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86" w:rsidRDefault="00F90B86" w:rsidP="00F90B86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4"/>
        </w:rPr>
      </w:pPr>
    </w:p>
    <w:p w:rsidR="00F90B86" w:rsidRDefault="00F90B86" w:rsidP="00F90B86">
      <w:pPr>
        <w:spacing w:line="55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剑阁县2019年公开引进（招聘）高层次人才岗位设置一览表</w:t>
      </w: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1920"/>
        <w:gridCol w:w="1920"/>
        <w:gridCol w:w="840"/>
        <w:gridCol w:w="1080"/>
        <w:gridCol w:w="3165"/>
        <w:gridCol w:w="540"/>
        <w:gridCol w:w="2224"/>
        <w:gridCol w:w="1736"/>
      </w:tblGrid>
      <w:tr w:rsidR="00F90B86" w:rsidTr="000506FA">
        <w:trPr>
          <w:tblHeader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序号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主管单位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用人单位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pacing w:val="-14"/>
                <w:sz w:val="20"/>
                <w:szCs w:val="20"/>
              </w:rPr>
            </w:pPr>
            <w:r>
              <w:rPr>
                <w:rFonts w:ascii="黑体" w:eastAsia="黑体" w:hint="eastAsia"/>
                <w:spacing w:val="-14"/>
                <w:sz w:val="20"/>
                <w:szCs w:val="20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岗位名称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　　　　业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需求数量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学历及学位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相关要求</w:t>
            </w:r>
          </w:p>
        </w:tc>
      </w:tr>
      <w:tr w:rsidR="00F90B86" w:rsidTr="000506FA">
        <w:trPr>
          <w:trHeight w:val="90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bookmarkStart w:id="0" w:name="OLE_LINK3" w:colFirst="1" w:colLast="7"/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中共剑阁县委组织部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中共剑阁县委党校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2019301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哲学类、中国史、汉语言文字学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bookmarkEnd w:id="0"/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四川剑阁经济开发区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四川剑阁经济开发区信息服务中心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2019302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建筑学类、土木工程类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剑阁县经济信息化和科学技术局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剑阁县生产力促进中心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2019303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中国语言文学类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剑阁县人力资源和社会保障局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剑阁县人事考试中心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2019304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政治学类、计算机科学与技术类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剑阁县人力资源和社会保障局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剑阁县人事考试中心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2019305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中国语言文学类、法学类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6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剑阁县文化旅游和体育局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剑阁县广播电视台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2019306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6"/>
                <w:sz w:val="20"/>
                <w:szCs w:val="20"/>
              </w:rPr>
              <w:t>语言学及应用语言学、中国现当代文学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“一站式引才”岗位。有文学创作经验者优先</w:t>
            </w: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7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中共剑阁县委组织部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中共剑阁县委党校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2019307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哲学类、中国史、汉语言文字学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bookmarkStart w:id="1" w:name="OLE_LINK5" w:colFirst="0" w:colLast="0"/>
            <w:bookmarkStart w:id="2" w:name="OLE_LINK4" w:colFirst="3" w:colLast="3"/>
            <w:r>
              <w:rPr>
                <w:rFonts w:ascii="仿宋_GB2312" w:eastAsia="仿宋_GB2312" w:hint="eastAsia"/>
                <w:sz w:val="20"/>
                <w:szCs w:val="20"/>
              </w:rPr>
              <w:t>8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四川剑阁经济开发区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四川剑阁经济开发区信息服务中心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2019308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环境科学与工程类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bookmarkStart w:id="3" w:name="OLE_LINK2" w:colFirst="3" w:colLast="3"/>
            <w:r>
              <w:rPr>
                <w:rFonts w:ascii="仿宋_GB2312" w:eastAsia="仿宋_GB2312" w:hint="eastAsia"/>
                <w:sz w:val="20"/>
                <w:szCs w:val="20"/>
              </w:rPr>
              <w:t>9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剑阁县发展和改革局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剑阁项目编制储备研究中心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2019309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理论经济学类、应用经济学类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10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剑阁县发展和改革局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剑阁县粮油质量检验</w:t>
            </w: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监测站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2019310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化学类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剑阁县林业局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剑阁县天然林资源保护管理中心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2019311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林业工程类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12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剑阁县农业农村局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剑阁县畜禽产业发展办公室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2019312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动物遗传育种与繁殖、临床兽医学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13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2019313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14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2019314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15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2019315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英语笔译、英语口译、英语语言文学、学科教学（英语）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16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2019316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物理学类、学科教学（物理）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17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2019317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化学类、学科教学（化学）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18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2019318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生物学类、学科教学（生物）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19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2019319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政治学类、学科教学（思政）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2019320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心理学类、心理健康教育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21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四川省剑阁职业高级中学校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2019321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22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四川省剑阁职业高级中学校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2019322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心理学类、心理健康教育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23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四川省剑门关高级中学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2019323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数学类、学科教学（数学）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具有相应教师资格</w:t>
            </w: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四川省剑门关高级中学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2019324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英语笔译、英语口译、英语语言文学、学科教学（英语）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25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四川省剑门关高级中学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2019325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物理学类、学科教学（物理）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26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四川省剑门关高级中学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2019326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政治学类、学科教学（思政）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27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四川省剑门关高级中学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2019327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中国语言文学类、学科教学（语文）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trHeight w:val="90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28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四川省剑州中学校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2019328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学科教学（数学）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29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四川省剑州中学校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2019329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学科教学（物理）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剑阁县教育局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四川省剑州中学校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2019330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学科教学（英语）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具有相应教师资格证书</w:t>
            </w:r>
          </w:p>
        </w:tc>
      </w:tr>
      <w:tr w:rsidR="00F90B86" w:rsidTr="000506FA">
        <w:trPr>
          <w:trHeight w:val="605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31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剑阁县公安局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剑阁县禁毒服务中心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2019331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计算机科学与技术类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较适宜男性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32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剑阁县公安局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剑阁县禁毒服务中心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2019332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公安技术、公安学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较适宜男性</w:t>
            </w:r>
          </w:p>
        </w:tc>
      </w:tr>
      <w:tr w:rsidR="00F90B86" w:rsidTr="000506FA">
        <w:trPr>
          <w:trHeight w:val="90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33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中共剑阁县委组织部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中共剑阁县委党校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2019333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哲学类、中国史、汉语言文字学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34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剑阁县审计局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剑阁县政府投资审计中心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2019334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审计、土木工程类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35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剑阁县审计局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剑阁县政府投资审计中心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2019335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会计、会计学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bookmarkEnd w:id="1"/>
      <w:bookmarkEnd w:id="2"/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36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剑阁县文化旅游和体</w:t>
            </w: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剑阁县广播电视台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2019336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新闻传播学类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有新闻采编经验者</w:t>
            </w: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优先</w:t>
            </w: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bookmarkStart w:id="4" w:name="OLE_LINK1" w:colFirst="0" w:colLast="0"/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剑阁县文化旅游和体育局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剑阁县旅游信息咨询投诉中心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2019337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建筑学、土木工程、风景园林学、城乡规划学、城市规划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38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剑阁县文化旅游和体育局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剑阁县旅游信息咨询投诉中心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2019338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旅游管理、语言学及应用语言学、汉语言文字学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trHeight w:val="360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39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剑阁县住房和城乡建设局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剑阁县建设工程质量安全监督站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2019339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城市规划、汉语言文字学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40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剑阁县住房和城乡建设局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剑阁县建设工程造价管理站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2019340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城市规划、汉语言文字学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trHeight w:val="90"/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41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剑阁县商务和经济合作局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剑阁县招商引资信息中心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2019341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应用经济学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42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剑阁县自然资源局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剑阁县地质环境监测站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2019342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地质学类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43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剑阁县经济信息化和科学技术局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8"/>
                <w:sz w:val="20"/>
                <w:szCs w:val="20"/>
              </w:rPr>
              <w:t>剑阁县生产力促进中心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2019343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食品科学与工程类、化学类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44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12"/>
                <w:sz w:val="20"/>
                <w:szCs w:val="20"/>
              </w:rPr>
              <w:t>剑阁县市场监督管理局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剑阁县产品质量检验中心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2019344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食品科学与工程类、化学类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F90B86" w:rsidTr="000506FA">
        <w:trPr>
          <w:jc w:val="center"/>
        </w:trPr>
        <w:tc>
          <w:tcPr>
            <w:tcW w:w="483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45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剑阁县卫生健康局</w:t>
            </w:r>
          </w:p>
        </w:tc>
        <w:tc>
          <w:tcPr>
            <w:tcW w:w="192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剑阁县疾病预防控制中心</w:t>
            </w:r>
          </w:p>
        </w:tc>
        <w:tc>
          <w:tcPr>
            <w:tcW w:w="840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2019345</w:t>
            </w:r>
          </w:p>
        </w:tc>
        <w:tc>
          <w:tcPr>
            <w:tcW w:w="108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农业昆虫与害虫防治</w:t>
            </w:r>
          </w:p>
        </w:tc>
        <w:tc>
          <w:tcPr>
            <w:tcW w:w="540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F90B86" w:rsidRDefault="00F90B86" w:rsidP="000506FA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Cs w:val="21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F90B86" w:rsidRDefault="00F90B86" w:rsidP="000506FA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bookmarkEnd w:id="3"/>
      <w:bookmarkEnd w:id="4"/>
    </w:tbl>
    <w:p w:rsidR="00F90B86" w:rsidRDefault="00F90B86" w:rsidP="00F90B86">
      <w:pPr>
        <w:spacing w:line="300" w:lineRule="exact"/>
        <w:rPr>
          <w:rFonts w:ascii="仿宋_GB2312" w:eastAsia="仿宋_GB2312" w:hint="eastAsia"/>
          <w:sz w:val="20"/>
          <w:szCs w:val="20"/>
        </w:rPr>
      </w:pP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0"/>
          <w:szCs w:val="20"/>
        </w:rPr>
      </w:pP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4"/>
        </w:rPr>
      </w:pP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4"/>
        </w:rPr>
      </w:pPr>
    </w:p>
    <w:p w:rsidR="00F90B86" w:rsidRDefault="00F90B86" w:rsidP="00F90B86">
      <w:pPr>
        <w:spacing w:line="300" w:lineRule="exact"/>
        <w:rPr>
          <w:rFonts w:ascii="仿宋_GB2312" w:eastAsia="仿宋_GB2312"/>
          <w:sz w:val="24"/>
        </w:rPr>
        <w:sectPr w:rsidR="00F90B86">
          <w:pgSz w:w="16838" w:h="11906" w:orient="landscape"/>
          <w:pgMar w:top="1588" w:right="1588" w:bottom="1588" w:left="1588" w:header="851" w:footer="1474" w:gutter="0"/>
          <w:cols w:space="720"/>
          <w:docGrid w:type="lines" w:linePitch="312"/>
        </w:sectPr>
      </w:pPr>
    </w:p>
    <w:p w:rsidR="00F90B86" w:rsidRDefault="00F90B86" w:rsidP="00F90B86">
      <w:pPr>
        <w:spacing w:line="576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0"/>
          <w:szCs w:val="20"/>
        </w:rPr>
      </w:pPr>
    </w:p>
    <w:p w:rsidR="00F90B86" w:rsidRDefault="00F90B86" w:rsidP="00F90B86">
      <w:pPr>
        <w:spacing w:line="550" w:lineRule="exact"/>
        <w:ind w:leftChars="100" w:left="210" w:rightChars="100" w:right="210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剑阁县2019年公开引进（招聘）高层次人才报　名　登　记　表</w:t>
      </w:r>
    </w:p>
    <w:p w:rsidR="00F90B86" w:rsidRDefault="00F90B86" w:rsidP="00F90B86">
      <w:pPr>
        <w:spacing w:line="300" w:lineRule="exact"/>
        <w:rPr>
          <w:rFonts w:ascii="仿宋_GB2312" w:eastAsia="仿宋_GB2312" w:hint="eastAsia"/>
          <w:sz w:val="20"/>
          <w:szCs w:val="20"/>
        </w:rPr>
      </w:pPr>
    </w:p>
    <w:tbl>
      <w:tblPr>
        <w:tblW w:w="0" w:type="auto"/>
        <w:tblInd w:w="135" w:type="dxa"/>
        <w:tblLayout w:type="fixed"/>
        <w:tblLook w:val="0000"/>
      </w:tblPr>
      <w:tblGrid>
        <w:gridCol w:w="896"/>
        <w:gridCol w:w="497"/>
        <w:gridCol w:w="1086"/>
        <w:gridCol w:w="786"/>
        <w:gridCol w:w="1200"/>
        <w:gridCol w:w="1063"/>
        <w:gridCol w:w="382"/>
        <w:gridCol w:w="983"/>
        <w:gridCol w:w="1900"/>
      </w:tblGrid>
      <w:tr w:rsidR="00F90B86" w:rsidTr="000506FA">
        <w:trPr>
          <w:cantSplit/>
          <w:trHeight w:val="53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照</w:t>
            </w:r>
          </w:p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片</w:t>
            </w:r>
          </w:p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粘</w:t>
            </w:r>
          </w:p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贴</w:t>
            </w:r>
          </w:p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处</w:t>
            </w:r>
          </w:p>
        </w:tc>
      </w:tr>
      <w:tr w:rsidR="00F90B86" w:rsidTr="000506FA">
        <w:trPr>
          <w:cantSplit/>
          <w:trHeight w:val="53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出生地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60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政治</w:t>
            </w:r>
          </w:p>
          <w:p w:rsidR="00F90B86" w:rsidRDefault="00F90B86" w:rsidP="000506FA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面貌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参加工</w:t>
            </w:r>
          </w:p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作时间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widowControl/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学历</w:t>
            </w:r>
          </w:p>
          <w:p w:rsidR="00F90B86" w:rsidRDefault="00F90B86" w:rsidP="000506FA">
            <w:pPr>
              <w:widowControl/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（学位）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5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专业技</w:t>
            </w:r>
          </w:p>
          <w:p w:rsidR="00F90B86" w:rsidRDefault="00F90B86" w:rsidP="000506FA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术职务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专业</w:t>
            </w:r>
          </w:p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特长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Chars="-51" w:left="-8" w:rightChars="-51" w:right="-107" w:hangingChars="45" w:hanging="99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婚姻</w:t>
            </w:r>
          </w:p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状况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widowControl/>
              <w:jc w:val="left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568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毕业院校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 </w:t>
            </w:r>
            <w:r>
              <w:rPr>
                <w:rFonts w:ascii="仿宋_GB2312" w:hAnsi="宋体" w:hint="eastAsia"/>
                <w:sz w:val="22"/>
                <w:szCs w:val="22"/>
              </w:rPr>
              <w:t>及专业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624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现居住地址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611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现工作单位及职务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624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报考岗位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558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个</w:t>
            </w:r>
          </w:p>
          <w:p w:rsidR="00F90B86" w:rsidRDefault="00F90B86" w:rsidP="000506FA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人</w:t>
            </w:r>
          </w:p>
          <w:p w:rsidR="00F90B86" w:rsidRDefault="00F90B86" w:rsidP="000506FA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简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     </w:t>
            </w:r>
            <w:r>
              <w:rPr>
                <w:rFonts w:ascii="仿宋_GB2312" w:hAnsi="宋体" w:hint="eastAsia"/>
                <w:sz w:val="22"/>
                <w:szCs w:val="22"/>
              </w:rPr>
              <w:t>历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</w:t>
            </w:r>
          </w:p>
        </w:tc>
        <w:tc>
          <w:tcPr>
            <w:tcW w:w="7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240" w:lineRule="atLeast"/>
              <w:rPr>
                <w:rFonts w:ascii="仿宋_GB2312" w:hAnsi="宋体"/>
                <w:sz w:val="22"/>
                <w:szCs w:val="22"/>
              </w:rPr>
            </w:pPr>
          </w:p>
        </w:tc>
      </w:tr>
    </w:tbl>
    <w:p w:rsidR="00F90B86" w:rsidRDefault="00F90B86" w:rsidP="00F90B86">
      <w:pPr>
        <w:spacing w:line="300" w:lineRule="exact"/>
        <w:rPr>
          <w:rFonts w:ascii="仿宋_GB2312" w:eastAsia="仿宋_GB2312" w:hint="eastAsia"/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000"/>
        <w:gridCol w:w="7948"/>
      </w:tblGrid>
      <w:tr w:rsidR="00F90B86" w:rsidTr="000506FA">
        <w:trPr>
          <w:cantSplit/>
          <w:trHeight w:val="32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lastRenderedPageBreak/>
              <w:t>家庭成员及主要社会关系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ind w:left="2447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279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何时何地受过何种奖励处分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ind w:firstLineChars="1493" w:firstLine="3285"/>
              <w:jc w:val="center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F90B86" w:rsidTr="000506FA">
        <w:trPr>
          <w:cantSplit/>
          <w:trHeight w:val="2789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所在单位党组</w:t>
            </w:r>
          </w:p>
          <w:p w:rsidR="00F90B86" w:rsidRDefault="00F90B86" w:rsidP="000506FA">
            <w:pPr>
              <w:snapToGrid w:val="0"/>
              <w:spacing w:line="576" w:lineRule="exact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织意见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jc w:val="center"/>
              <w:rPr>
                <w:rFonts w:ascii="仿宋_GB2312" w:hAnsi="宋体"/>
                <w:sz w:val="22"/>
                <w:szCs w:val="22"/>
              </w:rPr>
            </w:pPr>
          </w:p>
          <w:p w:rsidR="00F90B86" w:rsidRDefault="00F90B86" w:rsidP="000506FA">
            <w:pPr>
              <w:snapToGrid w:val="0"/>
              <w:spacing w:line="576" w:lineRule="exact"/>
              <w:ind w:rightChars="623" w:right="1308" w:firstLineChars="694" w:firstLine="1527"/>
              <w:jc w:val="right"/>
              <w:rPr>
                <w:rFonts w:ascii="仿宋_GB2312" w:hAnsi="宋体" w:hint="eastAsia"/>
                <w:sz w:val="22"/>
                <w:szCs w:val="22"/>
              </w:rPr>
            </w:pPr>
          </w:p>
          <w:p w:rsidR="00F90B86" w:rsidRDefault="00F90B86" w:rsidP="000506FA">
            <w:pPr>
              <w:snapToGrid w:val="0"/>
              <w:spacing w:line="576" w:lineRule="exact"/>
              <w:ind w:rightChars="623" w:right="1308" w:firstLineChars="694" w:firstLine="1527"/>
              <w:jc w:val="right"/>
              <w:rPr>
                <w:rFonts w:ascii="仿宋_GB2312" w:hAnsi="宋体" w:hint="eastAsia"/>
                <w:sz w:val="22"/>
                <w:szCs w:val="22"/>
              </w:rPr>
            </w:pPr>
          </w:p>
          <w:p w:rsidR="00F90B86" w:rsidRDefault="00F90B86" w:rsidP="000506FA">
            <w:pPr>
              <w:snapToGrid w:val="0"/>
              <w:spacing w:line="576" w:lineRule="exact"/>
              <w:ind w:rightChars="623" w:right="1308" w:firstLineChars="694" w:firstLine="1527"/>
              <w:jc w:val="right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单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  <w:szCs w:val="22"/>
              </w:rPr>
              <w:t>位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</w:t>
            </w:r>
            <w:r>
              <w:rPr>
                <w:rFonts w:ascii="仿宋_GB2312" w:hAnsi="宋体" w:hint="eastAsia"/>
                <w:sz w:val="22"/>
                <w:szCs w:val="22"/>
              </w:rPr>
              <w:t>（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</w:t>
            </w:r>
            <w:r>
              <w:rPr>
                <w:rFonts w:ascii="仿宋_GB2312" w:hAnsi="宋体" w:hint="eastAsia"/>
                <w:sz w:val="22"/>
                <w:szCs w:val="22"/>
              </w:rPr>
              <w:t>盖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  <w:szCs w:val="22"/>
              </w:rPr>
              <w:t>章）</w:t>
            </w:r>
          </w:p>
          <w:p w:rsidR="00F90B86" w:rsidRDefault="00F90B86" w:rsidP="000506FA">
            <w:pPr>
              <w:wordWrap w:val="0"/>
              <w:snapToGrid w:val="0"/>
              <w:spacing w:line="576" w:lineRule="exact"/>
              <w:ind w:rightChars="623" w:right="1308" w:firstLineChars="2013" w:firstLine="4429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年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  </w:t>
            </w:r>
            <w:r>
              <w:rPr>
                <w:rFonts w:ascii="仿宋_GB2312" w:hAnsi="宋体" w:hint="eastAsia"/>
                <w:sz w:val="22"/>
                <w:szCs w:val="22"/>
              </w:rPr>
              <w:t>月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  </w:t>
            </w:r>
            <w:r>
              <w:rPr>
                <w:rFonts w:ascii="仿宋_GB2312" w:hAnsi="宋体" w:hint="eastAsia"/>
                <w:sz w:val="22"/>
                <w:szCs w:val="22"/>
              </w:rPr>
              <w:t>日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</w:t>
            </w:r>
          </w:p>
        </w:tc>
      </w:tr>
      <w:tr w:rsidR="00F90B86" w:rsidTr="000506FA">
        <w:trPr>
          <w:cantSplit/>
          <w:trHeight w:val="30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6" w:rsidRDefault="00F90B86" w:rsidP="000506FA">
            <w:pPr>
              <w:snapToGrid w:val="0"/>
              <w:spacing w:line="576" w:lineRule="exact"/>
              <w:ind w:leftChars="12" w:left="25" w:rightChars="-51" w:right="-107"/>
              <w:jc w:val="center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pacing w:val="15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0B86" w:rsidRDefault="00F90B86" w:rsidP="000506FA">
            <w:pPr>
              <w:snapToGrid w:val="0"/>
              <w:spacing w:line="576" w:lineRule="exact"/>
              <w:ind w:right="420" w:firstLineChars="1900" w:firstLine="4180"/>
              <w:rPr>
                <w:rFonts w:ascii="仿宋_GB2312" w:hAnsi="宋体" w:hint="eastAsia"/>
                <w:sz w:val="22"/>
                <w:szCs w:val="22"/>
              </w:rPr>
            </w:pPr>
          </w:p>
          <w:p w:rsidR="00F90B86" w:rsidRDefault="00F90B86" w:rsidP="000506FA">
            <w:pPr>
              <w:snapToGrid w:val="0"/>
              <w:spacing w:line="576" w:lineRule="exact"/>
              <w:ind w:right="420" w:firstLineChars="1900" w:firstLine="4180"/>
              <w:rPr>
                <w:rFonts w:ascii="仿宋_GB2312" w:hAnsi="宋体" w:hint="eastAsia"/>
                <w:sz w:val="22"/>
                <w:szCs w:val="22"/>
              </w:rPr>
            </w:pPr>
          </w:p>
          <w:p w:rsidR="00F90B86" w:rsidRDefault="00F90B86" w:rsidP="000506FA">
            <w:pPr>
              <w:snapToGrid w:val="0"/>
              <w:spacing w:line="576" w:lineRule="exact"/>
              <w:ind w:right="420" w:firstLineChars="1900" w:firstLine="4180"/>
              <w:rPr>
                <w:rFonts w:ascii="仿宋_GB2312" w:hAnsi="宋体" w:hint="eastAsia"/>
                <w:sz w:val="22"/>
                <w:szCs w:val="22"/>
              </w:rPr>
            </w:pPr>
          </w:p>
          <w:p w:rsidR="00F90B86" w:rsidRDefault="00F90B86" w:rsidP="000506FA">
            <w:pPr>
              <w:snapToGrid w:val="0"/>
              <w:spacing w:line="576" w:lineRule="exact"/>
              <w:ind w:right="420" w:firstLineChars="1900" w:firstLine="4180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单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  <w:szCs w:val="22"/>
              </w:rPr>
              <w:t>位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</w:t>
            </w:r>
            <w:r>
              <w:rPr>
                <w:rFonts w:ascii="仿宋_GB2312" w:hAnsi="宋体" w:hint="eastAsia"/>
                <w:sz w:val="22"/>
                <w:szCs w:val="22"/>
              </w:rPr>
              <w:t>（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</w:t>
            </w:r>
            <w:r>
              <w:rPr>
                <w:rFonts w:ascii="仿宋_GB2312" w:hAnsi="宋体" w:hint="eastAsia"/>
                <w:sz w:val="22"/>
                <w:szCs w:val="22"/>
              </w:rPr>
              <w:t>盖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  <w:szCs w:val="22"/>
              </w:rPr>
              <w:t>章）</w:t>
            </w:r>
          </w:p>
          <w:p w:rsidR="00F90B86" w:rsidRDefault="00F90B86" w:rsidP="000506FA">
            <w:pPr>
              <w:snapToGrid w:val="0"/>
              <w:spacing w:line="576" w:lineRule="exact"/>
              <w:ind w:right="420" w:firstLineChars="2050" w:firstLine="4510"/>
              <w:rPr>
                <w:rFonts w:ascii="仿宋_GB2312" w:hAnsi="宋体" w:hint="eastAsia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年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  </w:t>
            </w:r>
            <w:r>
              <w:rPr>
                <w:rFonts w:ascii="仿宋_GB2312" w:hAnsi="宋体" w:hint="eastAsia"/>
                <w:sz w:val="22"/>
                <w:szCs w:val="22"/>
              </w:rPr>
              <w:t>月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   </w:t>
            </w:r>
            <w:r>
              <w:rPr>
                <w:rFonts w:ascii="仿宋_GB2312" w:hAnsi="宋体" w:hint="eastAsia"/>
                <w:sz w:val="22"/>
                <w:szCs w:val="22"/>
              </w:rPr>
              <w:t>日</w:t>
            </w:r>
            <w:r>
              <w:rPr>
                <w:rFonts w:ascii="仿宋_GB2312" w:hAnsi="宋体" w:hint="eastAsia"/>
                <w:sz w:val="22"/>
                <w:szCs w:val="22"/>
              </w:rPr>
              <w:t xml:space="preserve"> </w:t>
            </w:r>
          </w:p>
        </w:tc>
      </w:tr>
    </w:tbl>
    <w:p w:rsidR="00145C3A" w:rsidRDefault="00145C3A"/>
    <w:sectPr w:rsidR="0014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C3A" w:rsidRDefault="00145C3A" w:rsidP="00F90B86">
      <w:r>
        <w:separator/>
      </w:r>
    </w:p>
  </w:endnote>
  <w:endnote w:type="continuationSeparator" w:id="1">
    <w:p w:rsidR="00145C3A" w:rsidRDefault="00145C3A" w:rsidP="00F9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C3A" w:rsidRDefault="00145C3A" w:rsidP="00F90B86">
      <w:r>
        <w:separator/>
      </w:r>
    </w:p>
  </w:footnote>
  <w:footnote w:type="continuationSeparator" w:id="1">
    <w:p w:rsidR="00145C3A" w:rsidRDefault="00145C3A" w:rsidP="00F90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B86"/>
    <w:rsid w:val="00145C3A"/>
    <w:rsid w:val="00F9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B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571</Words>
  <Characters>3259</Characters>
  <Application>Microsoft Office Word</Application>
  <DocSecurity>0</DocSecurity>
  <Lines>27</Lines>
  <Paragraphs>7</Paragraphs>
  <ScaleCrop>false</ScaleCrop>
  <Company>HP Inc.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2019-10-29T03:50:00Z</dcterms:created>
  <dcterms:modified xsi:type="dcterms:W3CDTF">2019-10-29T03:51:00Z</dcterms:modified>
</cp:coreProperties>
</file>