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13" w:rsidRDefault="00921713" w:rsidP="00921713">
      <w:pPr>
        <w:widowControl/>
        <w:spacing w:line="500" w:lineRule="exact"/>
        <w:jc w:val="left"/>
        <w:rPr>
          <w:rFonts w:ascii="黑体" w:eastAsia="黑体" w:hAnsi="仿宋_GB2312" w:cs="仿宋_GB2312" w:hint="eastAsia"/>
          <w:b/>
          <w:sz w:val="28"/>
          <w:szCs w:val="28"/>
        </w:rPr>
      </w:pPr>
      <w:r>
        <w:rPr>
          <w:rFonts w:ascii="黑体" w:eastAsia="黑体" w:hAnsi="仿宋_GB2312" w:cs="仿宋_GB2312" w:hint="eastAsia"/>
          <w:b/>
          <w:sz w:val="28"/>
          <w:szCs w:val="28"/>
        </w:rPr>
        <w:t>附件：</w:t>
      </w:r>
    </w:p>
    <w:p w:rsidR="00921713" w:rsidRPr="00297285" w:rsidRDefault="00921713" w:rsidP="00921713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</w:rPr>
      </w:pPr>
      <w:r w:rsidRPr="00297285"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</w:rPr>
        <w:t>剑阁县人力资源和社会保障局</w:t>
      </w:r>
    </w:p>
    <w:p w:rsidR="00921713" w:rsidRPr="00297285" w:rsidRDefault="00921713" w:rsidP="00921713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</w:rPr>
      </w:pPr>
      <w:r w:rsidRPr="00297285"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</w:rPr>
        <w:t>剑阁县住房和城乡建设局</w:t>
      </w:r>
    </w:p>
    <w:tbl>
      <w:tblPr>
        <w:tblpPr w:leftFromText="180" w:rightFromText="180" w:vertAnchor="text" w:horzAnchor="margin" w:tblpY="778"/>
        <w:tblOverlap w:val="never"/>
        <w:tblW w:w="9747" w:type="dxa"/>
        <w:tblLayout w:type="fixed"/>
        <w:tblLook w:val="0000"/>
      </w:tblPr>
      <w:tblGrid>
        <w:gridCol w:w="1951"/>
        <w:gridCol w:w="1559"/>
        <w:gridCol w:w="993"/>
        <w:gridCol w:w="1842"/>
        <w:gridCol w:w="1701"/>
        <w:gridCol w:w="1701"/>
      </w:tblGrid>
      <w:tr w:rsidR="00921713" w:rsidTr="004E43C0">
        <w:trPr>
          <w:trHeight w:val="83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报考岗位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笔试分数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县建设工程质量安全监督站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胡栖源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773"/>
        </w:trPr>
        <w:tc>
          <w:tcPr>
            <w:tcW w:w="19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毛寒春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773"/>
        </w:trPr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921713" w:rsidTr="004E43C0">
        <w:trPr>
          <w:trHeight w:val="681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县城乡建设档案室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王珊珊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袁  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魏雪娇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敬秋君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921713" w:rsidTr="004E43C0">
        <w:trPr>
          <w:trHeight w:val="681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县环境卫生管理局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李明超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伏秀娟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44678A">
              <w:rPr>
                <w:rFonts w:ascii="宋体" w:hAnsi="宋体" w:hint="eastAsia"/>
                <w:color w:val="000000"/>
                <w:sz w:val="30"/>
                <w:szCs w:val="30"/>
              </w:rPr>
              <w:t>面试入闱</w:t>
            </w:r>
          </w:p>
        </w:tc>
      </w:tr>
      <w:tr w:rsidR="00921713" w:rsidTr="004E43C0">
        <w:trPr>
          <w:trHeight w:val="681"/>
        </w:trPr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ZJ201911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13" w:rsidRPr="0044678A" w:rsidRDefault="00921713" w:rsidP="004E43C0">
            <w:pPr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</w:tbl>
    <w:p w:rsidR="003B45BF" w:rsidRDefault="003B45BF"/>
    <w:sectPr w:rsidR="003B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BF" w:rsidRDefault="003B45BF" w:rsidP="00921713">
      <w:r>
        <w:separator/>
      </w:r>
    </w:p>
  </w:endnote>
  <w:endnote w:type="continuationSeparator" w:id="1">
    <w:p w:rsidR="003B45BF" w:rsidRDefault="003B45BF" w:rsidP="00921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BF" w:rsidRDefault="003B45BF" w:rsidP="00921713">
      <w:r>
        <w:separator/>
      </w:r>
    </w:p>
  </w:footnote>
  <w:footnote w:type="continuationSeparator" w:id="1">
    <w:p w:rsidR="003B45BF" w:rsidRDefault="003B45BF" w:rsidP="00921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713"/>
    <w:rsid w:val="003B45BF"/>
    <w:rsid w:val="0092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7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HP Inc.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2019-09-29T09:57:00Z</dcterms:created>
  <dcterms:modified xsi:type="dcterms:W3CDTF">2019-09-29T09:57:00Z</dcterms:modified>
</cp:coreProperties>
</file>