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附件1：</w:t>
      </w:r>
    </w:p>
    <w:p>
      <w:pPr>
        <w:widowControl/>
        <w:spacing w:line="576" w:lineRule="exact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剑阁县2019年公开遴选县级机关公务员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（参公人员）职位条件一览表</w:t>
      </w:r>
    </w:p>
    <w:p>
      <w:pPr>
        <w:widowControl/>
        <w:spacing w:line="576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（共7名）</w:t>
      </w:r>
    </w:p>
    <w:tbl>
      <w:tblPr>
        <w:tblStyle w:val="4"/>
        <w:tblW w:w="0" w:type="auto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24"/>
        <w:gridCol w:w="993"/>
        <w:gridCol w:w="992"/>
        <w:gridCol w:w="1134"/>
        <w:gridCol w:w="850"/>
        <w:gridCol w:w="1701"/>
        <w:gridCol w:w="3408"/>
        <w:gridCol w:w="86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69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四川剑阁经济开发区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四川剑阁经济开发区管理委员会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2019001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1.40周岁及以下（1979年1月1日以后出生）；2.大专及以上学历。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9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2019002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1.35周岁及以下（1984年1月1日以后出生）；2.本科及以上学历； 3.新闻学类、财务类、城市规划类、建筑学类、汉语言文学类、环境保护类、经济管理类专业。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69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剑阁县综合行政执法局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剑阁县综合行政执法局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2019003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1.40周岁及以下（1979年1月1日以后出生）；2.大专及以上学历；3.从事财务工作3年以上且具有会计从业资格证书。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69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剑阁县残疾人联合会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剑阁县残疾人联合会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参公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2019004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1.40周岁及以下（1979年1月1日以后出生）；2.全日制本科及以上学历；3.具有较强的文字处理能力。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要安排扶贫工作，较适合男性。</w:t>
            </w:r>
          </w:p>
        </w:tc>
      </w:tr>
    </w:tbl>
    <w:p>
      <w:pPr>
        <w:spacing w:line="40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400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附件2：</w:t>
      </w:r>
    </w:p>
    <w:p>
      <w:pPr>
        <w:widowControl/>
        <w:spacing w:line="576" w:lineRule="exact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剑阁县2019年公开遴选县级机关直属事业单位工作人员岗位条件一览表</w:t>
      </w:r>
    </w:p>
    <w:p>
      <w:pPr>
        <w:widowControl/>
        <w:spacing w:line="40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（共6名）</w:t>
      </w:r>
    </w:p>
    <w:tbl>
      <w:tblPr>
        <w:tblStyle w:val="4"/>
        <w:tblW w:w="0" w:type="auto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00"/>
        <w:gridCol w:w="717"/>
        <w:gridCol w:w="1481"/>
        <w:gridCol w:w="986"/>
        <w:gridCol w:w="700"/>
        <w:gridCol w:w="3266"/>
        <w:gridCol w:w="3350"/>
        <w:gridCol w:w="80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经费性质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遴选岗位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剑阁县军民融合集中发展区服务中心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综合管理岗位（九级职员）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2019005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全市范围内公务员、参公人员、全额拨款事业单位管理人员或在专技岗位满3年的专业技术人员。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1.40周岁及以下（1979年1月1日以后出生）；2.大专及以上学历；3.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新闻学类、财务类、城市规划类、建筑学类、汉语言文学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</w:rPr>
              <w:t>类、环境保护类、经济管理类专业。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剑阁县文化旅游和体育局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剑阁县剑门关景区管理局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综合管理岗位（九级职员）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全市范围内公务员、参公人员、全额拨款事业单位管理人员或在专技岗位满3年的专业技术人员。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1.40周岁及以下（1979年1月1日以后出生）；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2.大专及以上学历。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剑阁县民政局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剑阁县社会（儿童）福利院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综合管理岗位（九级职员）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2019007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全市范围内公务员、参公人员、全额拨款事业单位管理人员或在专技岗位满3年的专业技术人员。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1.35周岁及以下（1984年1月1日以后出生）；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2.大专及以上学历；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3.财务类专业。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剑阁县民政局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剑阁县社会救助管理服务中心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综合管理岗位（九级职员）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2019008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全市范围内公务员、参公人员、全额拨款事业单位管理人员或在专技岗位满3年的专业技术人员。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1.35周岁及以下（1984年1月1日以后出生）；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2.大专及以上学历；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3.文秘类、汉语言文学类专业。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剑阁县民政局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剑阁县惠民帮扶中心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综合管理岗位（九级职员）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2019009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全市范围内公务员、参公人员、全额拨款事业单位管理人员或在专技岗位满3年的专业技术人员。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1.35周岁及以下（1984年1月1日以后出生）；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2.大专及以上学历；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3.文秘类、汉语言文学类专业。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76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附件3：</w:t>
      </w:r>
    </w:p>
    <w:p>
      <w:pPr>
        <w:widowControl/>
        <w:spacing w:line="576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剑阁县机关事业单位2019年公开遴选工作联系方式</w:t>
      </w:r>
    </w:p>
    <w:p>
      <w:pPr>
        <w:widowControl/>
        <w:spacing w:line="576" w:lineRule="exact"/>
        <w:jc w:val="center"/>
        <w:rPr>
          <w:rFonts w:hint="eastAsia" w:ascii="楷体_GB2312" w:hAnsi="宋体" w:eastAsia="楷体_GB2312" w:cs="宋体"/>
          <w:b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kern w:val="0"/>
          <w:sz w:val="30"/>
          <w:szCs w:val="30"/>
        </w:rPr>
        <w:t>（区号：0839）</w:t>
      </w:r>
    </w:p>
    <w:tbl>
      <w:tblPr>
        <w:tblStyle w:val="4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908"/>
        <w:gridCol w:w="2631"/>
        <w:gridCol w:w="438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资格复审地点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四川剑阁经济开发区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6600081</w:t>
            </w:r>
          </w:p>
        </w:tc>
        <w:tc>
          <w:tcPr>
            <w:tcW w:w="263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"mailto:273806306@qq.com"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szCs w:val="21"/>
              </w:rPr>
              <w:t>273806306@qq.com</w:t>
            </w:r>
            <w:r>
              <w:rPr>
                <w:rStyle w:val="7"/>
                <w:rFonts w:hint="eastAsia" w:ascii="宋体" w:hAnsi="宋体"/>
                <w:szCs w:val="21"/>
              </w:rPr>
              <w:fldChar w:fldCharType="end"/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四川剑阁经济开发区（下寺镇兴业大道经开区3楼党政办公室）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6665691</w:t>
            </w:r>
          </w:p>
        </w:tc>
        <w:tc>
          <w:tcPr>
            <w:tcW w:w="263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510654883@qq.com</w:t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县军民融合发展</w:t>
            </w:r>
            <w:r>
              <w:rPr>
                <w:rFonts w:hint="eastAsia" w:ascii="宋体" w:hAnsi="宋体"/>
                <w:szCs w:val="21"/>
                <w:lang w:eastAsia="zh-CN"/>
              </w:rPr>
              <w:t>委员会办公室</w:t>
            </w:r>
            <w:r>
              <w:rPr>
                <w:rFonts w:hint="eastAsia" w:ascii="宋体" w:hAnsi="宋体"/>
                <w:szCs w:val="21"/>
              </w:rPr>
              <w:t>（下寺镇剑门大厦14楼）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剑阁县综合行政执法局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6601362</w:t>
            </w:r>
          </w:p>
        </w:tc>
        <w:tc>
          <w:tcPr>
            <w:tcW w:w="263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2940476088@qq.com</w:t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县综合行政执法局（下寺镇汉德街67号建设大厦6楼办公室）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剑阁县残疾人联合会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6602078</w:t>
            </w:r>
          </w:p>
        </w:tc>
        <w:tc>
          <w:tcPr>
            <w:tcW w:w="263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"mailto:976736129@qq.com"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szCs w:val="21"/>
              </w:rPr>
              <w:t>976736129@qq.com</w:t>
            </w:r>
            <w:r>
              <w:rPr>
                <w:rStyle w:val="7"/>
                <w:rFonts w:hint="eastAsia" w:ascii="宋体" w:hAnsi="宋体"/>
                <w:szCs w:val="21"/>
              </w:rPr>
              <w:fldChar w:fldCharType="end"/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县残疾人服务中心（下寺镇体育馆旁）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剑阁县文化旅游和体育局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13398443332</w:t>
            </w:r>
          </w:p>
        </w:tc>
        <w:tc>
          <w:tcPr>
            <w:tcW w:w="263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"mailto:156561695@qq.com"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szCs w:val="21"/>
              </w:rPr>
              <w:t>156561695@qq.com</w:t>
            </w:r>
            <w:r>
              <w:rPr>
                <w:rStyle w:val="7"/>
                <w:rFonts w:hint="eastAsia" w:ascii="宋体" w:hAnsi="宋体"/>
                <w:szCs w:val="21"/>
              </w:rPr>
              <w:fldChar w:fldCharType="end"/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县文化旅游和体育局（下寺镇龙江大道185号文化旅游和体育局4楼人事政工办公室）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剑阁县民政局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6601651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290599902@qq.com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县民政局（下寺镇隆庆街137号）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spacing w:line="576" w:lineRule="exact"/>
        <w:rPr>
          <w:rFonts w:hint="eastAsia" w:ascii="黑体" w:eastAsia="黑体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7" w:right="1417" w:bottom="1361" w:left="1304" w:header="851" w:footer="1474" w:gutter="0"/>
          <w:cols w:space="720" w:num="1"/>
          <w:docGrid w:linePitch="312" w:charSpace="0"/>
        </w:sectPr>
      </w:pPr>
    </w:p>
    <w:p>
      <w:pPr>
        <w:spacing w:line="576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附件4：</w:t>
      </w:r>
    </w:p>
    <w:p>
      <w:pPr>
        <w:spacing w:line="576" w:lineRule="exact"/>
        <w:jc w:val="center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剑阁县2019年公开遴选机关事业单位</w:t>
      </w:r>
    </w:p>
    <w:p>
      <w:pPr>
        <w:spacing w:line="576" w:lineRule="exact"/>
        <w:jc w:val="center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2016年度：           2017年度：           2018年度：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及主管部门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（公章）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pacing w:line="576" w:lineRule="exact"/>
        <w:jc w:val="center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填  表  说  明</w:t>
      </w:r>
    </w:p>
    <w:p>
      <w:pPr>
        <w:spacing w:line="576" w:lineRule="exact"/>
        <w:rPr>
          <w:rFonts w:hint="eastAsia" w:ascii="方正小标宋简体" w:hAnsi="宋体" w:eastAsia="方正小标宋简体"/>
          <w:b/>
          <w:sz w:val="40"/>
          <w:szCs w:val="40"/>
        </w:rPr>
      </w:pP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1．姓名：填写户籍登记所用的姓名。少数民族干部的姓名用字要固定，不能用同音字代替。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2．性别：填写“男”“女”。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3．出生年月：“yyyy.mm.dd”格式，如“1990.01.01”。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4．民族：填写民族的全称（如汉族、回族、维吾尔族等），不能简称“汉”“回”“维”等。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5．籍贯：填写祖籍所在地。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6．出生地：填写本人出生的地方。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7．政治面貌：填写“中共党员”“民革”“民盟”“民建”“民进”“农工”“致公”“九三”“台盟”“无党派”“群众”等。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8．参加工作时间：“yyyy.mm”格式，如“2010.09”。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9．健康状况：根据本人的具体情况填写“健康”“一般”或“较差”；有严重疾病、慢性疾病或身体伤残的，要如实简要填写。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10．2寸证件照：粘贴本人近期免冠正面彩色2寸证件照片。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12．身份证号：填写18位二代居民身份证号码。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13．联系电话：填写常用手机号码。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14．工作单位及职务（称）：填写现所在单位和担任的主要职务（称）。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16．单位性质：填写“全额”“差额”“自收自支”。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17．报考单位：填写拟报考单位名称。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18．职（岗）位编码：填写拟报考职（岗）位编码。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19．工作简历：填写本人的主要工作简历。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20．主要业绩：填写本人的主要业绩。职位（岗位）要求取得资格证书等具体条件一并填写在此栏。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23．所在单位及主管部门意见：按照干部管理权限由所在单位或主管部门审核，填写“同意报考”并盖章。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24．资格审查意见：由公开遴选主管部门审核资格条件，符合报名条件的填写“同意”并盖章。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－</w:t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both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217"/>
    <w:rsid w:val="002F4297"/>
    <w:rsid w:val="00E12217"/>
    <w:rsid w:val="FFF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524</Words>
  <Characters>2987</Characters>
  <Lines>24</Lines>
  <Paragraphs>7</Paragraphs>
  <TotalTime>4</TotalTime>
  <ScaleCrop>false</ScaleCrop>
  <LinksUpToDate>false</LinksUpToDate>
  <CharactersWithSpaces>3504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2019-07-12T16:39:00Z</dcterms:created>
  <dc:creator>督办调研股:高星涵</dc:creator>
  <cp:lastModifiedBy>user</cp:lastModifiedBy>
  <dcterms:modified xsi:type="dcterms:W3CDTF">2024-11-13T10:06:11Z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