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3" w:rsidRDefault="00685856">
      <w:pPr>
        <w:pStyle w:val="1"/>
        <w:spacing w:line="576" w:lineRule="exact"/>
        <w:jc w:val="center"/>
        <w:rPr>
          <w:rFonts w:ascii="黑体" w:eastAsia="黑体" w:hAnsi="黑体" w:cs="黑体"/>
        </w:rPr>
      </w:pPr>
      <w:r>
        <w:rPr>
          <w:rFonts w:ascii="黑体" w:eastAsia="黑体" w:hAnsi="黑体" w:cs="黑体" w:hint="eastAsia"/>
        </w:rPr>
        <w:t>剑阁县</w:t>
      </w:r>
      <w:r w:rsidR="00807604">
        <w:rPr>
          <w:rFonts w:ascii="黑体" w:eastAsia="黑体" w:hAnsi="黑体" w:cs="黑体" w:hint="eastAsia"/>
        </w:rPr>
        <w:t>2023</w:t>
      </w:r>
      <w:r>
        <w:rPr>
          <w:rFonts w:ascii="黑体" w:eastAsia="黑体" w:hAnsi="黑体" w:cs="黑体" w:hint="eastAsia"/>
        </w:rPr>
        <w:t>年</w:t>
      </w:r>
      <w:r w:rsidR="003F6C78">
        <w:rPr>
          <w:rFonts w:ascii="黑体" w:eastAsia="黑体" w:hAnsi="黑体" w:cs="黑体" w:hint="eastAsia"/>
        </w:rPr>
        <w:t>7</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709" w:type="dxa"/>
        <w:tblLayout w:type="fixed"/>
        <w:tblLook w:val="04A0"/>
      </w:tblPr>
      <w:tblGrid>
        <w:gridCol w:w="675"/>
        <w:gridCol w:w="851"/>
        <w:gridCol w:w="909"/>
        <w:gridCol w:w="792"/>
        <w:gridCol w:w="1145"/>
        <w:gridCol w:w="2257"/>
        <w:gridCol w:w="8080"/>
      </w:tblGrid>
      <w:tr w:rsidR="00374C63" w:rsidTr="00510E4B">
        <w:trPr>
          <w:cantSplit/>
          <w:trHeight w:val="640"/>
        </w:trPr>
        <w:tc>
          <w:tcPr>
            <w:tcW w:w="67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257"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8080"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3F6C78" w:rsidTr="00510E4B">
        <w:trPr>
          <w:cantSplit/>
        </w:trPr>
        <w:tc>
          <w:tcPr>
            <w:tcW w:w="675" w:type="dxa"/>
            <w:vAlign w:val="center"/>
          </w:tcPr>
          <w:p w:rsidR="003F6C78" w:rsidRDefault="003F6C78">
            <w:pPr>
              <w:jc w:val="center"/>
              <w:rPr>
                <w:rFonts w:ascii="宋体" w:hAnsi="宋体" w:cs="宋体"/>
                <w:color w:val="000000"/>
                <w:sz w:val="18"/>
                <w:szCs w:val="18"/>
              </w:rPr>
            </w:pPr>
            <w:r>
              <w:rPr>
                <w:rFonts w:hint="eastAsia"/>
                <w:color w:val="000000"/>
                <w:sz w:val="18"/>
                <w:szCs w:val="18"/>
              </w:rPr>
              <w:t>1</w:t>
            </w:r>
          </w:p>
        </w:tc>
        <w:tc>
          <w:tcPr>
            <w:tcW w:w="851" w:type="dxa"/>
            <w:vAlign w:val="center"/>
          </w:tcPr>
          <w:p w:rsidR="003F6C78" w:rsidRDefault="003F6C78">
            <w:pPr>
              <w:jc w:val="center"/>
              <w:rPr>
                <w:rFonts w:ascii="宋体" w:hAnsi="宋体" w:cs="宋体"/>
                <w:sz w:val="18"/>
                <w:szCs w:val="18"/>
              </w:rPr>
            </w:pPr>
            <w:r>
              <w:rPr>
                <w:rFonts w:hint="eastAsia"/>
                <w:sz w:val="18"/>
                <w:szCs w:val="18"/>
              </w:rPr>
              <w:t>环保举报平台网络</w:t>
            </w:r>
          </w:p>
        </w:tc>
        <w:tc>
          <w:tcPr>
            <w:tcW w:w="909" w:type="dxa"/>
            <w:vAlign w:val="center"/>
          </w:tcPr>
          <w:p w:rsidR="003F6C78" w:rsidRDefault="003F6C78">
            <w:pPr>
              <w:jc w:val="center"/>
              <w:rPr>
                <w:rFonts w:ascii="宋体" w:hAnsi="宋体" w:cs="宋体"/>
                <w:sz w:val="18"/>
                <w:szCs w:val="18"/>
              </w:rPr>
            </w:pPr>
            <w:r>
              <w:rPr>
                <w:rFonts w:hint="eastAsia"/>
                <w:sz w:val="18"/>
                <w:szCs w:val="18"/>
              </w:rPr>
              <w:t>开封镇庙垭村</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2023.7.07</w:t>
            </w:r>
          </w:p>
        </w:tc>
        <w:tc>
          <w:tcPr>
            <w:tcW w:w="2257" w:type="dxa"/>
            <w:vAlign w:val="center"/>
          </w:tcPr>
          <w:p w:rsidR="003F6C78" w:rsidRDefault="003F6C78">
            <w:pPr>
              <w:rPr>
                <w:rFonts w:ascii="宋体" w:hAnsi="宋体" w:cs="宋体"/>
                <w:sz w:val="18"/>
                <w:szCs w:val="18"/>
              </w:rPr>
            </w:pPr>
            <w:r>
              <w:rPr>
                <w:rFonts w:hint="eastAsia"/>
                <w:sz w:val="18"/>
                <w:szCs w:val="18"/>
              </w:rPr>
              <w:t>反映：</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7</w:t>
            </w:r>
            <w:r>
              <w:rPr>
                <w:rFonts w:hint="eastAsia"/>
                <w:sz w:val="18"/>
                <w:szCs w:val="18"/>
              </w:rPr>
              <w:t>号，养殖场猪粪乱排放，已流至住家院内，影响到生活用水，牲畜</w:t>
            </w:r>
            <w:r>
              <w:rPr>
                <w:rFonts w:hint="eastAsia"/>
                <w:sz w:val="18"/>
                <w:szCs w:val="18"/>
              </w:rPr>
              <w:t>;</w:t>
            </w:r>
            <w:r>
              <w:rPr>
                <w:rFonts w:hint="eastAsia"/>
                <w:sz w:val="18"/>
                <w:szCs w:val="18"/>
              </w:rPr>
              <w:t>用水，以及影响到我的牲畜安全，到我道路沟渠以及养鱼池都是猪的粪便</w:t>
            </w:r>
          </w:p>
        </w:tc>
        <w:tc>
          <w:tcPr>
            <w:tcW w:w="8080" w:type="dxa"/>
            <w:vAlign w:val="center"/>
          </w:tcPr>
          <w:p w:rsidR="003F6C78" w:rsidRDefault="003F6C78" w:rsidP="007F0D9A">
            <w:pPr>
              <w:rPr>
                <w:rFonts w:ascii="宋体" w:hAnsi="宋体" w:cs="宋体"/>
                <w:sz w:val="18"/>
                <w:szCs w:val="18"/>
              </w:rPr>
            </w:pPr>
            <w:r>
              <w:rPr>
                <w:rFonts w:hint="eastAsia"/>
                <w:sz w:val="18"/>
                <w:szCs w:val="18"/>
              </w:rPr>
              <w:t>剑阁生态环境局会同开封镇进行了现场处理，经查，群众反映的养殖场为剑阁县贾式宏鑫生态养殖合作社养殖场，位于开封镇庙湾村，法人贾章木。养殖场办有营业执照，有环评备案手续，于</w:t>
            </w:r>
            <w:r>
              <w:rPr>
                <w:rFonts w:hint="eastAsia"/>
                <w:sz w:val="18"/>
                <w:szCs w:val="18"/>
              </w:rPr>
              <w:t>2021</w:t>
            </w:r>
            <w:r>
              <w:rPr>
                <w:rFonts w:hint="eastAsia"/>
                <w:sz w:val="18"/>
                <w:szCs w:val="18"/>
              </w:rPr>
              <w:t>年</w:t>
            </w:r>
            <w:r>
              <w:rPr>
                <w:rFonts w:hint="eastAsia"/>
                <w:sz w:val="18"/>
                <w:szCs w:val="18"/>
              </w:rPr>
              <w:t>1</w:t>
            </w:r>
            <w:r>
              <w:rPr>
                <w:rFonts w:hint="eastAsia"/>
                <w:sz w:val="18"/>
                <w:szCs w:val="18"/>
              </w:rPr>
              <w:t>月投产养殖，设计规模为年出栏</w:t>
            </w:r>
            <w:r w:rsidR="007F0D9A">
              <w:rPr>
                <w:rFonts w:hint="eastAsia"/>
                <w:sz w:val="18"/>
                <w:szCs w:val="18"/>
              </w:rPr>
              <w:t>生猪</w:t>
            </w:r>
            <w:r>
              <w:rPr>
                <w:rFonts w:hint="eastAsia"/>
                <w:sz w:val="18"/>
                <w:szCs w:val="18"/>
              </w:rPr>
              <w:t>4800</w:t>
            </w:r>
            <w:r>
              <w:rPr>
                <w:rFonts w:hint="eastAsia"/>
                <w:sz w:val="18"/>
                <w:szCs w:val="18"/>
              </w:rPr>
              <w:t>头。该场最近一批养殖的</w:t>
            </w:r>
            <w:r>
              <w:rPr>
                <w:rFonts w:hint="eastAsia"/>
                <w:sz w:val="18"/>
                <w:szCs w:val="18"/>
              </w:rPr>
              <w:t>2320</w:t>
            </w:r>
            <w:r>
              <w:rPr>
                <w:rFonts w:hint="eastAsia"/>
                <w:sz w:val="18"/>
                <w:szCs w:val="18"/>
              </w:rPr>
              <w:t>头生猪已于</w:t>
            </w:r>
            <w:r>
              <w:rPr>
                <w:rFonts w:hint="eastAsia"/>
                <w:sz w:val="18"/>
                <w:szCs w:val="18"/>
              </w:rPr>
              <w:t>2023</w:t>
            </w:r>
            <w:r>
              <w:rPr>
                <w:rFonts w:hint="eastAsia"/>
                <w:sz w:val="18"/>
                <w:szCs w:val="18"/>
              </w:rPr>
              <w:t>年</w:t>
            </w:r>
            <w:r>
              <w:rPr>
                <w:rFonts w:hint="eastAsia"/>
                <w:sz w:val="18"/>
                <w:szCs w:val="18"/>
              </w:rPr>
              <w:t>6</w:t>
            </w:r>
            <w:r>
              <w:rPr>
                <w:rFonts w:hint="eastAsia"/>
                <w:sz w:val="18"/>
                <w:szCs w:val="18"/>
              </w:rPr>
              <w:t>月</w:t>
            </w:r>
            <w:r>
              <w:rPr>
                <w:rFonts w:hint="eastAsia"/>
                <w:sz w:val="18"/>
                <w:szCs w:val="18"/>
              </w:rPr>
              <w:t>30</w:t>
            </w:r>
            <w:r>
              <w:rPr>
                <w:rFonts w:hint="eastAsia"/>
                <w:sz w:val="18"/>
                <w:szCs w:val="18"/>
              </w:rPr>
              <w:t>日全部销售出栏，现圈内无存栏。养殖场配套建有干湿分离机</w:t>
            </w:r>
            <w:r>
              <w:rPr>
                <w:rFonts w:hint="eastAsia"/>
                <w:sz w:val="18"/>
                <w:szCs w:val="18"/>
              </w:rPr>
              <w:t>1</w:t>
            </w:r>
            <w:r>
              <w:rPr>
                <w:rFonts w:hint="eastAsia"/>
                <w:sz w:val="18"/>
                <w:szCs w:val="18"/>
              </w:rPr>
              <w:t>台、污水处理设施</w:t>
            </w:r>
            <w:r>
              <w:rPr>
                <w:rFonts w:hint="eastAsia"/>
                <w:sz w:val="18"/>
                <w:szCs w:val="18"/>
              </w:rPr>
              <w:t>1</w:t>
            </w:r>
            <w:r>
              <w:rPr>
                <w:rFonts w:hint="eastAsia"/>
                <w:sz w:val="18"/>
                <w:szCs w:val="18"/>
              </w:rPr>
              <w:t>套、收集池</w:t>
            </w:r>
            <w:r>
              <w:rPr>
                <w:rFonts w:hint="eastAsia"/>
                <w:sz w:val="18"/>
                <w:szCs w:val="18"/>
              </w:rPr>
              <w:t>1</w:t>
            </w:r>
            <w:r>
              <w:rPr>
                <w:rFonts w:hint="eastAsia"/>
                <w:sz w:val="18"/>
                <w:szCs w:val="18"/>
              </w:rPr>
              <w:t>口、过滤池</w:t>
            </w:r>
            <w:r>
              <w:rPr>
                <w:rFonts w:hint="eastAsia"/>
                <w:sz w:val="18"/>
                <w:szCs w:val="18"/>
              </w:rPr>
              <w:t>3</w:t>
            </w:r>
            <w:r>
              <w:rPr>
                <w:rFonts w:hint="eastAsia"/>
                <w:sz w:val="18"/>
                <w:szCs w:val="18"/>
              </w:rPr>
              <w:t>口、暴晒池一</w:t>
            </w:r>
            <w:r w:rsidR="007F0D9A">
              <w:rPr>
                <w:rFonts w:hint="eastAsia"/>
                <w:sz w:val="18"/>
                <w:szCs w:val="18"/>
              </w:rPr>
              <w:t>口（</w:t>
            </w:r>
            <w:r>
              <w:rPr>
                <w:rFonts w:hint="eastAsia"/>
                <w:sz w:val="18"/>
                <w:szCs w:val="18"/>
              </w:rPr>
              <w:t>容积约</w:t>
            </w:r>
            <w:r>
              <w:rPr>
                <w:rFonts w:hint="eastAsia"/>
                <w:sz w:val="18"/>
                <w:szCs w:val="18"/>
              </w:rPr>
              <w:t>2000m</w:t>
            </w:r>
            <w:r>
              <w:rPr>
                <w:rFonts w:hint="eastAsia"/>
                <w:sz w:val="18"/>
                <w:szCs w:val="18"/>
              </w:rPr>
              <w:t>³</w:t>
            </w:r>
            <w:r w:rsidR="007F0D9A">
              <w:rPr>
                <w:rFonts w:hint="eastAsia"/>
                <w:sz w:val="18"/>
                <w:szCs w:val="18"/>
              </w:rPr>
              <w:t>）</w:t>
            </w:r>
            <w:r>
              <w:rPr>
                <w:rFonts w:hint="eastAsia"/>
                <w:sz w:val="18"/>
                <w:szCs w:val="18"/>
              </w:rPr>
              <w:t>。</w:t>
            </w:r>
            <w:r w:rsidR="007F0D9A">
              <w:rPr>
                <w:rFonts w:hint="eastAsia"/>
                <w:sz w:val="18"/>
                <w:szCs w:val="18"/>
              </w:rPr>
              <w:t>养殖场</w:t>
            </w:r>
            <w:r>
              <w:rPr>
                <w:rFonts w:hint="eastAsia"/>
                <w:sz w:val="18"/>
                <w:szCs w:val="18"/>
              </w:rPr>
              <w:t>在庙湾村老一组有</w:t>
            </w:r>
            <w:r>
              <w:rPr>
                <w:rFonts w:hint="eastAsia"/>
                <w:sz w:val="18"/>
                <w:szCs w:val="18"/>
              </w:rPr>
              <w:t>830</w:t>
            </w:r>
            <w:r>
              <w:rPr>
                <w:rFonts w:hint="eastAsia"/>
                <w:sz w:val="18"/>
                <w:szCs w:val="18"/>
              </w:rPr>
              <w:t>亩流转土地作为粪污消纳。现场核实，在群众反映的村道路上、路边沟渠中，在路边群众围建的小鱼池均发现有粪污流过痕迹，反映的情况属实。核实原因是养殖场近期在将预处理后的粪水还田利用时，由于还田管道破损，加之操作人员的疏忽，致使还田土地严重饱和，土地不能完全吸收而渗漏于周边公路、雨水沟渠及鱼池中。处理：</w:t>
            </w:r>
            <w:r>
              <w:rPr>
                <w:rFonts w:hint="eastAsia"/>
                <w:sz w:val="18"/>
                <w:szCs w:val="18"/>
              </w:rPr>
              <w:t>1</w:t>
            </w:r>
            <w:r>
              <w:rPr>
                <w:rFonts w:hint="eastAsia"/>
                <w:sz w:val="18"/>
                <w:szCs w:val="18"/>
              </w:rPr>
              <w:t>、立即将饱和地块中粪水引流至旁边干涸地块，并及时对利用地块进行翻耕、覆盖；</w:t>
            </w:r>
            <w:r>
              <w:rPr>
                <w:rFonts w:hint="eastAsia"/>
                <w:sz w:val="18"/>
                <w:szCs w:val="18"/>
              </w:rPr>
              <w:t>2</w:t>
            </w:r>
            <w:r>
              <w:rPr>
                <w:rFonts w:hint="eastAsia"/>
                <w:sz w:val="18"/>
                <w:szCs w:val="18"/>
              </w:rPr>
              <w:t>、立即对污染公路、附近沟渠及其他污染痕迹进行彻底清理、并用生石灰进行消杀；</w:t>
            </w:r>
            <w:r>
              <w:rPr>
                <w:rFonts w:hint="eastAsia"/>
                <w:sz w:val="18"/>
                <w:szCs w:val="18"/>
              </w:rPr>
              <w:t>3</w:t>
            </w:r>
            <w:r>
              <w:rPr>
                <w:rFonts w:hint="eastAsia"/>
                <w:sz w:val="18"/>
                <w:szCs w:val="18"/>
              </w:rPr>
              <w:t>立即对李燕飞家自建的小鱼池用清水进行水体置换。</w:t>
            </w:r>
            <w:r>
              <w:rPr>
                <w:rFonts w:hint="eastAsia"/>
                <w:sz w:val="18"/>
                <w:szCs w:val="18"/>
              </w:rPr>
              <w:t>4</w:t>
            </w:r>
            <w:r>
              <w:rPr>
                <w:rFonts w:hint="eastAsia"/>
                <w:sz w:val="18"/>
                <w:szCs w:val="18"/>
              </w:rPr>
              <w:t>、要求乡环保办加强管理，督促养殖场限期完成整改。</w:t>
            </w:r>
            <w:r>
              <w:rPr>
                <w:rFonts w:hint="eastAsia"/>
                <w:sz w:val="18"/>
                <w:szCs w:val="18"/>
              </w:rPr>
              <w:t>7</w:t>
            </w:r>
            <w:r>
              <w:rPr>
                <w:rFonts w:hint="eastAsia"/>
                <w:sz w:val="18"/>
                <w:szCs w:val="18"/>
              </w:rPr>
              <w:t>月</w:t>
            </w:r>
            <w:r>
              <w:rPr>
                <w:rFonts w:hint="eastAsia"/>
                <w:sz w:val="18"/>
                <w:szCs w:val="18"/>
              </w:rPr>
              <w:t>11</w:t>
            </w:r>
            <w:r>
              <w:rPr>
                <w:rFonts w:hint="eastAsia"/>
                <w:sz w:val="18"/>
                <w:szCs w:val="18"/>
              </w:rPr>
              <w:t>日后督查：</w:t>
            </w:r>
            <w:r>
              <w:rPr>
                <w:rFonts w:hint="eastAsia"/>
                <w:sz w:val="18"/>
                <w:szCs w:val="18"/>
              </w:rPr>
              <w:t>1</w:t>
            </w:r>
            <w:r>
              <w:rPr>
                <w:rFonts w:hint="eastAsia"/>
                <w:sz w:val="18"/>
                <w:szCs w:val="18"/>
              </w:rPr>
              <w:t>、已完成对还田土地全面翻耕、覆盖和周边环境的清理和消杀；</w:t>
            </w:r>
            <w:r>
              <w:rPr>
                <w:rFonts w:hint="eastAsia"/>
                <w:sz w:val="18"/>
                <w:szCs w:val="18"/>
              </w:rPr>
              <w:t>2</w:t>
            </w:r>
            <w:r>
              <w:rPr>
                <w:rFonts w:hint="eastAsia"/>
                <w:sz w:val="18"/>
                <w:szCs w:val="18"/>
              </w:rPr>
              <w:t>、李燕飞家鱼池水已完成置换。现场再次要求养殖场必须加强污染治理、还田利用设施的管理维护，确保不再发生类似现象。</w:t>
            </w:r>
            <w:r>
              <w:rPr>
                <w:rFonts w:hint="eastAsia"/>
                <w:sz w:val="18"/>
                <w:szCs w:val="18"/>
              </w:rPr>
              <w:br/>
              <w:t>7</w:t>
            </w:r>
            <w:r>
              <w:rPr>
                <w:rFonts w:hint="eastAsia"/>
                <w:sz w:val="18"/>
                <w:szCs w:val="18"/>
              </w:rPr>
              <w:t>月</w:t>
            </w:r>
            <w:r>
              <w:rPr>
                <w:rFonts w:hint="eastAsia"/>
                <w:sz w:val="18"/>
                <w:szCs w:val="18"/>
              </w:rPr>
              <w:t>11</w:t>
            </w:r>
            <w:r>
              <w:rPr>
                <w:rFonts w:hint="eastAsia"/>
                <w:sz w:val="18"/>
                <w:szCs w:val="18"/>
              </w:rPr>
              <w:t>日，执法人员已将上述处理情况电话告知信访群众。</w:t>
            </w:r>
          </w:p>
        </w:tc>
      </w:tr>
      <w:tr w:rsidR="003F6C78" w:rsidTr="00510E4B">
        <w:trPr>
          <w:cantSplit/>
          <w:trHeight w:val="2225"/>
        </w:trPr>
        <w:tc>
          <w:tcPr>
            <w:tcW w:w="675" w:type="dxa"/>
            <w:vAlign w:val="center"/>
          </w:tcPr>
          <w:p w:rsidR="003F6C78" w:rsidRDefault="003F6C78">
            <w:pPr>
              <w:jc w:val="center"/>
              <w:rPr>
                <w:rFonts w:ascii="宋体" w:hAnsi="宋体" w:cs="宋体"/>
                <w:color w:val="000000"/>
                <w:sz w:val="18"/>
                <w:szCs w:val="18"/>
              </w:rPr>
            </w:pPr>
            <w:r>
              <w:rPr>
                <w:rFonts w:hint="eastAsia"/>
                <w:color w:val="000000"/>
                <w:sz w:val="18"/>
                <w:szCs w:val="18"/>
              </w:rPr>
              <w:lastRenderedPageBreak/>
              <w:t>2</w:t>
            </w:r>
          </w:p>
        </w:tc>
        <w:tc>
          <w:tcPr>
            <w:tcW w:w="851" w:type="dxa"/>
            <w:vAlign w:val="center"/>
          </w:tcPr>
          <w:p w:rsidR="003F6C78" w:rsidRDefault="003F6C78">
            <w:pPr>
              <w:jc w:val="center"/>
              <w:rPr>
                <w:rFonts w:ascii="宋体" w:hAnsi="宋体" w:cs="宋体"/>
                <w:sz w:val="18"/>
                <w:szCs w:val="18"/>
              </w:rPr>
            </w:pPr>
            <w:r>
              <w:rPr>
                <w:rFonts w:hint="eastAsia"/>
                <w:sz w:val="18"/>
                <w:szCs w:val="18"/>
              </w:rPr>
              <w:t>环保举报平台网络</w:t>
            </w:r>
          </w:p>
        </w:tc>
        <w:tc>
          <w:tcPr>
            <w:tcW w:w="909" w:type="dxa"/>
            <w:vAlign w:val="center"/>
          </w:tcPr>
          <w:p w:rsidR="003F6C78" w:rsidRDefault="003F6C78">
            <w:pPr>
              <w:jc w:val="center"/>
              <w:rPr>
                <w:rFonts w:ascii="宋体" w:hAnsi="宋体" w:cs="宋体"/>
                <w:sz w:val="18"/>
                <w:szCs w:val="18"/>
              </w:rPr>
            </w:pPr>
            <w:r>
              <w:rPr>
                <w:rFonts w:hint="eastAsia"/>
                <w:sz w:val="18"/>
                <w:szCs w:val="18"/>
              </w:rPr>
              <w:t>开封镇庙垭村</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2023.7.07</w:t>
            </w:r>
          </w:p>
        </w:tc>
        <w:tc>
          <w:tcPr>
            <w:tcW w:w="2257" w:type="dxa"/>
            <w:vAlign w:val="center"/>
          </w:tcPr>
          <w:p w:rsidR="003F6C78" w:rsidRDefault="003F6C78">
            <w:pPr>
              <w:rPr>
                <w:rFonts w:ascii="宋体" w:hAnsi="宋体" w:cs="宋体"/>
                <w:sz w:val="18"/>
                <w:szCs w:val="18"/>
              </w:rPr>
            </w:pPr>
            <w:r>
              <w:rPr>
                <w:rFonts w:hint="eastAsia"/>
                <w:sz w:val="18"/>
                <w:szCs w:val="18"/>
              </w:rPr>
              <w:t>反映：养殖场废水排放，污染环境，要求处理。</w:t>
            </w:r>
          </w:p>
        </w:tc>
        <w:tc>
          <w:tcPr>
            <w:tcW w:w="8080" w:type="dxa"/>
            <w:vAlign w:val="center"/>
          </w:tcPr>
          <w:p w:rsidR="003F6C78" w:rsidRDefault="003F6C78" w:rsidP="007F0D9A">
            <w:pPr>
              <w:rPr>
                <w:rFonts w:ascii="宋体" w:hAnsi="宋体" w:cs="宋体"/>
                <w:sz w:val="18"/>
                <w:szCs w:val="18"/>
              </w:rPr>
            </w:pPr>
            <w:r>
              <w:rPr>
                <w:rFonts w:hint="eastAsia"/>
                <w:sz w:val="18"/>
                <w:szCs w:val="18"/>
              </w:rPr>
              <w:t>剑阁生态环境局会同开封镇进行了现场处理，经查，群众反映的养殖场为剑阁县贾式宏鑫生态养殖合作社养殖场，位于开封镇庙湾村，法人贾章木。养殖场办有营业执照，有环评备案手续，于</w:t>
            </w:r>
            <w:r>
              <w:rPr>
                <w:rFonts w:hint="eastAsia"/>
                <w:sz w:val="18"/>
                <w:szCs w:val="18"/>
              </w:rPr>
              <w:t>2021</w:t>
            </w:r>
            <w:r>
              <w:rPr>
                <w:rFonts w:hint="eastAsia"/>
                <w:sz w:val="18"/>
                <w:szCs w:val="18"/>
              </w:rPr>
              <w:t>年</w:t>
            </w:r>
            <w:r>
              <w:rPr>
                <w:rFonts w:hint="eastAsia"/>
                <w:sz w:val="18"/>
                <w:szCs w:val="18"/>
              </w:rPr>
              <w:t>1</w:t>
            </w:r>
            <w:r>
              <w:rPr>
                <w:rFonts w:hint="eastAsia"/>
                <w:sz w:val="18"/>
                <w:szCs w:val="18"/>
              </w:rPr>
              <w:t>月投产养殖，设计规模为年出栏</w:t>
            </w:r>
            <w:r w:rsidR="007F0D9A">
              <w:rPr>
                <w:rFonts w:hint="eastAsia"/>
                <w:sz w:val="18"/>
                <w:szCs w:val="18"/>
              </w:rPr>
              <w:t>生猪</w:t>
            </w:r>
            <w:r>
              <w:rPr>
                <w:rFonts w:hint="eastAsia"/>
                <w:sz w:val="18"/>
                <w:szCs w:val="18"/>
              </w:rPr>
              <w:t>4800</w:t>
            </w:r>
            <w:r>
              <w:rPr>
                <w:rFonts w:hint="eastAsia"/>
                <w:sz w:val="18"/>
                <w:szCs w:val="18"/>
              </w:rPr>
              <w:t>头。该场最近一批养殖的</w:t>
            </w:r>
            <w:r>
              <w:rPr>
                <w:rFonts w:hint="eastAsia"/>
                <w:sz w:val="18"/>
                <w:szCs w:val="18"/>
              </w:rPr>
              <w:t>2320</w:t>
            </w:r>
            <w:r>
              <w:rPr>
                <w:rFonts w:hint="eastAsia"/>
                <w:sz w:val="18"/>
                <w:szCs w:val="18"/>
              </w:rPr>
              <w:t>头生猪已于</w:t>
            </w:r>
            <w:r>
              <w:rPr>
                <w:rFonts w:hint="eastAsia"/>
                <w:sz w:val="18"/>
                <w:szCs w:val="18"/>
              </w:rPr>
              <w:t>2023</w:t>
            </w:r>
            <w:r>
              <w:rPr>
                <w:rFonts w:hint="eastAsia"/>
                <w:sz w:val="18"/>
                <w:szCs w:val="18"/>
              </w:rPr>
              <w:t>年</w:t>
            </w:r>
            <w:r>
              <w:rPr>
                <w:rFonts w:hint="eastAsia"/>
                <w:sz w:val="18"/>
                <w:szCs w:val="18"/>
              </w:rPr>
              <w:t>6</w:t>
            </w:r>
            <w:r>
              <w:rPr>
                <w:rFonts w:hint="eastAsia"/>
                <w:sz w:val="18"/>
                <w:szCs w:val="18"/>
              </w:rPr>
              <w:t>月</w:t>
            </w:r>
            <w:r>
              <w:rPr>
                <w:rFonts w:hint="eastAsia"/>
                <w:sz w:val="18"/>
                <w:szCs w:val="18"/>
              </w:rPr>
              <w:t>30</w:t>
            </w:r>
            <w:r>
              <w:rPr>
                <w:rFonts w:hint="eastAsia"/>
                <w:sz w:val="18"/>
                <w:szCs w:val="18"/>
              </w:rPr>
              <w:t>日全部销售出栏，现圈内无存栏。养殖场配套建有干湿分离机</w:t>
            </w:r>
            <w:r>
              <w:rPr>
                <w:rFonts w:hint="eastAsia"/>
                <w:sz w:val="18"/>
                <w:szCs w:val="18"/>
              </w:rPr>
              <w:t>1</w:t>
            </w:r>
            <w:r>
              <w:rPr>
                <w:rFonts w:hint="eastAsia"/>
                <w:sz w:val="18"/>
                <w:szCs w:val="18"/>
              </w:rPr>
              <w:t>台、污水处理设施</w:t>
            </w:r>
            <w:r>
              <w:rPr>
                <w:rFonts w:hint="eastAsia"/>
                <w:sz w:val="18"/>
                <w:szCs w:val="18"/>
              </w:rPr>
              <w:t>1</w:t>
            </w:r>
            <w:r>
              <w:rPr>
                <w:rFonts w:hint="eastAsia"/>
                <w:sz w:val="18"/>
                <w:szCs w:val="18"/>
              </w:rPr>
              <w:t>套、收集池</w:t>
            </w:r>
            <w:r>
              <w:rPr>
                <w:rFonts w:hint="eastAsia"/>
                <w:sz w:val="18"/>
                <w:szCs w:val="18"/>
              </w:rPr>
              <w:t>1</w:t>
            </w:r>
            <w:r>
              <w:rPr>
                <w:rFonts w:hint="eastAsia"/>
                <w:sz w:val="18"/>
                <w:szCs w:val="18"/>
              </w:rPr>
              <w:t>口、过滤池</w:t>
            </w:r>
            <w:r>
              <w:rPr>
                <w:rFonts w:hint="eastAsia"/>
                <w:sz w:val="18"/>
                <w:szCs w:val="18"/>
              </w:rPr>
              <w:t>3</w:t>
            </w:r>
            <w:r>
              <w:rPr>
                <w:rFonts w:hint="eastAsia"/>
                <w:sz w:val="18"/>
                <w:szCs w:val="18"/>
              </w:rPr>
              <w:t>口、暴晒池一</w:t>
            </w:r>
            <w:r w:rsidR="007F0D9A">
              <w:rPr>
                <w:rFonts w:hint="eastAsia"/>
                <w:sz w:val="18"/>
                <w:szCs w:val="18"/>
              </w:rPr>
              <w:t>口（</w:t>
            </w:r>
            <w:r>
              <w:rPr>
                <w:rFonts w:hint="eastAsia"/>
                <w:sz w:val="18"/>
                <w:szCs w:val="18"/>
              </w:rPr>
              <w:t>容积约</w:t>
            </w:r>
            <w:r>
              <w:rPr>
                <w:rFonts w:hint="eastAsia"/>
                <w:sz w:val="18"/>
                <w:szCs w:val="18"/>
              </w:rPr>
              <w:t>2000m</w:t>
            </w:r>
            <w:r>
              <w:rPr>
                <w:rFonts w:hint="eastAsia"/>
                <w:sz w:val="18"/>
                <w:szCs w:val="18"/>
              </w:rPr>
              <w:t>³</w:t>
            </w:r>
            <w:r w:rsidR="007F0D9A">
              <w:rPr>
                <w:rFonts w:hint="eastAsia"/>
                <w:sz w:val="18"/>
                <w:szCs w:val="18"/>
              </w:rPr>
              <w:t>）</w:t>
            </w:r>
            <w:r>
              <w:rPr>
                <w:rFonts w:hint="eastAsia"/>
                <w:sz w:val="18"/>
                <w:szCs w:val="18"/>
              </w:rPr>
              <w:t>。</w:t>
            </w:r>
            <w:r w:rsidR="007F0D9A">
              <w:rPr>
                <w:rFonts w:hint="eastAsia"/>
                <w:sz w:val="18"/>
                <w:szCs w:val="18"/>
              </w:rPr>
              <w:t>养殖场</w:t>
            </w:r>
            <w:r>
              <w:rPr>
                <w:rFonts w:hint="eastAsia"/>
                <w:sz w:val="18"/>
                <w:szCs w:val="18"/>
              </w:rPr>
              <w:t>在庙湾村老一组有</w:t>
            </w:r>
            <w:r>
              <w:rPr>
                <w:rFonts w:hint="eastAsia"/>
                <w:sz w:val="18"/>
                <w:szCs w:val="18"/>
              </w:rPr>
              <w:t>830</w:t>
            </w:r>
            <w:r>
              <w:rPr>
                <w:rFonts w:hint="eastAsia"/>
                <w:sz w:val="18"/>
                <w:szCs w:val="18"/>
              </w:rPr>
              <w:t>亩流转土地作为粪污消纳。现场核实，在群众反映的村道路上、路边沟渠中，在路边群众围建的小鱼池均发现有粪污流过痕迹，反映的情况属实。核实原因是养殖场近期在将预处理后的粪水还田利用时，由于还田管道破损，加之操作人员的疏忽，致使还田土地严重饱和，土地不能完全吸收而渗漏于周边公路、雨水沟渠及鱼池中。处理：</w:t>
            </w:r>
            <w:r>
              <w:rPr>
                <w:rFonts w:hint="eastAsia"/>
                <w:sz w:val="18"/>
                <w:szCs w:val="18"/>
              </w:rPr>
              <w:t>1</w:t>
            </w:r>
            <w:r>
              <w:rPr>
                <w:rFonts w:hint="eastAsia"/>
                <w:sz w:val="18"/>
                <w:szCs w:val="18"/>
              </w:rPr>
              <w:t>、立即将饱和地块中粪水引流至旁边干涸地块，并及时对利用地块进行翻耕、覆盖；</w:t>
            </w:r>
            <w:r>
              <w:rPr>
                <w:rFonts w:hint="eastAsia"/>
                <w:sz w:val="18"/>
                <w:szCs w:val="18"/>
              </w:rPr>
              <w:t>2</w:t>
            </w:r>
            <w:r>
              <w:rPr>
                <w:rFonts w:hint="eastAsia"/>
                <w:sz w:val="18"/>
                <w:szCs w:val="18"/>
              </w:rPr>
              <w:t>、立即对污染公路、附近沟渠及其他污染痕迹进行彻底清理、并用生石灰进行消杀；</w:t>
            </w:r>
            <w:r>
              <w:rPr>
                <w:rFonts w:hint="eastAsia"/>
                <w:sz w:val="18"/>
                <w:szCs w:val="18"/>
              </w:rPr>
              <w:t>3</w:t>
            </w:r>
            <w:r>
              <w:rPr>
                <w:rFonts w:hint="eastAsia"/>
                <w:sz w:val="18"/>
                <w:szCs w:val="18"/>
              </w:rPr>
              <w:t>立即对李燕飞家自建的小鱼池用清水进行水体置换。</w:t>
            </w:r>
            <w:r>
              <w:rPr>
                <w:rFonts w:hint="eastAsia"/>
                <w:sz w:val="18"/>
                <w:szCs w:val="18"/>
              </w:rPr>
              <w:t>4</w:t>
            </w:r>
            <w:r>
              <w:rPr>
                <w:rFonts w:hint="eastAsia"/>
                <w:sz w:val="18"/>
                <w:szCs w:val="18"/>
              </w:rPr>
              <w:t>、要求乡环保办加强管理，督促养殖场限期完成整改。</w:t>
            </w:r>
            <w:r>
              <w:rPr>
                <w:rFonts w:hint="eastAsia"/>
                <w:sz w:val="18"/>
                <w:szCs w:val="18"/>
              </w:rPr>
              <w:t>7</w:t>
            </w:r>
            <w:r>
              <w:rPr>
                <w:rFonts w:hint="eastAsia"/>
                <w:sz w:val="18"/>
                <w:szCs w:val="18"/>
              </w:rPr>
              <w:t>月</w:t>
            </w:r>
            <w:r>
              <w:rPr>
                <w:rFonts w:hint="eastAsia"/>
                <w:sz w:val="18"/>
                <w:szCs w:val="18"/>
              </w:rPr>
              <w:t>11</w:t>
            </w:r>
            <w:r>
              <w:rPr>
                <w:rFonts w:hint="eastAsia"/>
                <w:sz w:val="18"/>
                <w:szCs w:val="18"/>
              </w:rPr>
              <w:t>日后督查：</w:t>
            </w:r>
            <w:r>
              <w:rPr>
                <w:rFonts w:hint="eastAsia"/>
                <w:sz w:val="18"/>
                <w:szCs w:val="18"/>
              </w:rPr>
              <w:t>1</w:t>
            </w:r>
            <w:r>
              <w:rPr>
                <w:rFonts w:hint="eastAsia"/>
                <w:sz w:val="18"/>
                <w:szCs w:val="18"/>
              </w:rPr>
              <w:t>、已完成对还田土地全面翻耕、覆盖和周边环境的清理和消杀；</w:t>
            </w:r>
            <w:r>
              <w:rPr>
                <w:rFonts w:hint="eastAsia"/>
                <w:sz w:val="18"/>
                <w:szCs w:val="18"/>
              </w:rPr>
              <w:t>2</w:t>
            </w:r>
            <w:r>
              <w:rPr>
                <w:rFonts w:hint="eastAsia"/>
                <w:sz w:val="18"/>
                <w:szCs w:val="18"/>
              </w:rPr>
              <w:t>、李燕飞家鱼池水已完成置换。现场再次要求养殖场必须加强污染治理、还田利用设施的管理维护，确保不再发生类似现象。</w:t>
            </w:r>
            <w:r>
              <w:rPr>
                <w:rFonts w:hint="eastAsia"/>
                <w:sz w:val="18"/>
                <w:szCs w:val="18"/>
              </w:rPr>
              <w:br/>
              <w:t>7</w:t>
            </w:r>
            <w:r>
              <w:rPr>
                <w:rFonts w:hint="eastAsia"/>
                <w:sz w:val="18"/>
                <w:szCs w:val="18"/>
              </w:rPr>
              <w:t>月</w:t>
            </w:r>
            <w:r>
              <w:rPr>
                <w:rFonts w:hint="eastAsia"/>
                <w:sz w:val="18"/>
                <w:szCs w:val="18"/>
              </w:rPr>
              <w:t>11</w:t>
            </w:r>
            <w:r>
              <w:rPr>
                <w:rFonts w:hint="eastAsia"/>
                <w:sz w:val="18"/>
                <w:szCs w:val="18"/>
              </w:rPr>
              <w:t>日，执法人员已将上述处理情况电话告知信访群众。</w:t>
            </w:r>
          </w:p>
        </w:tc>
      </w:tr>
      <w:tr w:rsidR="003F6C78" w:rsidTr="00510E4B">
        <w:trPr>
          <w:cantSplit/>
        </w:trPr>
        <w:tc>
          <w:tcPr>
            <w:tcW w:w="675" w:type="dxa"/>
            <w:vAlign w:val="center"/>
          </w:tcPr>
          <w:p w:rsidR="003F6C78" w:rsidRDefault="003F6C78">
            <w:pPr>
              <w:jc w:val="center"/>
              <w:rPr>
                <w:rFonts w:ascii="宋体" w:hAnsi="宋体" w:cs="宋体"/>
                <w:sz w:val="18"/>
                <w:szCs w:val="18"/>
              </w:rPr>
            </w:pPr>
            <w:r>
              <w:rPr>
                <w:rFonts w:hint="eastAsia"/>
                <w:sz w:val="18"/>
                <w:szCs w:val="18"/>
              </w:rPr>
              <w:t>3</w:t>
            </w:r>
          </w:p>
        </w:tc>
        <w:tc>
          <w:tcPr>
            <w:tcW w:w="851" w:type="dxa"/>
            <w:vAlign w:val="center"/>
          </w:tcPr>
          <w:p w:rsidR="003F6C78" w:rsidRDefault="003F6C78">
            <w:pPr>
              <w:jc w:val="center"/>
              <w:rPr>
                <w:rFonts w:ascii="宋体" w:hAnsi="宋体" w:cs="宋体"/>
                <w:sz w:val="18"/>
                <w:szCs w:val="18"/>
              </w:rPr>
            </w:pPr>
            <w:r>
              <w:rPr>
                <w:rFonts w:hint="eastAsia"/>
                <w:sz w:val="18"/>
                <w:szCs w:val="18"/>
              </w:rPr>
              <w:t>12345</w:t>
            </w:r>
            <w:r>
              <w:rPr>
                <w:rFonts w:hint="eastAsia"/>
                <w:sz w:val="18"/>
                <w:szCs w:val="18"/>
              </w:rPr>
              <w:t>电话</w:t>
            </w:r>
            <w:r>
              <w:rPr>
                <w:rFonts w:hint="eastAsia"/>
                <w:sz w:val="18"/>
                <w:szCs w:val="18"/>
              </w:rPr>
              <w:t xml:space="preserve"> </w:t>
            </w:r>
          </w:p>
        </w:tc>
        <w:tc>
          <w:tcPr>
            <w:tcW w:w="909" w:type="dxa"/>
            <w:vAlign w:val="center"/>
          </w:tcPr>
          <w:p w:rsidR="003F6C78" w:rsidRDefault="003F6C78">
            <w:pPr>
              <w:jc w:val="center"/>
              <w:rPr>
                <w:rFonts w:ascii="宋体" w:hAnsi="宋体" w:cs="宋体"/>
                <w:sz w:val="18"/>
                <w:szCs w:val="18"/>
              </w:rPr>
            </w:pPr>
            <w:r>
              <w:rPr>
                <w:rFonts w:hint="eastAsia"/>
                <w:sz w:val="18"/>
                <w:szCs w:val="18"/>
              </w:rPr>
              <w:t>开封镇白云村</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2023.7.07</w:t>
            </w:r>
          </w:p>
        </w:tc>
        <w:tc>
          <w:tcPr>
            <w:tcW w:w="2257" w:type="dxa"/>
            <w:vAlign w:val="center"/>
          </w:tcPr>
          <w:p w:rsidR="003F6C78" w:rsidRDefault="003F6C78">
            <w:pPr>
              <w:rPr>
                <w:rFonts w:ascii="宋体" w:hAnsi="宋体" w:cs="宋体"/>
                <w:sz w:val="18"/>
                <w:szCs w:val="18"/>
              </w:rPr>
            </w:pPr>
            <w:r>
              <w:rPr>
                <w:rFonts w:hint="eastAsia"/>
                <w:sz w:val="18"/>
                <w:szCs w:val="18"/>
              </w:rPr>
              <w:t>反映：反映开封白云村养殖场将养殖废水排放在河沟内，严重污染环境，影响周边群众生活，要求及时处理。</w:t>
            </w:r>
          </w:p>
        </w:tc>
        <w:tc>
          <w:tcPr>
            <w:tcW w:w="8080" w:type="dxa"/>
            <w:vAlign w:val="center"/>
          </w:tcPr>
          <w:p w:rsidR="003F6C78" w:rsidRDefault="003F6C78" w:rsidP="003F6C78">
            <w:pPr>
              <w:rPr>
                <w:rFonts w:ascii="宋体" w:hAnsi="宋体" w:cs="宋体"/>
                <w:sz w:val="18"/>
                <w:szCs w:val="18"/>
              </w:rPr>
            </w:pPr>
            <w:r>
              <w:rPr>
                <w:rFonts w:hint="eastAsia"/>
                <w:sz w:val="18"/>
                <w:szCs w:val="18"/>
              </w:rPr>
              <w:t>剑阁生态环境局执法人员进行了核实处理，经查，群众反映的养殖场为剑阁县梓开农业开发有限公司养殖场，位于开封镇白云村三组，法人张清友，设计规模为年出栏生猪</w:t>
            </w:r>
            <w:r>
              <w:rPr>
                <w:rFonts w:hint="eastAsia"/>
                <w:sz w:val="18"/>
                <w:szCs w:val="18"/>
              </w:rPr>
              <w:t>4800</w:t>
            </w:r>
            <w:r>
              <w:rPr>
                <w:rFonts w:hint="eastAsia"/>
                <w:sz w:val="18"/>
                <w:szCs w:val="18"/>
              </w:rPr>
              <w:t>头，自</w:t>
            </w:r>
            <w:r>
              <w:rPr>
                <w:rFonts w:hint="eastAsia"/>
                <w:sz w:val="18"/>
                <w:szCs w:val="18"/>
              </w:rPr>
              <w:t>2021</w:t>
            </w:r>
            <w:r>
              <w:rPr>
                <w:rFonts w:hint="eastAsia"/>
                <w:sz w:val="18"/>
                <w:szCs w:val="18"/>
              </w:rPr>
              <w:t>年</w:t>
            </w:r>
            <w:r>
              <w:rPr>
                <w:rFonts w:hint="eastAsia"/>
                <w:sz w:val="18"/>
                <w:szCs w:val="18"/>
              </w:rPr>
              <w:t>1</w:t>
            </w:r>
            <w:r>
              <w:rPr>
                <w:rFonts w:hint="eastAsia"/>
                <w:sz w:val="18"/>
                <w:szCs w:val="18"/>
              </w:rPr>
              <w:t>月建成投产。该场最近养殖的生猪已于</w:t>
            </w:r>
            <w:r>
              <w:rPr>
                <w:rFonts w:hint="eastAsia"/>
                <w:sz w:val="18"/>
                <w:szCs w:val="18"/>
              </w:rPr>
              <w:t>6</w:t>
            </w:r>
            <w:r>
              <w:rPr>
                <w:rFonts w:hint="eastAsia"/>
                <w:sz w:val="18"/>
                <w:szCs w:val="18"/>
              </w:rPr>
              <w:t>月</w:t>
            </w:r>
            <w:r>
              <w:rPr>
                <w:rFonts w:hint="eastAsia"/>
                <w:sz w:val="18"/>
                <w:szCs w:val="18"/>
              </w:rPr>
              <w:t>10</w:t>
            </w:r>
            <w:r>
              <w:rPr>
                <w:rFonts w:hint="eastAsia"/>
                <w:sz w:val="18"/>
                <w:szCs w:val="18"/>
              </w:rPr>
              <w:t>日全部销售出栏，现圈内无存栏。养殖场配套建设有酵解风屏处理设施、建有收集池、过滤池、暴晒池。经核实，</w:t>
            </w:r>
            <w:r>
              <w:rPr>
                <w:rFonts w:hint="eastAsia"/>
                <w:sz w:val="18"/>
                <w:szCs w:val="18"/>
              </w:rPr>
              <w:t>7</w:t>
            </w:r>
            <w:r>
              <w:rPr>
                <w:rFonts w:hint="eastAsia"/>
                <w:sz w:val="18"/>
                <w:szCs w:val="18"/>
              </w:rPr>
              <w:t>月</w:t>
            </w:r>
            <w:r>
              <w:rPr>
                <w:rFonts w:hint="eastAsia"/>
                <w:sz w:val="18"/>
                <w:szCs w:val="18"/>
              </w:rPr>
              <w:t>9</w:t>
            </w:r>
            <w:r>
              <w:rPr>
                <w:rFonts w:hint="eastAsia"/>
                <w:sz w:val="18"/>
                <w:szCs w:val="18"/>
              </w:rPr>
              <w:t>日上午，白云村村民杨彦国在将养殖场预处理后粪污用于自家土地还田利用过程中，由于操作不规范，且疏于管理，致使还田地块严重饱和，粪水渗漏于下方地块、沟渠。未流入河道（距离河道约</w:t>
            </w:r>
            <w:r>
              <w:rPr>
                <w:rFonts w:hint="eastAsia"/>
                <w:sz w:val="18"/>
                <w:szCs w:val="18"/>
              </w:rPr>
              <w:t>500</w:t>
            </w:r>
            <w:r>
              <w:rPr>
                <w:rFonts w:hint="eastAsia"/>
                <w:sz w:val="18"/>
                <w:szCs w:val="18"/>
              </w:rPr>
              <w:t>米），反映情况基本属实。处理意见：</w:t>
            </w:r>
            <w:r>
              <w:rPr>
                <w:rFonts w:hint="eastAsia"/>
                <w:sz w:val="18"/>
                <w:szCs w:val="18"/>
              </w:rPr>
              <w:t>1</w:t>
            </w:r>
            <w:r>
              <w:rPr>
                <w:rFonts w:hint="eastAsia"/>
                <w:sz w:val="18"/>
                <w:szCs w:val="18"/>
              </w:rPr>
              <w:t>、立即对过度还田的土地进行翻耕、覆盖。</w:t>
            </w:r>
            <w:r>
              <w:rPr>
                <w:rFonts w:hint="eastAsia"/>
                <w:sz w:val="18"/>
                <w:szCs w:val="18"/>
              </w:rPr>
              <w:t>2</w:t>
            </w:r>
            <w:r>
              <w:rPr>
                <w:rFonts w:hint="eastAsia"/>
                <w:sz w:val="18"/>
                <w:szCs w:val="18"/>
              </w:rPr>
              <w:t>、对已渗漏地块、沟渠进行彻底清理、消杀；</w:t>
            </w:r>
            <w:r>
              <w:rPr>
                <w:rFonts w:hint="eastAsia"/>
                <w:sz w:val="18"/>
                <w:szCs w:val="18"/>
              </w:rPr>
              <w:t>3</w:t>
            </w:r>
            <w:r>
              <w:rPr>
                <w:rFonts w:hint="eastAsia"/>
                <w:sz w:val="18"/>
                <w:szCs w:val="18"/>
              </w:rPr>
              <w:t>、及时对暴晒池内暂存废水进行还田消纳处置或转移部分废水至应急池暂存，消除外溢风险。</w:t>
            </w:r>
            <w:r>
              <w:rPr>
                <w:rFonts w:hint="eastAsia"/>
                <w:sz w:val="18"/>
                <w:szCs w:val="18"/>
              </w:rPr>
              <w:br/>
              <w:t>7</w:t>
            </w:r>
            <w:r>
              <w:rPr>
                <w:rFonts w:hint="eastAsia"/>
                <w:sz w:val="18"/>
                <w:szCs w:val="18"/>
              </w:rPr>
              <w:t>月</w:t>
            </w:r>
            <w:r>
              <w:rPr>
                <w:rFonts w:hint="eastAsia"/>
                <w:sz w:val="18"/>
                <w:szCs w:val="18"/>
              </w:rPr>
              <w:t>11</w:t>
            </w:r>
            <w:r>
              <w:rPr>
                <w:rFonts w:hint="eastAsia"/>
                <w:sz w:val="18"/>
                <w:szCs w:val="18"/>
              </w:rPr>
              <w:t>日</w:t>
            </w:r>
            <w:r>
              <w:rPr>
                <w:rFonts w:hint="eastAsia"/>
                <w:sz w:val="18"/>
                <w:szCs w:val="18"/>
              </w:rPr>
              <w:t>14:20</w:t>
            </w:r>
            <w:r>
              <w:rPr>
                <w:rFonts w:hint="eastAsia"/>
                <w:sz w:val="18"/>
                <w:szCs w:val="18"/>
              </w:rPr>
              <w:t>分，执法人员已电话联系信访群众，将核实及处理情况进行了告知。</w:t>
            </w:r>
          </w:p>
        </w:tc>
      </w:tr>
      <w:tr w:rsidR="003F6C78" w:rsidTr="00510E4B">
        <w:trPr>
          <w:cantSplit/>
        </w:trPr>
        <w:tc>
          <w:tcPr>
            <w:tcW w:w="675" w:type="dxa"/>
            <w:vAlign w:val="center"/>
          </w:tcPr>
          <w:p w:rsidR="003F6C78" w:rsidRDefault="003F6C78">
            <w:pPr>
              <w:jc w:val="center"/>
              <w:rPr>
                <w:rFonts w:ascii="宋体" w:hAnsi="宋体" w:cs="宋体"/>
                <w:sz w:val="24"/>
                <w:szCs w:val="24"/>
              </w:rPr>
            </w:pPr>
            <w:r>
              <w:rPr>
                <w:rFonts w:hint="eastAsia"/>
              </w:rPr>
              <w:lastRenderedPageBreak/>
              <w:t>4</w:t>
            </w:r>
          </w:p>
        </w:tc>
        <w:tc>
          <w:tcPr>
            <w:tcW w:w="851" w:type="dxa"/>
            <w:vAlign w:val="center"/>
          </w:tcPr>
          <w:p w:rsidR="003F6C78" w:rsidRDefault="003F6C7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F6C78" w:rsidRDefault="003F6C78">
            <w:pPr>
              <w:jc w:val="center"/>
              <w:rPr>
                <w:rFonts w:ascii="宋体" w:hAnsi="宋体" w:cs="宋体"/>
                <w:sz w:val="18"/>
                <w:szCs w:val="18"/>
              </w:rPr>
            </w:pPr>
            <w:r>
              <w:rPr>
                <w:rFonts w:hint="eastAsia"/>
                <w:sz w:val="18"/>
                <w:szCs w:val="18"/>
              </w:rPr>
              <w:t>武连镇武侯村</w:t>
            </w:r>
            <w:r>
              <w:rPr>
                <w:rFonts w:hint="eastAsia"/>
                <w:sz w:val="18"/>
                <w:szCs w:val="18"/>
              </w:rPr>
              <w:t xml:space="preserve"> </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2023.7.17</w:t>
            </w:r>
          </w:p>
        </w:tc>
        <w:tc>
          <w:tcPr>
            <w:tcW w:w="2257" w:type="dxa"/>
            <w:vAlign w:val="center"/>
          </w:tcPr>
          <w:p w:rsidR="003F6C78" w:rsidRDefault="003F6C78">
            <w:pPr>
              <w:rPr>
                <w:rFonts w:ascii="宋体" w:hAnsi="宋体" w:cs="宋体"/>
                <w:sz w:val="18"/>
                <w:szCs w:val="18"/>
              </w:rPr>
            </w:pPr>
            <w:r>
              <w:rPr>
                <w:rFonts w:hint="eastAsia"/>
                <w:sz w:val="18"/>
                <w:szCs w:val="18"/>
              </w:rPr>
              <w:t>反映</w:t>
            </w:r>
            <w:r>
              <w:rPr>
                <w:rFonts w:hint="eastAsia"/>
                <w:sz w:val="18"/>
                <w:szCs w:val="18"/>
              </w:rPr>
              <w:t>:</w:t>
            </w:r>
            <w:r>
              <w:rPr>
                <w:rFonts w:hint="eastAsia"/>
                <w:sz w:val="18"/>
                <w:szCs w:val="18"/>
              </w:rPr>
              <w:t>武连镇武侯社区养猪场</w:t>
            </w:r>
            <w:r>
              <w:rPr>
                <w:rFonts w:hint="eastAsia"/>
                <w:sz w:val="18"/>
                <w:szCs w:val="18"/>
              </w:rPr>
              <w:t>,</w:t>
            </w:r>
            <w:r>
              <w:rPr>
                <w:rFonts w:hint="eastAsia"/>
                <w:sz w:val="18"/>
                <w:szCs w:val="18"/>
              </w:rPr>
              <w:t>养殖污水流进社区饮用水水源中，导致饮用水水源污染，要求相关部门查处。</w:t>
            </w:r>
          </w:p>
        </w:tc>
        <w:tc>
          <w:tcPr>
            <w:tcW w:w="8080" w:type="dxa"/>
            <w:vAlign w:val="center"/>
          </w:tcPr>
          <w:p w:rsidR="003F6C78" w:rsidRDefault="003F6C78">
            <w:pPr>
              <w:rPr>
                <w:rFonts w:ascii="宋体" w:hAnsi="宋体" w:cs="宋体"/>
                <w:sz w:val="18"/>
                <w:szCs w:val="18"/>
              </w:rPr>
            </w:pPr>
            <w:r>
              <w:rPr>
                <w:rFonts w:hint="eastAsia"/>
                <w:sz w:val="18"/>
                <w:szCs w:val="18"/>
              </w:rPr>
              <w:t>7</w:t>
            </w:r>
            <w:r>
              <w:rPr>
                <w:rFonts w:hint="eastAsia"/>
                <w:sz w:val="18"/>
                <w:szCs w:val="18"/>
              </w:rPr>
              <w:t>月</w:t>
            </w:r>
            <w:r>
              <w:rPr>
                <w:rFonts w:hint="eastAsia"/>
                <w:sz w:val="18"/>
                <w:szCs w:val="18"/>
              </w:rPr>
              <w:t>18</w:t>
            </w:r>
            <w:r>
              <w:rPr>
                <w:rFonts w:hint="eastAsia"/>
                <w:sz w:val="18"/>
                <w:szCs w:val="18"/>
              </w:rPr>
              <w:t>日剑阁生态环境局会同县农业农村局、武连镇政府现场核实，经查，群众所反映的养殖场为武连镇德青农业有限公司养殖场，位于武连镇计划村</w:t>
            </w:r>
            <w:r>
              <w:rPr>
                <w:rFonts w:hint="eastAsia"/>
                <w:sz w:val="18"/>
                <w:szCs w:val="18"/>
              </w:rPr>
              <w:t>3</w:t>
            </w:r>
            <w:r>
              <w:rPr>
                <w:rFonts w:hint="eastAsia"/>
                <w:sz w:val="18"/>
                <w:szCs w:val="18"/>
              </w:rPr>
              <w:t>组，企业法人阙开德，建成时间</w:t>
            </w:r>
            <w:r>
              <w:rPr>
                <w:rFonts w:hint="eastAsia"/>
                <w:sz w:val="18"/>
                <w:szCs w:val="18"/>
              </w:rPr>
              <w:t>2020</w:t>
            </w:r>
            <w:r>
              <w:rPr>
                <w:rFonts w:hint="eastAsia"/>
                <w:sz w:val="18"/>
                <w:szCs w:val="18"/>
              </w:rPr>
              <w:t>年</w:t>
            </w:r>
            <w:r>
              <w:rPr>
                <w:rFonts w:hint="eastAsia"/>
                <w:sz w:val="18"/>
                <w:szCs w:val="18"/>
              </w:rPr>
              <w:t>12</w:t>
            </w:r>
            <w:r>
              <w:rPr>
                <w:rFonts w:hint="eastAsia"/>
                <w:sz w:val="18"/>
                <w:szCs w:val="18"/>
              </w:rPr>
              <w:t>月，企业生产规模年出栏生猪</w:t>
            </w:r>
            <w:r>
              <w:rPr>
                <w:rFonts w:hint="eastAsia"/>
                <w:sz w:val="18"/>
                <w:szCs w:val="18"/>
              </w:rPr>
              <w:t>4800</w:t>
            </w:r>
            <w:r>
              <w:rPr>
                <w:rFonts w:hint="eastAsia"/>
                <w:sz w:val="18"/>
                <w:szCs w:val="18"/>
              </w:rPr>
              <w:t>头，办有营业执照，有环评备案手续，养殖场周围无居民聚集区、无敏感区。现场核查，未发现养殖废水直排现象，但养殖场粪污暂存池至河道的林地、自然沟渠有明显养殖粪水渗漏痕迹，反映情况基本属实。处理情况：</w:t>
            </w:r>
            <w:r>
              <w:rPr>
                <w:rFonts w:hint="eastAsia"/>
                <w:sz w:val="18"/>
                <w:szCs w:val="18"/>
              </w:rPr>
              <w:t>1</w:t>
            </w:r>
            <w:r>
              <w:rPr>
                <w:rFonts w:hint="eastAsia"/>
                <w:sz w:val="18"/>
                <w:szCs w:val="18"/>
              </w:rPr>
              <w:t>、立即对疑似养殖废水溢流痕迹进行彻底清理、消杀；</w:t>
            </w:r>
            <w:r>
              <w:rPr>
                <w:rFonts w:hint="eastAsia"/>
                <w:sz w:val="18"/>
                <w:szCs w:val="18"/>
              </w:rPr>
              <w:t xml:space="preserve"> 2</w:t>
            </w:r>
            <w:r>
              <w:rPr>
                <w:rFonts w:hint="eastAsia"/>
                <w:sz w:val="18"/>
                <w:szCs w:val="18"/>
              </w:rPr>
              <w:t>、对河道涉及区域现场采集水样送监测站检测；</w:t>
            </w:r>
            <w:r>
              <w:rPr>
                <w:rFonts w:hint="eastAsia"/>
                <w:sz w:val="18"/>
                <w:szCs w:val="18"/>
              </w:rPr>
              <w:t>3</w:t>
            </w:r>
            <w:r>
              <w:rPr>
                <w:rFonts w:hint="eastAsia"/>
                <w:sz w:val="18"/>
                <w:szCs w:val="18"/>
              </w:rPr>
              <w:t>、对河道漂浮物进行彻底清理。</w:t>
            </w:r>
            <w:r>
              <w:rPr>
                <w:rFonts w:hint="eastAsia"/>
                <w:sz w:val="18"/>
                <w:szCs w:val="18"/>
              </w:rPr>
              <w:t>4</w:t>
            </w:r>
            <w:r>
              <w:rPr>
                <w:rFonts w:hint="eastAsia"/>
                <w:sz w:val="18"/>
                <w:szCs w:val="18"/>
              </w:rPr>
              <w:t>、要求武连镇政府督促落实整改。</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20</w:t>
            </w:r>
            <w:r>
              <w:rPr>
                <w:rFonts w:hint="eastAsia"/>
                <w:sz w:val="18"/>
                <w:szCs w:val="18"/>
              </w:rPr>
              <w:t>日</w:t>
            </w:r>
            <w:r>
              <w:rPr>
                <w:rFonts w:hint="eastAsia"/>
                <w:sz w:val="18"/>
                <w:szCs w:val="18"/>
              </w:rPr>
              <w:t>10</w:t>
            </w:r>
            <w:r>
              <w:rPr>
                <w:rFonts w:hint="eastAsia"/>
                <w:sz w:val="18"/>
                <w:szCs w:val="18"/>
              </w:rPr>
              <w:t>时，执法人员已通过电话联系方式将以上情况进行了告知。</w:t>
            </w:r>
          </w:p>
        </w:tc>
      </w:tr>
      <w:tr w:rsidR="003F6C78" w:rsidTr="00510E4B">
        <w:trPr>
          <w:cantSplit/>
        </w:trPr>
        <w:tc>
          <w:tcPr>
            <w:tcW w:w="675" w:type="dxa"/>
            <w:vAlign w:val="center"/>
          </w:tcPr>
          <w:p w:rsidR="003F6C78" w:rsidRDefault="003F6C78">
            <w:pPr>
              <w:jc w:val="center"/>
              <w:rPr>
                <w:rFonts w:ascii="宋体" w:hAnsi="宋体" w:cs="宋体"/>
                <w:sz w:val="24"/>
                <w:szCs w:val="24"/>
              </w:rPr>
            </w:pPr>
            <w:r>
              <w:rPr>
                <w:rFonts w:hint="eastAsia"/>
              </w:rPr>
              <w:t>5</w:t>
            </w:r>
          </w:p>
        </w:tc>
        <w:tc>
          <w:tcPr>
            <w:tcW w:w="851" w:type="dxa"/>
            <w:vAlign w:val="center"/>
          </w:tcPr>
          <w:p w:rsidR="003F6C78" w:rsidRDefault="003F6C78">
            <w:pPr>
              <w:jc w:val="center"/>
              <w:rPr>
                <w:rFonts w:ascii="宋体" w:hAnsi="宋体" w:cs="宋体"/>
                <w:sz w:val="18"/>
                <w:szCs w:val="18"/>
              </w:rPr>
            </w:pPr>
            <w:r>
              <w:rPr>
                <w:rFonts w:hint="eastAsia"/>
                <w:sz w:val="18"/>
                <w:szCs w:val="18"/>
              </w:rPr>
              <w:t>环保举报平台微信</w:t>
            </w:r>
          </w:p>
        </w:tc>
        <w:tc>
          <w:tcPr>
            <w:tcW w:w="909" w:type="dxa"/>
            <w:vAlign w:val="center"/>
          </w:tcPr>
          <w:p w:rsidR="003F6C78" w:rsidRDefault="003F6C78">
            <w:pPr>
              <w:jc w:val="center"/>
              <w:rPr>
                <w:rFonts w:ascii="宋体" w:hAnsi="宋体" w:cs="宋体"/>
                <w:sz w:val="18"/>
                <w:szCs w:val="18"/>
              </w:rPr>
            </w:pPr>
            <w:r>
              <w:rPr>
                <w:rFonts w:hint="eastAsia"/>
                <w:sz w:val="18"/>
                <w:szCs w:val="18"/>
              </w:rPr>
              <w:t>汉阳镇陡嘴村</w:t>
            </w:r>
          </w:p>
        </w:tc>
        <w:tc>
          <w:tcPr>
            <w:tcW w:w="792" w:type="dxa"/>
            <w:vAlign w:val="center"/>
          </w:tcPr>
          <w:p w:rsidR="003F6C78" w:rsidRDefault="003F6C78">
            <w:pPr>
              <w:jc w:val="center"/>
              <w:rPr>
                <w:rFonts w:ascii="宋体" w:hAnsi="宋体" w:cs="宋体"/>
                <w:sz w:val="18"/>
                <w:szCs w:val="18"/>
              </w:rPr>
            </w:pPr>
            <w:r>
              <w:rPr>
                <w:rFonts w:hint="eastAsia"/>
                <w:sz w:val="18"/>
                <w:szCs w:val="18"/>
              </w:rPr>
              <w:t>交通扬尘噪音</w:t>
            </w:r>
          </w:p>
        </w:tc>
        <w:tc>
          <w:tcPr>
            <w:tcW w:w="1145" w:type="dxa"/>
            <w:vAlign w:val="center"/>
          </w:tcPr>
          <w:p w:rsidR="003F6C78" w:rsidRDefault="003F6C78">
            <w:pPr>
              <w:jc w:val="center"/>
              <w:rPr>
                <w:rFonts w:ascii="宋体" w:hAnsi="宋体" w:cs="宋体"/>
                <w:sz w:val="18"/>
                <w:szCs w:val="18"/>
              </w:rPr>
            </w:pPr>
            <w:r>
              <w:rPr>
                <w:rFonts w:hint="eastAsia"/>
                <w:sz w:val="18"/>
                <w:szCs w:val="18"/>
              </w:rPr>
              <w:t>2023.7.17</w:t>
            </w:r>
          </w:p>
        </w:tc>
        <w:tc>
          <w:tcPr>
            <w:tcW w:w="2257" w:type="dxa"/>
            <w:vAlign w:val="center"/>
          </w:tcPr>
          <w:p w:rsidR="003F6C78" w:rsidRDefault="003F6C78">
            <w:pPr>
              <w:rPr>
                <w:rFonts w:ascii="宋体" w:hAnsi="宋体" w:cs="宋体"/>
                <w:sz w:val="18"/>
                <w:szCs w:val="18"/>
              </w:rPr>
            </w:pPr>
            <w:r>
              <w:rPr>
                <w:rFonts w:hint="eastAsia"/>
                <w:sz w:val="18"/>
                <w:szCs w:val="18"/>
              </w:rPr>
              <w:t>反映：汉阳镇陡嘴村处绵广复线高速公路道路施工、物料运输，致使噪音、杨尘严重扰民，要求及时处理。</w:t>
            </w:r>
          </w:p>
        </w:tc>
        <w:tc>
          <w:tcPr>
            <w:tcW w:w="8080" w:type="dxa"/>
            <w:vAlign w:val="center"/>
          </w:tcPr>
          <w:p w:rsidR="003F6C78" w:rsidRDefault="003F6C78">
            <w:pPr>
              <w:spacing w:after="240"/>
              <w:rPr>
                <w:rFonts w:ascii="宋体" w:hAnsi="宋体" w:cs="宋体"/>
                <w:sz w:val="18"/>
                <w:szCs w:val="18"/>
              </w:rPr>
            </w:pPr>
            <w:r>
              <w:rPr>
                <w:rFonts w:hint="eastAsia"/>
                <w:sz w:val="18"/>
                <w:szCs w:val="18"/>
              </w:rPr>
              <w:t>按网格化环境监管办法转县交通运输局进行处理，经核实，所反映的噪音、扬尘是国家京昆高速绵广复线建设项目在汉阳镇陡嘴村普子岭隧道建设过程中，建设施工单位为施工物料运输而建设的施工便道，便道从您家附近经过，运输车辆过往，产生噪音、扬尘，对周边群众有一定影响，群众反映情况基本属实。针对该问题，前期项目指挥部、汉阳镇政府已与您们一起进行了协商处理：</w:t>
            </w:r>
            <w:r>
              <w:rPr>
                <w:rFonts w:hint="eastAsia"/>
                <w:sz w:val="18"/>
                <w:szCs w:val="18"/>
              </w:rPr>
              <w:t xml:space="preserve"> 1</w:t>
            </w:r>
            <w:r>
              <w:rPr>
                <w:rFonts w:hint="eastAsia"/>
                <w:sz w:val="18"/>
                <w:szCs w:val="18"/>
              </w:rPr>
              <w:t>、已在信访群众家房屋处设置</w:t>
            </w:r>
            <w:r>
              <w:rPr>
                <w:rFonts w:hint="eastAsia"/>
                <w:sz w:val="18"/>
                <w:szCs w:val="18"/>
              </w:rPr>
              <w:t>2.2</w:t>
            </w:r>
            <w:r>
              <w:rPr>
                <w:rFonts w:hint="eastAsia"/>
                <w:sz w:val="18"/>
                <w:szCs w:val="18"/>
              </w:rPr>
              <w:t>米高的隔音屏障，尽量减少车辆过往造成的噪音污染；</w:t>
            </w:r>
            <w:r>
              <w:rPr>
                <w:rFonts w:hint="eastAsia"/>
                <w:sz w:val="18"/>
                <w:szCs w:val="18"/>
              </w:rPr>
              <w:t>2</w:t>
            </w:r>
            <w:r>
              <w:rPr>
                <w:rFonts w:hint="eastAsia"/>
                <w:sz w:val="18"/>
                <w:szCs w:val="18"/>
              </w:rPr>
              <w:t>、已在沿途安装了喷淋降尘装置，有效降低扬尘污染。</w:t>
            </w:r>
            <w:r>
              <w:rPr>
                <w:rFonts w:hint="eastAsia"/>
                <w:sz w:val="18"/>
                <w:szCs w:val="18"/>
              </w:rPr>
              <w:t>3</w:t>
            </w:r>
            <w:r>
              <w:rPr>
                <w:rFonts w:hint="eastAsia"/>
                <w:sz w:val="18"/>
                <w:szCs w:val="18"/>
              </w:rPr>
              <w:t>、在施工期间，对涉及群众给予适当经济补偿费。</w:t>
            </w:r>
            <w:r>
              <w:rPr>
                <w:rFonts w:hint="eastAsia"/>
                <w:sz w:val="18"/>
                <w:szCs w:val="18"/>
              </w:rPr>
              <w:t xml:space="preserve"> 7</w:t>
            </w:r>
            <w:r>
              <w:rPr>
                <w:rFonts w:hint="eastAsia"/>
                <w:sz w:val="18"/>
                <w:szCs w:val="18"/>
              </w:rPr>
              <w:t>月</w:t>
            </w:r>
            <w:r>
              <w:rPr>
                <w:rFonts w:hint="eastAsia"/>
                <w:sz w:val="18"/>
                <w:szCs w:val="18"/>
              </w:rPr>
              <w:t>20</w:t>
            </w:r>
            <w:r>
              <w:rPr>
                <w:rFonts w:hint="eastAsia"/>
                <w:sz w:val="18"/>
                <w:szCs w:val="18"/>
              </w:rPr>
              <w:t>日下午，施工单位已按前期协商意见将二季度因车辆过往导致的扬尘、噪声补偿费用进行兑现。同时承诺，因近期天气炎热，项目建设单位承诺，从即日起加强洒水车洒水降尘频次，确保每天不少于</w:t>
            </w:r>
            <w:r>
              <w:rPr>
                <w:rFonts w:hint="eastAsia"/>
                <w:sz w:val="18"/>
                <w:szCs w:val="18"/>
              </w:rPr>
              <w:t>4</w:t>
            </w:r>
            <w:r>
              <w:rPr>
                <w:rFonts w:hint="eastAsia"/>
                <w:sz w:val="18"/>
                <w:szCs w:val="18"/>
              </w:rPr>
              <w:t>次。</w:t>
            </w:r>
            <w:r>
              <w:rPr>
                <w:rFonts w:hint="eastAsia"/>
                <w:sz w:val="18"/>
                <w:szCs w:val="18"/>
              </w:rPr>
              <w:t xml:space="preserve"> </w:t>
            </w:r>
            <w:r>
              <w:rPr>
                <w:rFonts w:hint="eastAsia"/>
                <w:sz w:val="18"/>
                <w:szCs w:val="18"/>
              </w:rPr>
              <w:b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20</w:t>
            </w:r>
            <w:r>
              <w:rPr>
                <w:rFonts w:hint="eastAsia"/>
                <w:sz w:val="18"/>
                <w:szCs w:val="18"/>
              </w:rPr>
              <w:t>日</w:t>
            </w:r>
            <w:r>
              <w:rPr>
                <w:rFonts w:hint="eastAsia"/>
                <w:sz w:val="18"/>
                <w:szCs w:val="18"/>
              </w:rPr>
              <w:t>15</w:t>
            </w:r>
            <w:r>
              <w:rPr>
                <w:rFonts w:hint="eastAsia"/>
                <w:sz w:val="18"/>
                <w:szCs w:val="18"/>
              </w:rPr>
              <w:t>点</w:t>
            </w:r>
            <w:r>
              <w:rPr>
                <w:rFonts w:hint="eastAsia"/>
                <w:sz w:val="18"/>
                <w:szCs w:val="18"/>
              </w:rPr>
              <w:t>07</w:t>
            </w:r>
            <w:r>
              <w:rPr>
                <w:rFonts w:hint="eastAsia"/>
                <w:sz w:val="18"/>
                <w:szCs w:val="18"/>
              </w:rPr>
              <w:t>分，县交通运输局已将上述情况进行了电话告知。</w:t>
            </w:r>
          </w:p>
        </w:tc>
      </w:tr>
      <w:tr w:rsidR="003F6C78" w:rsidTr="00510E4B">
        <w:trPr>
          <w:cantSplit/>
        </w:trPr>
        <w:tc>
          <w:tcPr>
            <w:tcW w:w="675" w:type="dxa"/>
            <w:vAlign w:val="center"/>
          </w:tcPr>
          <w:p w:rsidR="003F6C78" w:rsidRDefault="003F6C78">
            <w:pPr>
              <w:jc w:val="center"/>
              <w:rPr>
                <w:rFonts w:ascii="宋体" w:hAnsi="宋体" w:cs="宋体"/>
                <w:sz w:val="24"/>
                <w:szCs w:val="24"/>
              </w:rPr>
            </w:pPr>
            <w:r>
              <w:rPr>
                <w:rFonts w:hint="eastAsia"/>
              </w:rPr>
              <w:t>6</w:t>
            </w:r>
          </w:p>
        </w:tc>
        <w:tc>
          <w:tcPr>
            <w:tcW w:w="851" w:type="dxa"/>
            <w:vAlign w:val="center"/>
          </w:tcPr>
          <w:p w:rsidR="003F6C78" w:rsidRDefault="003F6C7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F6C78" w:rsidRDefault="003F6C78">
            <w:pPr>
              <w:jc w:val="center"/>
              <w:rPr>
                <w:rFonts w:ascii="宋体" w:hAnsi="宋体" w:cs="宋体"/>
                <w:sz w:val="18"/>
                <w:szCs w:val="18"/>
              </w:rPr>
            </w:pPr>
            <w:r>
              <w:rPr>
                <w:rFonts w:hint="eastAsia"/>
                <w:sz w:val="18"/>
                <w:szCs w:val="18"/>
              </w:rPr>
              <w:t>元山镇粮丰村</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2023.7.25</w:t>
            </w:r>
          </w:p>
        </w:tc>
        <w:tc>
          <w:tcPr>
            <w:tcW w:w="2257" w:type="dxa"/>
            <w:vAlign w:val="center"/>
          </w:tcPr>
          <w:p w:rsidR="003F6C78" w:rsidRDefault="003F6C78">
            <w:pPr>
              <w:rPr>
                <w:rFonts w:ascii="宋体" w:hAnsi="宋体" w:cs="宋体"/>
                <w:sz w:val="18"/>
                <w:szCs w:val="18"/>
              </w:rPr>
            </w:pPr>
            <w:r>
              <w:rPr>
                <w:rFonts w:hint="eastAsia"/>
                <w:sz w:val="18"/>
                <w:szCs w:val="18"/>
              </w:rPr>
              <w:t>反映：元山镇粮丰村养殖场臭味大，苍蝇大量聚集，要求及时处理。</w:t>
            </w:r>
          </w:p>
        </w:tc>
        <w:tc>
          <w:tcPr>
            <w:tcW w:w="8080" w:type="dxa"/>
            <w:vAlign w:val="center"/>
          </w:tcPr>
          <w:p w:rsidR="003F6C78" w:rsidRDefault="003F6C78">
            <w:pPr>
              <w:rPr>
                <w:rFonts w:ascii="宋体" w:hAnsi="宋体" w:cs="宋体"/>
                <w:sz w:val="18"/>
                <w:szCs w:val="18"/>
              </w:rPr>
            </w:pPr>
            <w:r>
              <w:rPr>
                <w:rFonts w:hint="eastAsia"/>
                <w:sz w:val="18"/>
                <w:szCs w:val="18"/>
              </w:rPr>
              <w:t>按网格化管理要求转元山镇处理，经查，群众反映的养殖场为剑阁县樵翁畜禽养殖家庭农场，位于元山镇粮丰村，养殖场有环评备案及用地备案手续，有干湿分离设施，建有化粪池、暴晒池、收集池等，粪污处理方式为下沉式发酵处理，粪水经预处理后于收集池内暂存，并及时通过管道进行还田利用，现场未发现渗漏及污水外排现象。但由于养殖场养殖数量较大，加之最近气温升高，天旱少雨，养殖场及附近区域有一定异味，同时伴有苍蝇滋生，对周边环境有一定影响，反映情况属实。处理意见：</w:t>
            </w:r>
            <w:r>
              <w:rPr>
                <w:rFonts w:hint="eastAsia"/>
                <w:sz w:val="18"/>
                <w:szCs w:val="18"/>
              </w:rPr>
              <w:t>1</w:t>
            </w:r>
            <w:r>
              <w:rPr>
                <w:rFonts w:hint="eastAsia"/>
                <w:sz w:val="18"/>
                <w:szCs w:val="18"/>
              </w:rPr>
              <w:t>、养殖场必须确保治理设施正常运行，确保粪污及时还田利用不外排；</w:t>
            </w:r>
            <w:r>
              <w:rPr>
                <w:rFonts w:hint="eastAsia"/>
                <w:sz w:val="18"/>
                <w:szCs w:val="18"/>
              </w:rPr>
              <w:t>2</w:t>
            </w:r>
            <w:r>
              <w:rPr>
                <w:rFonts w:hint="eastAsia"/>
                <w:sz w:val="18"/>
                <w:szCs w:val="18"/>
              </w:rPr>
              <w:t>、加强圈舍粪污清理、合理使用除臭剂、更改圈舍排风方向，最大限度的减少臭味；</w:t>
            </w:r>
            <w:r>
              <w:rPr>
                <w:rFonts w:hint="eastAsia"/>
                <w:sz w:val="18"/>
                <w:szCs w:val="18"/>
              </w:rPr>
              <w:t>3</w:t>
            </w:r>
            <w:r>
              <w:rPr>
                <w:rFonts w:hint="eastAsia"/>
                <w:sz w:val="18"/>
                <w:szCs w:val="18"/>
              </w:rPr>
              <w:t>、定期对场内、外进行消杀，组织群防群治，减少苍蝇危害。</w:t>
            </w:r>
            <w:r>
              <w:rPr>
                <w:rFonts w:hint="eastAsia"/>
                <w:sz w:val="18"/>
                <w:szCs w:val="18"/>
              </w:rPr>
              <w:br/>
            </w:r>
            <w:r>
              <w:rPr>
                <w:rFonts w:hint="eastAsia"/>
                <w:sz w:val="18"/>
                <w:szCs w:val="18"/>
              </w:rPr>
              <w:t>处理过程已邀请信访群众现场参与，对处理表示满意。</w:t>
            </w:r>
          </w:p>
        </w:tc>
      </w:tr>
      <w:tr w:rsidR="003F6C78" w:rsidTr="00510E4B">
        <w:trPr>
          <w:cantSplit/>
        </w:trPr>
        <w:tc>
          <w:tcPr>
            <w:tcW w:w="675" w:type="dxa"/>
            <w:vAlign w:val="center"/>
          </w:tcPr>
          <w:p w:rsidR="003F6C78" w:rsidRDefault="003F6C78">
            <w:pPr>
              <w:jc w:val="center"/>
              <w:rPr>
                <w:rFonts w:ascii="仿宋" w:eastAsia="仿宋" w:hAnsi="仿宋" w:cs="宋体"/>
                <w:sz w:val="18"/>
                <w:szCs w:val="18"/>
              </w:rPr>
            </w:pPr>
            <w:r>
              <w:rPr>
                <w:rFonts w:ascii="仿宋" w:eastAsia="仿宋" w:hAnsi="仿宋" w:cs="宋体" w:hint="eastAsia"/>
                <w:sz w:val="18"/>
                <w:szCs w:val="18"/>
              </w:rPr>
              <w:lastRenderedPageBreak/>
              <w:t>7</w:t>
            </w:r>
          </w:p>
        </w:tc>
        <w:tc>
          <w:tcPr>
            <w:tcW w:w="851" w:type="dxa"/>
            <w:vAlign w:val="center"/>
          </w:tcPr>
          <w:p w:rsidR="003F6C78" w:rsidRDefault="003F6C7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F6C78" w:rsidRDefault="003F6C78">
            <w:pPr>
              <w:jc w:val="center"/>
              <w:rPr>
                <w:rFonts w:ascii="宋体" w:hAnsi="宋体" w:cs="宋体"/>
                <w:sz w:val="18"/>
                <w:szCs w:val="18"/>
              </w:rPr>
            </w:pPr>
            <w:r>
              <w:rPr>
                <w:rFonts w:hint="eastAsia"/>
                <w:sz w:val="18"/>
                <w:szCs w:val="18"/>
              </w:rPr>
              <w:t>普安镇田家社区</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2023.7.26</w:t>
            </w:r>
          </w:p>
        </w:tc>
        <w:tc>
          <w:tcPr>
            <w:tcW w:w="2257" w:type="dxa"/>
            <w:vAlign w:val="center"/>
          </w:tcPr>
          <w:p w:rsidR="003F6C78" w:rsidRDefault="003F6C78">
            <w:pPr>
              <w:rPr>
                <w:rFonts w:ascii="宋体" w:hAnsi="宋体" w:cs="宋体"/>
                <w:sz w:val="18"/>
                <w:szCs w:val="18"/>
              </w:rPr>
            </w:pPr>
            <w:r>
              <w:rPr>
                <w:rFonts w:hint="eastAsia"/>
                <w:sz w:val="18"/>
                <w:szCs w:val="18"/>
              </w:rPr>
              <w:t>反映：普安镇田家社区私人养殖场环境卫生差，臭味刺鼻，要求及时处理。</w:t>
            </w:r>
          </w:p>
        </w:tc>
        <w:tc>
          <w:tcPr>
            <w:tcW w:w="8080" w:type="dxa"/>
            <w:vAlign w:val="center"/>
          </w:tcPr>
          <w:p w:rsidR="003F6C78" w:rsidRDefault="003F6C78">
            <w:pPr>
              <w:rPr>
                <w:rFonts w:ascii="宋体" w:hAnsi="宋体" w:cs="宋体"/>
                <w:sz w:val="18"/>
                <w:szCs w:val="18"/>
              </w:rPr>
            </w:pPr>
            <w:r>
              <w:rPr>
                <w:rFonts w:hint="eastAsia"/>
                <w:sz w:val="18"/>
                <w:szCs w:val="18"/>
              </w:rPr>
              <w:t>按网格化管理要求转普安镇处理，经查，群众所反映的田家社区私人养殖场为原田家乡共和村三组耀城家庭农场，法人梁超。该养殖场现存栏生猪</w:t>
            </w:r>
            <w:r>
              <w:rPr>
                <w:rFonts w:hint="eastAsia"/>
                <w:sz w:val="18"/>
                <w:szCs w:val="18"/>
              </w:rPr>
              <w:t>2400</w:t>
            </w:r>
            <w:r>
              <w:rPr>
                <w:rFonts w:hint="eastAsia"/>
                <w:sz w:val="18"/>
                <w:szCs w:val="18"/>
              </w:rPr>
              <w:t>头，养殖场办有营业执照，有环保备案手续，养殖场进行了干湿分离，建有储粪塔、</w:t>
            </w:r>
            <w:r>
              <w:rPr>
                <w:rFonts w:hint="eastAsia"/>
                <w:sz w:val="18"/>
                <w:szCs w:val="18"/>
              </w:rPr>
              <w:t>3</w:t>
            </w:r>
            <w:r>
              <w:rPr>
                <w:rFonts w:hint="eastAsia"/>
                <w:sz w:val="18"/>
                <w:szCs w:val="18"/>
              </w:rPr>
              <w:t>格化粪池、沼气池，建有水帘除臭设备。现场走访核实，前几天因养殖场水帘除臭设备的两个喷头损坏，设备不能正常运行，加之近期持续高温，现场确实臭味较大，反映情况属实。养殖场业主已于</w:t>
            </w:r>
            <w:r>
              <w:rPr>
                <w:rFonts w:hint="eastAsia"/>
                <w:sz w:val="18"/>
                <w:szCs w:val="18"/>
              </w:rPr>
              <w:t>7</w:t>
            </w:r>
            <w:r>
              <w:rPr>
                <w:rFonts w:hint="eastAsia"/>
                <w:sz w:val="18"/>
                <w:szCs w:val="18"/>
              </w:rPr>
              <w:t>月</w:t>
            </w:r>
            <w:r>
              <w:rPr>
                <w:rFonts w:hint="eastAsia"/>
                <w:sz w:val="18"/>
                <w:szCs w:val="18"/>
              </w:rPr>
              <w:t>25</w:t>
            </w:r>
            <w:r>
              <w:rPr>
                <w:rFonts w:hint="eastAsia"/>
                <w:sz w:val="18"/>
                <w:szCs w:val="18"/>
              </w:rPr>
              <w:t>日从绵阳购回配件，并与</w:t>
            </w:r>
            <w:r>
              <w:rPr>
                <w:rFonts w:hint="eastAsia"/>
                <w:sz w:val="18"/>
                <w:szCs w:val="18"/>
              </w:rPr>
              <w:t>26</w:t>
            </w:r>
            <w:r>
              <w:rPr>
                <w:rFonts w:hint="eastAsia"/>
                <w:sz w:val="18"/>
                <w:szCs w:val="18"/>
              </w:rPr>
              <w:t>日进行了更换，重新启动了水帘除臭设备，臭味现象得到有效缓解。处理：</w:t>
            </w:r>
            <w:r>
              <w:rPr>
                <w:rFonts w:hint="eastAsia"/>
                <w:sz w:val="18"/>
                <w:szCs w:val="18"/>
              </w:rPr>
              <w:t>1</w:t>
            </w:r>
            <w:r>
              <w:rPr>
                <w:rFonts w:hint="eastAsia"/>
                <w:sz w:val="18"/>
                <w:szCs w:val="18"/>
              </w:rPr>
              <w:t>、要求养殖场全天候启用水帘除臭设备，降低臭味影响；</w:t>
            </w:r>
            <w:r>
              <w:rPr>
                <w:rFonts w:hint="eastAsia"/>
                <w:sz w:val="18"/>
                <w:szCs w:val="18"/>
              </w:rPr>
              <w:t>2</w:t>
            </w:r>
            <w:r>
              <w:rPr>
                <w:rFonts w:hint="eastAsia"/>
                <w:sz w:val="18"/>
                <w:szCs w:val="18"/>
              </w:rPr>
              <w:t>、加强养殖场内外消杀，防止苍蝇滋生；</w:t>
            </w:r>
            <w:r>
              <w:rPr>
                <w:rFonts w:hint="eastAsia"/>
                <w:sz w:val="18"/>
                <w:szCs w:val="18"/>
              </w:rPr>
              <w:t>3</w:t>
            </w:r>
            <w:r>
              <w:rPr>
                <w:rFonts w:hint="eastAsia"/>
                <w:sz w:val="18"/>
                <w:szCs w:val="18"/>
              </w:rPr>
              <w:t>、待本槽生猪出栏后对养殖场除臭设备进行维修、升级，升级完成、待畜牧部门验收后才能再次填槽。</w:t>
            </w:r>
            <w:r>
              <w:rPr>
                <w:rFonts w:hint="eastAsia"/>
                <w:sz w:val="18"/>
                <w:szCs w:val="18"/>
              </w:rPr>
              <w:br/>
              <w:t>7</w:t>
            </w:r>
            <w:r>
              <w:rPr>
                <w:rFonts w:hint="eastAsia"/>
                <w:sz w:val="18"/>
                <w:szCs w:val="18"/>
              </w:rPr>
              <w:t>月</w:t>
            </w:r>
            <w:r>
              <w:rPr>
                <w:rFonts w:hint="eastAsia"/>
                <w:sz w:val="18"/>
                <w:szCs w:val="18"/>
              </w:rPr>
              <w:t>27</w:t>
            </w:r>
            <w:r>
              <w:rPr>
                <w:rFonts w:hint="eastAsia"/>
                <w:sz w:val="18"/>
                <w:szCs w:val="18"/>
              </w:rPr>
              <w:t>日</w:t>
            </w:r>
            <w:r>
              <w:rPr>
                <w:rFonts w:hint="eastAsia"/>
                <w:sz w:val="18"/>
                <w:szCs w:val="18"/>
              </w:rPr>
              <w:t>14:05</w:t>
            </w:r>
            <w:r>
              <w:rPr>
                <w:rFonts w:hint="eastAsia"/>
                <w:sz w:val="18"/>
                <w:szCs w:val="18"/>
              </w:rPr>
              <w:t>分，镇分管领导到群众家进行了回访，将核实处理情况进行了告知。</w:t>
            </w:r>
          </w:p>
        </w:tc>
      </w:tr>
      <w:tr w:rsidR="003F6C78" w:rsidTr="00510E4B">
        <w:trPr>
          <w:cantSplit/>
        </w:trPr>
        <w:tc>
          <w:tcPr>
            <w:tcW w:w="675" w:type="dxa"/>
            <w:vAlign w:val="center"/>
          </w:tcPr>
          <w:p w:rsidR="003F6C78" w:rsidRDefault="003F6C78">
            <w:pPr>
              <w:jc w:val="center"/>
              <w:rPr>
                <w:rFonts w:ascii="仿宋" w:eastAsia="仿宋" w:hAnsi="仿宋" w:cs="宋体"/>
                <w:sz w:val="18"/>
                <w:szCs w:val="18"/>
              </w:rPr>
            </w:pPr>
            <w:r>
              <w:rPr>
                <w:rFonts w:ascii="仿宋" w:eastAsia="仿宋" w:hAnsi="仿宋" w:cs="宋体" w:hint="eastAsia"/>
                <w:sz w:val="18"/>
                <w:szCs w:val="18"/>
              </w:rPr>
              <w:t>8</w:t>
            </w:r>
          </w:p>
        </w:tc>
        <w:tc>
          <w:tcPr>
            <w:tcW w:w="851" w:type="dxa"/>
            <w:vAlign w:val="center"/>
          </w:tcPr>
          <w:p w:rsidR="003F6C78" w:rsidRDefault="003F6C7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F6C78" w:rsidRDefault="003F6C78">
            <w:pPr>
              <w:jc w:val="center"/>
              <w:rPr>
                <w:rFonts w:ascii="宋体" w:hAnsi="宋体" w:cs="宋体"/>
                <w:sz w:val="18"/>
                <w:szCs w:val="18"/>
              </w:rPr>
            </w:pPr>
            <w:r>
              <w:rPr>
                <w:rFonts w:hint="eastAsia"/>
                <w:sz w:val="18"/>
                <w:szCs w:val="18"/>
              </w:rPr>
              <w:t>下寺镇雷鸣社区</w:t>
            </w:r>
          </w:p>
        </w:tc>
        <w:tc>
          <w:tcPr>
            <w:tcW w:w="792" w:type="dxa"/>
            <w:vAlign w:val="center"/>
          </w:tcPr>
          <w:p w:rsidR="003F6C78" w:rsidRDefault="003F6C78">
            <w:pPr>
              <w:jc w:val="center"/>
              <w:rPr>
                <w:rFonts w:ascii="宋体" w:hAnsi="宋体" w:cs="宋体"/>
                <w:sz w:val="18"/>
                <w:szCs w:val="18"/>
              </w:rPr>
            </w:pPr>
            <w:r>
              <w:rPr>
                <w:rFonts w:hint="eastAsia"/>
                <w:sz w:val="18"/>
                <w:szCs w:val="18"/>
              </w:rPr>
              <w:t>畜禽养殖</w:t>
            </w:r>
          </w:p>
        </w:tc>
        <w:tc>
          <w:tcPr>
            <w:tcW w:w="1145" w:type="dxa"/>
            <w:vAlign w:val="center"/>
          </w:tcPr>
          <w:p w:rsidR="003F6C78" w:rsidRDefault="003F6C78">
            <w:pPr>
              <w:jc w:val="center"/>
              <w:rPr>
                <w:rFonts w:ascii="宋体" w:hAnsi="宋体" w:cs="宋体"/>
                <w:sz w:val="18"/>
                <w:szCs w:val="18"/>
              </w:rPr>
            </w:pPr>
            <w:r>
              <w:rPr>
                <w:rFonts w:hint="eastAsia"/>
                <w:sz w:val="18"/>
                <w:szCs w:val="18"/>
              </w:rPr>
              <w:t>2023.7.27</w:t>
            </w:r>
          </w:p>
        </w:tc>
        <w:tc>
          <w:tcPr>
            <w:tcW w:w="2257" w:type="dxa"/>
            <w:vAlign w:val="center"/>
          </w:tcPr>
          <w:p w:rsidR="003F6C78" w:rsidRDefault="003F6C78">
            <w:pPr>
              <w:rPr>
                <w:rFonts w:ascii="宋体" w:hAnsi="宋体" w:cs="宋体"/>
                <w:sz w:val="18"/>
                <w:szCs w:val="18"/>
              </w:rPr>
            </w:pPr>
            <w:r>
              <w:rPr>
                <w:rFonts w:hint="eastAsia"/>
                <w:sz w:val="18"/>
                <w:szCs w:val="18"/>
              </w:rPr>
              <w:t>反映：下寺雷鸣社区养殖场异味较大，影响周边群众生活，要求及时处理。</w:t>
            </w:r>
          </w:p>
        </w:tc>
        <w:tc>
          <w:tcPr>
            <w:tcW w:w="8080" w:type="dxa"/>
            <w:vAlign w:val="center"/>
          </w:tcPr>
          <w:p w:rsidR="003F6C78" w:rsidRDefault="003F6C78">
            <w:pPr>
              <w:rPr>
                <w:rFonts w:ascii="宋体" w:hAnsi="宋体" w:cs="宋体"/>
                <w:sz w:val="18"/>
                <w:szCs w:val="18"/>
              </w:rPr>
            </w:pPr>
            <w:r>
              <w:rPr>
                <w:rFonts w:hint="eastAsia"/>
                <w:sz w:val="18"/>
                <w:szCs w:val="18"/>
              </w:rPr>
              <w:t>按网格化管理要求转下寺镇处理，经查，群众反映的养殖场为下寺雷鸣社区岳生武养殖场，养殖场采用自繁自养模式，现有母猪一头，小猪</w:t>
            </w:r>
            <w:r>
              <w:rPr>
                <w:rFonts w:hint="eastAsia"/>
                <w:sz w:val="18"/>
                <w:szCs w:val="18"/>
              </w:rPr>
              <w:t>20</w:t>
            </w:r>
            <w:r>
              <w:rPr>
                <w:rFonts w:hint="eastAsia"/>
                <w:sz w:val="18"/>
                <w:szCs w:val="18"/>
              </w:rPr>
              <w:t>头，属于大户养殖。养殖场建有沼气池，有粪污收集沉淀池，近期因粪污清理转运不及时，加之持续高温，现场确实有一定臭味，群众反映情况属实。处理：</w:t>
            </w:r>
            <w:r>
              <w:rPr>
                <w:rFonts w:hint="eastAsia"/>
                <w:sz w:val="18"/>
                <w:szCs w:val="18"/>
              </w:rPr>
              <w:t>1</w:t>
            </w:r>
            <w:r>
              <w:rPr>
                <w:rFonts w:hint="eastAsia"/>
                <w:sz w:val="18"/>
                <w:szCs w:val="18"/>
              </w:rPr>
              <w:t>、要求养殖场每日清理粪污，即清即运，及时还田利用，最大限度的降低臭味；</w:t>
            </w:r>
            <w:r>
              <w:rPr>
                <w:rFonts w:hint="eastAsia"/>
                <w:sz w:val="18"/>
                <w:szCs w:val="18"/>
              </w:rPr>
              <w:t>2</w:t>
            </w:r>
            <w:r>
              <w:rPr>
                <w:rFonts w:hint="eastAsia"/>
                <w:sz w:val="18"/>
                <w:szCs w:val="18"/>
              </w:rPr>
              <w:t>、加强养殖场内外消杀，防止苍蝇滋生。因养殖场距周边居民较近，不适宜进行养殖，经镇环保办再三协调、沟通，养殖户承诺待本槽生猪出栏后将不再养殖。</w:t>
            </w:r>
            <w:r>
              <w:rPr>
                <w:rFonts w:hint="eastAsia"/>
                <w:sz w:val="18"/>
                <w:szCs w:val="18"/>
              </w:rPr>
              <w:br/>
              <w:t>7</w:t>
            </w:r>
            <w:r>
              <w:rPr>
                <w:rFonts w:hint="eastAsia"/>
                <w:sz w:val="18"/>
                <w:szCs w:val="18"/>
              </w:rPr>
              <w:t>月</w:t>
            </w:r>
            <w:r>
              <w:rPr>
                <w:rFonts w:hint="eastAsia"/>
                <w:sz w:val="18"/>
                <w:szCs w:val="18"/>
              </w:rPr>
              <w:t>28</w:t>
            </w:r>
            <w:r>
              <w:rPr>
                <w:rFonts w:hint="eastAsia"/>
                <w:sz w:val="18"/>
                <w:szCs w:val="18"/>
              </w:rPr>
              <w:t>日</w:t>
            </w:r>
            <w:r>
              <w:rPr>
                <w:rFonts w:hint="eastAsia"/>
                <w:sz w:val="18"/>
                <w:szCs w:val="18"/>
              </w:rPr>
              <w:t>15:05</w:t>
            </w:r>
            <w:r>
              <w:rPr>
                <w:rFonts w:hint="eastAsia"/>
                <w:sz w:val="18"/>
                <w:szCs w:val="18"/>
              </w:rPr>
              <w:t>分，镇分管领导电话联系信访群众，将核实处理情况进行了告知。</w:t>
            </w:r>
          </w:p>
        </w:tc>
      </w:tr>
      <w:tr w:rsidR="00667580" w:rsidTr="00510E4B">
        <w:trPr>
          <w:cantSplit/>
        </w:trPr>
        <w:tc>
          <w:tcPr>
            <w:tcW w:w="675" w:type="dxa"/>
            <w:vAlign w:val="center"/>
          </w:tcPr>
          <w:p w:rsidR="00667580" w:rsidRDefault="00667580">
            <w:pPr>
              <w:jc w:val="center"/>
              <w:rPr>
                <w:rFonts w:ascii="仿宋" w:eastAsia="仿宋" w:hAnsi="仿宋" w:cs="宋体"/>
                <w:sz w:val="18"/>
                <w:szCs w:val="18"/>
              </w:rPr>
            </w:pPr>
          </w:p>
        </w:tc>
        <w:tc>
          <w:tcPr>
            <w:tcW w:w="851" w:type="dxa"/>
            <w:vAlign w:val="center"/>
          </w:tcPr>
          <w:p w:rsidR="00667580" w:rsidRDefault="00667580">
            <w:pPr>
              <w:jc w:val="center"/>
              <w:rPr>
                <w:rFonts w:ascii="宋体" w:hAnsi="宋体" w:cs="宋体"/>
                <w:sz w:val="18"/>
                <w:szCs w:val="18"/>
              </w:rPr>
            </w:pPr>
          </w:p>
        </w:tc>
        <w:tc>
          <w:tcPr>
            <w:tcW w:w="909" w:type="dxa"/>
            <w:vAlign w:val="center"/>
          </w:tcPr>
          <w:p w:rsidR="00667580" w:rsidRDefault="00667580">
            <w:pPr>
              <w:jc w:val="center"/>
              <w:rPr>
                <w:rFonts w:ascii="宋体" w:hAnsi="宋体" w:cs="宋体"/>
                <w:sz w:val="18"/>
                <w:szCs w:val="18"/>
              </w:rPr>
            </w:pPr>
          </w:p>
        </w:tc>
        <w:tc>
          <w:tcPr>
            <w:tcW w:w="792" w:type="dxa"/>
            <w:vAlign w:val="center"/>
          </w:tcPr>
          <w:p w:rsidR="00667580" w:rsidRDefault="00667580">
            <w:pPr>
              <w:jc w:val="center"/>
              <w:rPr>
                <w:rFonts w:ascii="宋体" w:hAnsi="宋体" w:cs="宋体"/>
                <w:sz w:val="18"/>
                <w:szCs w:val="18"/>
              </w:rPr>
            </w:pPr>
          </w:p>
        </w:tc>
        <w:tc>
          <w:tcPr>
            <w:tcW w:w="1145" w:type="dxa"/>
            <w:vAlign w:val="center"/>
          </w:tcPr>
          <w:p w:rsidR="00667580" w:rsidRDefault="00667580">
            <w:pPr>
              <w:jc w:val="center"/>
              <w:rPr>
                <w:rFonts w:ascii="宋体" w:hAnsi="宋体" w:cs="宋体"/>
                <w:sz w:val="18"/>
                <w:szCs w:val="18"/>
              </w:rPr>
            </w:pPr>
          </w:p>
        </w:tc>
        <w:tc>
          <w:tcPr>
            <w:tcW w:w="2257" w:type="dxa"/>
            <w:vAlign w:val="center"/>
          </w:tcPr>
          <w:p w:rsidR="00667580" w:rsidRDefault="00667580">
            <w:pPr>
              <w:rPr>
                <w:rFonts w:ascii="宋体" w:hAnsi="宋体" w:cs="宋体"/>
                <w:sz w:val="18"/>
                <w:szCs w:val="18"/>
              </w:rPr>
            </w:pPr>
          </w:p>
        </w:tc>
        <w:tc>
          <w:tcPr>
            <w:tcW w:w="8080" w:type="dxa"/>
            <w:vAlign w:val="center"/>
          </w:tcPr>
          <w:p w:rsidR="00667580" w:rsidRDefault="00667580">
            <w:pPr>
              <w:jc w:val="center"/>
              <w:rPr>
                <w:rFonts w:ascii="宋体" w:hAnsi="宋体" w:cs="宋体"/>
                <w:sz w:val="18"/>
                <w:szCs w:val="18"/>
              </w:rPr>
            </w:pPr>
          </w:p>
        </w:tc>
      </w:tr>
      <w:tr w:rsidR="00667580" w:rsidTr="00510E4B">
        <w:trPr>
          <w:cantSplit/>
        </w:trPr>
        <w:tc>
          <w:tcPr>
            <w:tcW w:w="675" w:type="dxa"/>
            <w:vAlign w:val="center"/>
          </w:tcPr>
          <w:p w:rsidR="00667580" w:rsidRDefault="00667580">
            <w:pPr>
              <w:jc w:val="center"/>
              <w:rPr>
                <w:rFonts w:ascii="仿宋" w:eastAsia="仿宋" w:hAnsi="仿宋" w:cs="宋体"/>
                <w:sz w:val="18"/>
                <w:szCs w:val="18"/>
              </w:rPr>
            </w:pPr>
          </w:p>
        </w:tc>
        <w:tc>
          <w:tcPr>
            <w:tcW w:w="851" w:type="dxa"/>
            <w:vAlign w:val="center"/>
          </w:tcPr>
          <w:p w:rsidR="00667580" w:rsidRDefault="00667580">
            <w:pPr>
              <w:jc w:val="center"/>
              <w:rPr>
                <w:rFonts w:ascii="宋体" w:hAnsi="宋体" w:cs="宋体"/>
                <w:sz w:val="18"/>
                <w:szCs w:val="18"/>
              </w:rPr>
            </w:pPr>
          </w:p>
        </w:tc>
        <w:tc>
          <w:tcPr>
            <w:tcW w:w="909" w:type="dxa"/>
            <w:vAlign w:val="center"/>
          </w:tcPr>
          <w:p w:rsidR="00667580" w:rsidRDefault="00667580">
            <w:pPr>
              <w:jc w:val="center"/>
              <w:rPr>
                <w:rFonts w:ascii="宋体" w:hAnsi="宋体" w:cs="宋体"/>
                <w:sz w:val="18"/>
                <w:szCs w:val="18"/>
              </w:rPr>
            </w:pPr>
          </w:p>
        </w:tc>
        <w:tc>
          <w:tcPr>
            <w:tcW w:w="792" w:type="dxa"/>
            <w:vAlign w:val="center"/>
          </w:tcPr>
          <w:p w:rsidR="00667580" w:rsidRDefault="00667580">
            <w:pPr>
              <w:jc w:val="center"/>
              <w:rPr>
                <w:rFonts w:ascii="宋体" w:hAnsi="宋体" w:cs="宋体"/>
                <w:sz w:val="18"/>
                <w:szCs w:val="18"/>
              </w:rPr>
            </w:pPr>
          </w:p>
        </w:tc>
        <w:tc>
          <w:tcPr>
            <w:tcW w:w="1145" w:type="dxa"/>
            <w:vAlign w:val="center"/>
          </w:tcPr>
          <w:p w:rsidR="00667580" w:rsidRDefault="00667580">
            <w:pPr>
              <w:jc w:val="center"/>
              <w:rPr>
                <w:rFonts w:ascii="宋体" w:hAnsi="宋体" w:cs="宋体"/>
                <w:sz w:val="18"/>
                <w:szCs w:val="18"/>
              </w:rPr>
            </w:pPr>
          </w:p>
        </w:tc>
        <w:tc>
          <w:tcPr>
            <w:tcW w:w="2257" w:type="dxa"/>
            <w:vAlign w:val="center"/>
          </w:tcPr>
          <w:p w:rsidR="00667580" w:rsidRDefault="00667580">
            <w:pPr>
              <w:rPr>
                <w:rFonts w:ascii="宋体" w:hAnsi="宋体" w:cs="宋体"/>
                <w:sz w:val="18"/>
                <w:szCs w:val="18"/>
              </w:rPr>
            </w:pPr>
          </w:p>
        </w:tc>
        <w:tc>
          <w:tcPr>
            <w:tcW w:w="8080" w:type="dxa"/>
            <w:vAlign w:val="center"/>
          </w:tcPr>
          <w:p w:rsidR="00667580" w:rsidRDefault="00667580">
            <w:pPr>
              <w:jc w:val="center"/>
              <w:rPr>
                <w:rFonts w:ascii="宋体" w:hAnsi="宋体" w:cs="宋体"/>
                <w:sz w:val="18"/>
                <w:szCs w:val="18"/>
              </w:rPr>
            </w:pPr>
          </w:p>
        </w:tc>
      </w:tr>
      <w:tr w:rsidR="00667580" w:rsidTr="00510E4B">
        <w:trPr>
          <w:cantSplit/>
        </w:trPr>
        <w:tc>
          <w:tcPr>
            <w:tcW w:w="675" w:type="dxa"/>
            <w:vAlign w:val="center"/>
          </w:tcPr>
          <w:p w:rsidR="00667580" w:rsidRDefault="00667580">
            <w:pPr>
              <w:jc w:val="center"/>
              <w:rPr>
                <w:rFonts w:ascii="仿宋" w:eastAsia="仿宋" w:hAnsi="仿宋" w:cs="宋体"/>
                <w:sz w:val="18"/>
                <w:szCs w:val="18"/>
              </w:rPr>
            </w:pPr>
          </w:p>
        </w:tc>
        <w:tc>
          <w:tcPr>
            <w:tcW w:w="851" w:type="dxa"/>
            <w:vAlign w:val="center"/>
          </w:tcPr>
          <w:p w:rsidR="00667580" w:rsidRDefault="00667580">
            <w:pPr>
              <w:jc w:val="center"/>
              <w:rPr>
                <w:rFonts w:ascii="宋体" w:hAnsi="宋体" w:cs="宋体"/>
                <w:sz w:val="18"/>
                <w:szCs w:val="18"/>
              </w:rPr>
            </w:pPr>
          </w:p>
        </w:tc>
        <w:tc>
          <w:tcPr>
            <w:tcW w:w="909" w:type="dxa"/>
            <w:vAlign w:val="center"/>
          </w:tcPr>
          <w:p w:rsidR="00667580" w:rsidRDefault="00667580">
            <w:pPr>
              <w:jc w:val="center"/>
              <w:rPr>
                <w:rFonts w:ascii="宋体" w:hAnsi="宋体" w:cs="宋体"/>
                <w:sz w:val="18"/>
                <w:szCs w:val="18"/>
              </w:rPr>
            </w:pPr>
          </w:p>
        </w:tc>
        <w:tc>
          <w:tcPr>
            <w:tcW w:w="792" w:type="dxa"/>
            <w:vAlign w:val="center"/>
          </w:tcPr>
          <w:p w:rsidR="00667580" w:rsidRDefault="00667580">
            <w:pPr>
              <w:jc w:val="center"/>
              <w:rPr>
                <w:rFonts w:ascii="宋体" w:hAnsi="宋体" w:cs="宋体"/>
                <w:sz w:val="18"/>
                <w:szCs w:val="18"/>
              </w:rPr>
            </w:pPr>
          </w:p>
        </w:tc>
        <w:tc>
          <w:tcPr>
            <w:tcW w:w="1145" w:type="dxa"/>
            <w:vAlign w:val="center"/>
          </w:tcPr>
          <w:p w:rsidR="00667580" w:rsidRDefault="00667580">
            <w:pPr>
              <w:jc w:val="center"/>
              <w:rPr>
                <w:rFonts w:ascii="宋体" w:hAnsi="宋体" w:cs="宋体"/>
                <w:sz w:val="18"/>
                <w:szCs w:val="18"/>
              </w:rPr>
            </w:pPr>
          </w:p>
        </w:tc>
        <w:tc>
          <w:tcPr>
            <w:tcW w:w="2257" w:type="dxa"/>
            <w:vAlign w:val="center"/>
          </w:tcPr>
          <w:p w:rsidR="00667580" w:rsidRDefault="00667580">
            <w:pPr>
              <w:rPr>
                <w:rFonts w:ascii="宋体" w:hAnsi="宋体" w:cs="宋体"/>
                <w:sz w:val="18"/>
                <w:szCs w:val="18"/>
              </w:rPr>
            </w:pPr>
          </w:p>
        </w:tc>
        <w:tc>
          <w:tcPr>
            <w:tcW w:w="8080" w:type="dxa"/>
            <w:vAlign w:val="center"/>
          </w:tcPr>
          <w:p w:rsidR="00667580" w:rsidRDefault="00667580">
            <w:pPr>
              <w:jc w:val="center"/>
              <w:rPr>
                <w:rFonts w:ascii="宋体" w:hAnsi="宋体" w:cs="宋体"/>
                <w:sz w:val="18"/>
                <w:szCs w:val="18"/>
              </w:rPr>
            </w:pPr>
          </w:p>
        </w:tc>
      </w:tr>
    </w:tbl>
    <w:p w:rsidR="00374C63" w:rsidRDefault="00374C63">
      <w:pPr>
        <w:pStyle w:val="a0"/>
      </w:pPr>
    </w:p>
    <w:p w:rsidR="00374C63" w:rsidRDefault="00374C63">
      <w:pPr>
        <w:pStyle w:val="a0"/>
      </w:pPr>
    </w:p>
    <w:sectPr w:rsidR="00374C63" w:rsidSect="00374C63">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93" w:rsidRDefault="00DB1A93" w:rsidP="00D21B6C">
      <w:r>
        <w:separator/>
      </w:r>
    </w:p>
  </w:endnote>
  <w:endnote w:type="continuationSeparator" w:id="0">
    <w:p w:rsidR="00DB1A93" w:rsidRDefault="00DB1A93" w:rsidP="00D2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93" w:rsidRDefault="00DB1A93" w:rsidP="00D21B6C">
      <w:r>
        <w:separator/>
      </w:r>
    </w:p>
  </w:footnote>
  <w:footnote w:type="continuationSeparator" w:id="0">
    <w:p w:rsidR="00DB1A93" w:rsidRDefault="00DB1A93" w:rsidP="00D2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wMjg4Nzc2ZTYwNTY2NmNhN2UyMDY2NDdjNTg5ZjUifQ=="/>
  </w:docVars>
  <w:rsids>
    <w:rsidRoot w:val="105C4E35"/>
    <w:rsid w:val="00016DD1"/>
    <w:rsid w:val="00051F59"/>
    <w:rsid w:val="00054ABF"/>
    <w:rsid w:val="000570AA"/>
    <w:rsid w:val="00074267"/>
    <w:rsid w:val="000837F6"/>
    <w:rsid w:val="00093CAA"/>
    <w:rsid w:val="000A2E65"/>
    <w:rsid w:val="000A3E87"/>
    <w:rsid w:val="000E48CD"/>
    <w:rsid w:val="000E5E81"/>
    <w:rsid w:val="00105F03"/>
    <w:rsid w:val="001104B4"/>
    <w:rsid w:val="001216E9"/>
    <w:rsid w:val="00130F13"/>
    <w:rsid w:val="00147D49"/>
    <w:rsid w:val="00161B88"/>
    <w:rsid w:val="00181AC2"/>
    <w:rsid w:val="00183AB9"/>
    <w:rsid w:val="001A386F"/>
    <w:rsid w:val="001A3AB3"/>
    <w:rsid w:val="001B4B38"/>
    <w:rsid w:val="001D4F35"/>
    <w:rsid w:val="001F310B"/>
    <w:rsid w:val="00256A18"/>
    <w:rsid w:val="002630B3"/>
    <w:rsid w:val="00267E13"/>
    <w:rsid w:val="00270773"/>
    <w:rsid w:val="0027333A"/>
    <w:rsid w:val="00280321"/>
    <w:rsid w:val="00284299"/>
    <w:rsid w:val="0029153D"/>
    <w:rsid w:val="00294AE5"/>
    <w:rsid w:val="002A0C18"/>
    <w:rsid w:val="002B0A7B"/>
    <w:rsid w:val="003229C3"/>
    <w:rsid w:val="0033190C"/>
    <w:rsid w:val="003550D6"/>
    <w:rsid w:val="00372017"/>
    <w:rsid w:val="00374C63"/>
    <w:rsid w:val="003A076D"/>
    <w:rsid w:val="003B0681"/>
    <w:rsid w:val="003F0CAF"/>
    <w:rsid w:val="003F6C78"/>
    <w:rsid w:val="003F7D89"/>
    <w:rsid w:val="00430A93"/>
    <w:rsid w:val="004459D8"/>
    <w:rsid w:val="004C191D"/>
    <w:rsid w:val="004C787F"/>
    <w:rsid w:val="004D3491"/>
    <w:rsid w:val="00510E4B"/>
    <w:rsid w:val="00516A9B"/>
    <w:rsid w:val="005564C3"/>
    <w:rsid w:val="00584BE5"/>
    <w:rsid w:val="005D0735"/>
    <w:rsid w:val="005E5E7C"/>
    <w:rsid w:val="005E7D25"/>
    <w:rsid w:val="005F6CFB"/>
    <w:rsid w:val="00614150"/>
    <w:rsid w:val="00667580"/>
    <w:rsid w:val="00685856"/>
    <w:rsid w:val="006D7D5E"/>
    <w:rsid w:val="006E341E"/>
    <w:rsid w:val="007010B4"/>
    <w:rsid w:val="00704265"/>
    <w:rsid w:val="007861C5"/>
    <w:rsid w:val="007E7C92"/>
    <w:rsid w:val="007F0D9A"/>
    <w:rsid w:val="007F4A0D"/>
    <w:rsid w:val="00807604"/>
    <w:rsid w:val="00836BD0"/>
    <w:rsid w:val="00836E5C"/>
    <w:rsid w:val="008640AB"/>
    <w:rsid w:val="00880F9B"/>
    <w:rsid w:val="00890906"/>
    <w:rsid w:val="0089342A"/>
    <w:rsid w:val="008B227F"/>
    <w:rsid w:val="008D5038"/>
    <w:rsid w:val="008D58A6"/>
    <w:rsid w:val="008F0D74"/>
    <w:rsid w:val="008F537F"/>
    <w:rsid w:val="00942310"/>
    <w:rsid w:val="00946A91"/>
    <w:rsid w:val="00982004"/>
    <w:rsid w:val="009835A6"/>
    <w:rsid w:val="009918DF"/>
    <w:rsid w:val="009D5106"/>
    <w:rsid w:val="009D7406"/>
    <w:rsid w:val="00A04B77"/>
    <w:rsid w:val="00A31C32"/>
    <w:rsid w:val="00A42BFD"/>
    <w:rsid w:val="00A5410C"/>
    <w:rsid w:val="00A54DD1"/>
    <w:rsid w:val="00A978C2"/>
    <w:rsid w:val="00AF114F"/>
    <w:rsid w:val="00B12EC5"/>
    <w:rsid w:val="00B34981"/>
    <w:rsid w:val="00B44367"/>
    <w:rsid w:val="00B53DBC"/>
    <w:rsid w:val="00B54CB6"/>
    <w:rsid w:val="00B62901"/>
    <w:rsid w:val="00B654CA"/>
    <w:rsid w:val="00B76B88"/>
    <w:rsid w:val="00B77454"/>
    <w:rsid w:val="00B923B8"/>
    <w:rsid w:val="00BB44AB"/>
    <w:rsid w:val="00BB66D4"/>
    <w:rsid w:val="00C0620C"/>
    <w:rsid w:val="00C140C2"/>
    <w:rsid w:val="00C2020B"/>
    <w:rsid w:val="00C32990"/>
    <w:rsid w:val="00C45822"/>
    <w:rsid w:val="00C64E29"/>
    <w:rsid w:val="00C92025"/>
    <w:rsid w:val="00CD59B0"/>
    <w:rsid w:val="00CE07D3"/>
    <w:rsid w:val="00CE50FC"/>
    <w:rsid w:val="00CE7655"/>
    <w:rsid w:val="00D21B6C"/>
    <w:rsid w:val="00D576B3"/>
    <w:rsid w:val="00D61A14"/>
    <w:rsid w:val="00D863C3"/>
    <w:rsid w:val="00DB1A93"/>
    <w:rsid w:val="00DC2B68"/>
    <w:rsid w:val="00DD7893"/>
    <w:rsid w:val="00DE767B"/>
    <w:rsid w:val="00E03A3A"/>
    <w:rsid w:val="00E35CDF"/>
    <w:rsid w:val="00E55F2F"/>
    <w:rsid w:val="00E63A35"/>
    <w:rsid w:val="00E85883"/>
    <w:rsid w:val="00E9657A"/>
    <w:rsid w:val="00EB0584"/>
    <w:rsid w:val="00EB31B4"/>
    <w:rsid w:val="00EF6B1A"/>
    <w:rsid w:val="00F20B53"/>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4C63"/>
    <w:pPr>
      <w:widowControl w:val="0"/>
      <w:jc w:val="both"/>
    </w:pPr>
    <w:rPr>
      <w:kern w:val="2"/>
      <w:sz w:val="21"/>
    </w:rPr>
  </w:style>
  <w:style w:type="paragraph" w:styleId="1">
    <w:name w:val="heading 1"/>
    <w:basedOn w:val="a"/>
    <w:next w:val="a"/>
    <w:uiPriority w:val="9"/>
    <w:qFormat/>
    <w:rsid w:val="00374C63"/>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74C63"/>
    <w:pPr>
      <w:spacing w:after="120"/>
    </w:pPr>
  </w:style>
  <w:style w:type="paragraph" w:styleId="a4">
    <w:name w:val="footer"/>
    <w:basedOn w:val="a"/>
    <w:qFormat/>
    <w:rsid w:val="00374C63"/>
    <w:pPr>
      <w:tabs>
        <w:tab w:val="center" w:pos="4153"/>
        <w:tab w:val="right" w:pos="8306"/>
      </w:tabs>
      <w:snapToGrid w:val="0"/>
      <w:jc w:val="left"/>
    </w:pPr>
    <w:rPr>
      <w:sz w:val="18"/>
    </w:rPr>
  </w:style>
  <w:style w:type="paragraph" w:styleId="a5">
    <w:name w:val="header"/>
    <w:basedOn w:val="a"/>
    <w:qFormat/>
    <w:rsid w:val="0037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7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74C63"/>
    <w:rPr>
      <w:rFonts w:ascii="宋体" w:eastAsia="宋体" w:hAnsi="宋体" w:cs="宋体" w:hint="eastAsia"/>
      <w:color w:val="000000"/>
      <w:sz w:val="20"/>
      <w:szCs w:val="20"/>
      <w:u w:val="none"/>
    </w:rPr>
  </w:style>
  <w:style w:type="character" w:customStyle="1" w:styleId="font31">
    <w:name w:val="font31"/>
    <w:basedOn w:val="a1"/>
    <w:qFormat/>
    <w:rsid w:val="00374C63"/>
    <w:rPr>
      <w:rFonts w:ascii="宋体" w:eastAsia="宋体" w:hAnsi="宋体" w:cs="宋体" w:hint="eastAsia"/>
      <w:color w:val="000000"/>
      <w:sz w:val="20"/>
      <w:szCs w:val="20"/>
      <w:u w:val="none"/>
    </w:rPr>
  </w:style>
  <w:style w:type="character" w:customStyle="1" w:styleId="font61">
    <w:name w:val="font61"/>
    <w:basedOn w:val="a1"/>
    <w:qFormat/>
    <w:rsid w:val="00374C63"/>
    <w:rPr>
      <w:rFonts w:ascii="Times New Roman" w:hAnsi="Times New Roman" w:cs="Times New Roman" w:hint="default"/>
      <w:color w:val="000000"/>
      <w:sz w:val="18"/>
      <w:szCs w:val="18"/>
      <w:u w:val="none"/>
    </w:rPr>
  </w:style>
  <w:style w:type="character" w:customStyle="1" w:styleId="font11">
    <w:name w:val="font11"/>
    <w:basedOn w:val="a1"/>
    <w:qFormat/>
    <w:rsid w:val="00374C63"/>
    <w:rPr>
      <w:rFonts w:ascii="宋体" w:eastAsia="宋体" w:hAnsi="宋体" w:cs="宋体" w:hint="eastAsia"/>
      <w:color w:val="000000"/>
      <w:sz w:val="18"/>
      <w:szCs w:val="18"/>
      <w:u w:val="none"/>
    </w:rPr>
  </w:style>
  <w:style w:type="character" w:customStyle="1" w:styleId="font01">
    <w:name w:val="font01"/>
    <w:basedOn w:val="a1"/>
    <w:qFormat/>
    <w:rsid w:val="00374C6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986712843">
      <w:bodyDiv w:val="1"/>
      <w:marLeft w:val="0"/>
      <w:marRight w:val="0"/>
      <w:marTop w:val="0"/>
      <w:marBottom w:val="0"/>
      <w:divBdr>
        <w:top w:val="none" w:sz="0" w:space="0" w:color="auto"/>
        <w:left w:val="none" w:sz="0" w:space="0" w:color="auto"/>
        <w:bottom w:val="none" w:sz="0" w:space="0" w:color="auto"/>
        <w:right w:val="none" w:sz="0" w:space="0" w:color="auto"/>
      </w:divBdr>
    </w:div>
    <w:div w:id="1447578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3080</TotalTime>
  <Pages>1</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55</cp:revision>
  <cp:lastPrinted>2021-04-12T06:51:00Z</cp:lastPrinted>
  <dcterms:created xsi:type="dcterms:W3CDTF">2021-10-13T02:23:00Z</dcterms:created>
  <dcterms:modified xsi:type="dcterms:W3CDTF">2023-08-01T06:35:00Z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4EABB30B8A2C43EAB9CDAFF0B83D1816</vt:lpwstr>
  </property>
</Properties>
</file>