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CA" w:rsidRDefault="008F0D74">
      <w:pPr>
        <w:pStyle w:val="1"/>
        <w:spacing w:line="576" w:lineRule="exact"/>
        <w:jc w:val="center"/>
        <w:rPr>
          <w:rFonts w:ascii="黑体" w:eastAsia="黑体" w:hAnsi="黑体" w:cs="黑体"/>
          <w:color w:val="000000" w:themeColor="text1"/>
        </w:rPr>
      </w:pPr>
      <w:r>
        <w:rPr>
          <w:rFonts w:ascii="黑体" w:eastAsia="黑体" w:hAnsi="黑体" w:cs="黑体" w:hint="eastAsia"/>
          <w:color w:val="000000" w:themeColor="text1"/>
        </w:rPr>
        <w:t>剑阁县</w:t>
      </w:r>
      <w:r w:rsidR="00D61A14">
        <w:rPr>
          <w:rFonts w:ascii="黑体" w:eastAsia="黑体" w:hAnsi="黑体" w:cs="黑体" w:hint="eastAsia"/>
          <w:color w:val="000000" w:themeColor="text1"/>
        </w:rPr>
        <w:t>2022</w:t>
      </w:r>
      <w:r>
        <w:rPr>
          <w:rFonts w:ascii="黑体" w:eastAsia="黑体" w:hAnsi="黑体" w:cs="黑体" w:hint="eastAsia"/>
          <w:color w:val="000000" w:themeColor="text1"/>
        </w:rPr>
        <w:t>年</w:t>
      </w:r>
      <w:r w:rsidR="00D576B3">
        <w:rPr>
          <w:rFonts w:ascii="黑体" w:eastAsia="黑体" w:hAnsi="黑体" w:cs="黑体" w:hint="eastAsia"/>
          <w:color w:val="000000" w:themeColor="text1"/>
        </w:rPr>
        <w:t>4</w:t>
      </w:r>
      <w:r>
        <w:rPr>
          <w:rFonts w:ascii="黑体" w:eastAsia="黑体" w:hAnsi="黑体" w:cs="黑体" w:hint="eastAsia"/>
          <w:color w:val="000000" w:themeColor="text1"/>
        </w:rPr>
        <w:t>月环境信访办理情况公示</w:t>
      </w:r>
    </w:p>
    <w:tbl>
      <w:tblPr>
        <w:tblStyle w:val="a6"/>
        <w:tblpPr w:leftFromText="180" w:rightFromText="180" w:vertAnchor="text" w:horzAnchor="page" w:tblpX="1401" w:tblpY="147"/>
        <w:tblOverlap w:val="never"/>
        <w:tblW w:w="15054" w:type="dxa"/>
        <w:tblLayout w:type="fixed"/>
        <w:tblLook w:val="04A0"/>
      </w:tblPr>
      <w:tblGrid>
        <w:gridCol w:w="675"/>
        <w:gridCol w:w="910"/>
        <w:gridCol w:w="1217"/>
        <w:gridCol w:w="850"/>
        <w:gridCol w:w="936"/>
        <w:gridCol w:w="1001"/>
        <w:gridCol w:w="2451"/>
        <w:gridCol w:w="7014"/>
      </w:tblGrid>
      <w:tr w:rsidR="00B654CA" w:rsidTr="006D7D5E">
        <w:trPr>
          <w:cantSplit/>
          <w:trHeight w:val="640"/>
        </w:trPr>
        <w:tc>
          <w:tcPr>
            <w:tcW w:w="675"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序号</w:t>
            </w:r>
          </w:p>
        </w:tc>
        <w:tc>
          <w:tcPr>
            <w:tcW w:w="910"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信访</w:t>
            </w:r>
          </w:p>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来源</w:t>
            </w:r>
          </w:p>
        </w:tc>
        <w:tc>
          <w:tcPr>
            <w:tcW w:w="1217"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对象</w:t>
            </w:r>
          </w:p>
        </w:tc>
        <w:tc>
          <w:tcPr>
            <w:tcW w:w="850"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地址</w:t>
            </w:r>
          </w:p>
        </w:tc>
        <w:tc>
          <w:tcPr>
            <w:tcW w:w="936"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类别</w:t>
            </w:r>
          </w:p>
        </w:tc>
        <w:tc>
          <w:tcPr>
            <w:tcW w:w="1001"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投诉时间</w:t>
            </w:r>
          </w:p>
        </w:tc>
        <w:tc>
          <w:tcPr>
            <w:tcW w:w="2451"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内容</w:t>
            </w:r>
          </w:p>
        </w:tc>
        <w:tc>
          <w:tcPr>
            <w:tcW w:w="7014" w:type="dxa"/>
            <w:vAlign w:val="center"/>
          </w:tcPr>
          <w:p w:rsidR="00B654CA" w:rsidRDefault="008F0D74">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办理情况</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1</w:t>
            </w:r>
          </w:p>
        </w:tc>
        <w:tc>
          <w:tcPr>
            <w:tcW w:w="910" w:type="dxa"/>
            <w:vAlign w:val="center"/>
          </w:tcPr>
          <w:p w:rsidR="00D576B3" w:rsidRDefault="00D576B3">
            <w:pPr>
              <w:jc w:val="center"/>
              <w:rPr>
                <w:rFonts w:ascii="宋体" w:hAnsi="宋体" w:cs="宋体"/>
                <w:sz w:val="18"/>
                <w:szCs w:val="18"/>
              </w:rPr>
            </w:pPr>
            <w:r>
              <w:rPr>
                <w:rFonts w:hint="eastAsia"/>
                <w:sz w:val="18"/>
                <w:szCs w:val="18"/>
              </w:rPr>
              <w:t>省厅信访平台书信</w:t>
            </w:r>
          </w:p>
        </w:tc>
        <w:tc>
          <w:tcPr>
            <w:tcW w:w="1217" w:type="dxa"/>
            <w:vAlign w:val="center"/>
          </w:tcPr>
          <w:p w:rsidR="00D576B3" w:rsidRDefault="00D576B3">
            <w:pPr>
              <w:jc w:val="center"/>
              <w:rPr>
                <w:rFonts w:ascii="宋体" w:hAnsi="宋体" w:cs="宋体"/>
                <w:sz w:val="18"/>
                <w:szCs w:val="18"/>
              </w:rPr>
            </w:pPr>
            <w:r>
              <w:rPr>
                <w:rFonts w:hint="eastAsia"/>
                <w:sz w:val="18"/>
                <w:szCs w:val="18"/>
              </w:rPr>
              <w:t>匿</w:t>
            </w:r>
            <w:r>
              <w:rPr>
                <w:rFonts w:hint="eastAsia"/>
                <w:sz w:val="18"/>
                <w:szCs w:val="18"/>
              </w:rPr>
              <w:t xml:space="preserve">  </w:t>
            </w:r>
            <w:r>
              <w:rPr>
                <w:rFonts w:hint="eastAsia"/>
                <w:sz w:val="18"/>
                <w:szCs w:val="18"/>
              </w:rPr>
              <w:t>名</w:t>
            </w:r>
          </w:p>
        </w:tc>
        <w:tc>
          <w:tcPr>
            <w:tcW w:w="850" w:type="dxa"/>
            <w:vAlign w:val="center"/>
          </w:tcPr>
          <w:p w:rsidR="00D576B3" w:rsidRDefault="00D576B3">
            <w:pPr>
              <w:jc w:val="center"/>
              <w:rPr>
                <w:rFonts w:ascii="宋体" w:hAnsi="宋体" w:cs="宋体"/>
                <w:sz w:val="18"/>
                <w:szCs w:val="18"/>
              </w:rPr>
            </w:pPr>
            <w:r>
              <w:rPr>
                <w:rFonts w:hint="eastAsia"/>
                <w:sz w:val="18"/>
                <w:szCs w:val="18"/>
              </w:rPr>
              <w:t>普安镇民主村</w:t>
            </w:r>
          </w:p>
        </w:tc>
        <w:tc>
          <w:tcPr>
            <w:tcW w:w="936" w:type="dxa"/>
            <w:vAlign w:val="center"/>
          </w:tcPr>
          <w:p w:rsidR="00D576B3" w:rsidRDefault="00D576B3">
            <w:pPr>
              <w:jc w:val="center"/>
              <w:rPr>
                <w:rFonts w:ascii="宋体" w:hAnsi="宋体" w:cs="宋体"/>
                <w:sz w:val="18"/>
                <w:szCs w:val="18"/>
              </w:rPr>
            </w:pPr>
            <w:r>
              <w:rPr>
                <w:rFonts w:hint="eastAsia"/>
                <w:sz w:val="18"/>
                <w:szCs w:val="18"/>
              </w:rPr>
              <w:t>噪音</w:t>
            </w:r>
          </w:p>
        </w:tc>
        <w:tc>
          <w:tcPr>
            <w:tcW w:w="1001" w:type="dxa"/>
            <w:vAlign w:val="center"/>
          </w:tcPr>
          <w:p w:rsidR="00D576B3" w:rsidRDefault="00D576B3">
            <w:pPr>
              <w:jc w:val="center"/>
              <w:rPr>
                <w:rFonts w:ascii="宋体" w:hAnsi="宋体" w:cs="宋体"/>
                <w:sz w:val="18"/>
                <w:szCs w:val="18"/>
              </w:rPr>
            </w:pPr>
            <w:r>
              <w:rPr>
                <w:rFonts w:hint="eastAsia"/>
                <w:sz w:val="18"/>
                <w:szCs w:val="18"/>
              </w:rPr>
              <w:t>2022.4.01</w:t>
            </w:r>
          </w:p>
        </w:tc>
        <w:tc>
          <w:tcPr>
            <w:tcW w:w="2451" w:type="dxa"/>
            <w:vAlign w:val="center"/>
          </w:tcPr>
          <w:p w:rsidR="00D576B3" w:rsidRPr="00D576B3" w:rsidRDefault="00D576B3">
            <w:pPr>
              <w:rPr>
                <w:rFonts w:ascii="宋体" w:hAnsi="宋体" w:cs="宋体"/>
                <w:sz w:val="18"/>
                <w:szCs w:val="18"/>
              </w:rPr>
            </w:pPr>
            <w:r w:rsidRPr="00D576B3">
              <w:rPr>
                <w:rFonts w:ascii="宋体" w:hAnsi="宋体" w:cs="宋体" w:hint="eastAsia"/>
                <w:sz w:val="18"/>
                <w:szCs w:val="18"/>
              </w:rPr>
              <w:t>反映：普安镇民主村二组与四组之间的砂石场，加工噪音及扬尘，严重影响周边居民生活，要求处理。</w:t>
            </w:r>
          </w:p>
        </w:tc>
        <w:tc>
          <w:tcPr>
            <w:tcW w:w="7014" w:type="dxa"/>
            <w:vAlign w:val="center"/>
          </w:tcPr>
          <w:p w:rsidR="00D576B3" w:rsidRDefault="00D576B3">
            <w:pPr>
              <w:jc w:val="center"/>
              <w:rPr>
                <w:rFonts w:ascii="宋体" w:hAnsi="宋体" w:cs="宋体"/>
                <w:sz w:val="18"/>
                <w:szCs w:val="18"/>
              </w:rPr>
            </w:pPr>
            <w:r>
              <w:rPr>
                <w:rFonts w:hint="eastAsia"/>
                <w:sz w:val="18"/>
                <w:szCs w:val="18"/>
              </w:rPr>
              <w:t>4</w:t>
            </w:r>
            <w:r>
              <w:rPr>
                <w:rFonts w:hint="eastAsia"/>
                <w:sz w:val="18"/>
                <w:szCs w:val="18"/>
              </w:rPr>
              <w:t>月</w:t>
            </w:r>
            <w:r>
              <w:rPr>
                <w:rFonts w:hint="eastAsia"/>
                <w:sz w:val="18"/>
                <w:szCs w:val="18"/>
              </w:rPr>
              <w:t>2</w:t>
            </w:r>
            <w:r>
              <w:rPr>
                <w:rFonts w:hint="eastAsia"/>
                <w:sz w:val="18"/>
                <w:szCs w:val="18"/>
              </w:rPr>
              <w:t>日剑阁生态环境局执法人员进行了现场处理，经查，信访人反映的砂石加工场为“剑门渡文旅项目”的配套项目，位于剑阁县普安镇民主村民主水库南侧，生产模式为来料加工。目前，该项目已建成并投产。现场核实，该加工场存在：一是在未依法报批环境影响评价文件的情况下，擅自开工建设，截至目前已建成并投产；二是未配套建设相应污染防治设施；三是生产废水通过水泥涵管直排砂石加工场西侧河道，河道内用泥土围堰隔离，建设成四个生产废水沉淀池。现场调查时，该砂石加工场未生产，现场无负责人和工作人员。结合现场情况，剑阁生态环境局已就该砂石厂存在的问题，书面报告剑阁县人民政府并提出相应处理建议：一是针对该砂石加工场“未批先建”、未配套建设相应污染防治设施等问题。建议按照四川省环境保护厅、四川省经济和信息化委员会《关于对环境违法违规“散乱污”企业实施强制停电措施的通知》（川环发〔</w:t>
            </w:r>
            <w:r>
              <w:rPr>
                <w:rFonts w:hint="eastAsia"/>
                <w:sz w:val="18"/>
                <w:szCs w:val="18"/>
              </w:rPr>
              <w:t>2017</w:t>
            </w:r>
            <w:r>
              <w:rPr>
                <w:rFonts w:hint="eastAsia"/>
                <w:sz w:val="18"/>
                <w:szCs w:val="18"/>
              </w:rPr>
              <w:t>〕</w:t>
            </w:r>
            <w:r>
              <w:rPr>
                <w:rFonts w:hint="eastAsia"/>
                <w:sz w:val="18"/>
                <w:szCs w:val="18"/>
              </w:rPr>
              <w:t>28</w:t>
            </w:r>
            <w:r>
              <w:rPr>
                <w:rFonts w:hint="eastAsia"/>
                <w:sz w:val="18"/>
                <w:szCs w:val="18"/>
              </w:rPr>
              <w:t>号）要求，将该砂石场纳入“散乱污”管理，由县经信科局对其实施强制断电措施；二是针对该砂石加工场用地问题由县自然资源局进行调查处理；三是对该砂石加工场侵占河道等问题由县水利局进行调查处理。回访情况</w:t>
            </w:r>
            <w:r>
              <w:rPr>
                <w:rFonts w:hint="eastAsia"/>
                <w:sz w:val="18"/>
                <w:szCs w:val="18"/>
              </w:rPr>
              <w:br/>
            </w:r>
            <w:r>
              <w:rPr>
                <w:rFonts w:hint="eastAsia"/>
                <w:sz w:val="18"/>
                <w:szCs w:val="18"/>
              </w:rPr>
              <w:t>因该信访投诉件无信访人联系方式，将按照信息公开有关规定，将信访办理情况及后续落实情况在剑阁县人民政府网站进行公开公示告知。</w:t>
            </w:r>
          </w:p>
        </w:tc>
      </w:tr>
      <w:tr w:rsidR="00D576B3" w:rsidTr="006D7D5E">
        <w:trPr>
          <w:cantSplit/>
          <w:trHeight w:val="2225"/>
        </w:trPr>
        <w:tc>
          <w:tcPr>
            <w:tcW w:w="675" w:type="dxa"/>
            <w:vAlign w:val="center"/>
          </w:tcPr>
          <w:p w:rsidR="00D576B3" w:rsidRDefault="00D576B3">
            <w:pPr>
              <w:jc w:val="center"/>
              <w:rPr>
                <w:rFonts w:ascii="宋体" w:hAnsi="宋体" w:cs="宋体"/>
                <w:sz w:val="18"/>
                <w:szCs w:val="18"/>
              </w:rPr>
            </w:pPr>
            <w:r>
              <w:rPr>
                <w:rFonts w:hint="eastAsia"/>
                <w:sz w:val="18"/>
                <w:szCs w:val="18"/>
              </w:rPr>
              <w:t>2</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sz w:val="18"/>
                <w:szCs w:val="18"/>
              </w:rPr>
            </w:pPr>
            <w:r>
              <w:rPr>
                <w:rFonts w:hint="eastAsia"/>
                <w:sz w:val="18"/>
                <w:szCs w:val="18"/>
              </w:rPr>
              <w:t>李文松</w:t>
            </w:r>
            <w:r>
              <w:rPr>
                <w:rFonts w:hint="eastAsia"/>
                <w:sz w:val="18"/>
                <w:szCs w:val="18"/>
              </w:rPr>
              <w:t>15883954629</w:t>
            </w:r>
          </w:p>
        </w:tc>
        <w:tc>
          <w:tcPr>
            <w:tcW w:w="850" w:type="dxa"/>
            <w:vAlign w:val="center"/>
          </w:tcPr>
          <w:p w:rsidR="00D576B3" w:rsidRDefault="00D576B3">
            <w:pPr>
              <w:jc w:val="center"/>
              <w:rPr>
                <w:rFonts w:ascii="宋体" w:hAnsi="宋体" w:cs="宋体"/>
                <w:sz w:val="18"/>
                <w:szCs w:val="18"/>
              </w:rPr>
            </w:pPr>
            <w:r>
              <w:rPr>
                <w:rFonts w:hint="eastAsia"/>
                <w:sz w:val="18"/>
                <w:szCs w:val="18"/>
              </w:rPr>
              <w:t>张王镇金号村</w:t>
            </w:r>
          </w:p>
        </w:tc>
        <w:tc>
          <w:tcPr>
            <w:tcW w:w="936" w:type="dxa"/>
            <w:vAlign w:val="center"/>
          </w:tcPr>
          <w:p w:rsidR="00D576B3" w:rsidRDefault="00D576B3">
            <w:pPr>
              <w:jc w:val="center"/>
              <w:rPr>
                <w:rFonts w:ascii="宋体" w:hAnsi="宋体" w:cs="宋体"/>
                <w:sz w:val="18"/>
                <w:szCs w:val="18"/>
              </w:rPr>
            </w:pPr>
            <w:r>
              <w:rPr>
                <w:rFonts w:hint="eastAsia"/>
                <w:sz w:val="18"/>
                <w:szCs w:val="18"/>
              </w:rPr>
              <w:t>噪音</w:t>
            </w:r>
          </w:p>
        </w:tc>
        <w:tc>
          <w:tcPr>
            <w:tcW w:w="1001" w:type="dxa"/>
            <w:vAlign w:val="center"/>
          </w:tcPr>
          <w:p w:rsidR="00D576B3" w:rsidRDefault="00D576B3">
            <w:pPr>
              <w:jc w:val="center"/>
              <w:rPr>
                <w:rFonts w:ascii="宋体" w:hAnsi="宋体" w:cs="宋体"/>
                <w:sz w:val="18"/>
                <w:szCs w:val="18"/>
              </w:rPr>
            </w:pPr>
            <w:r>
              <w:rPr>
                <w:rFonts w:hint="eastAsia"/>
                <w:sz w:val="18"/>
                <w:szCs w:val="18"/>
              </w:rPr>
              <w:t>2022.4.07</w:t>
            </w:r>
          </w:p>
        </w:tc>
        <w:tc>
          <w:tcPr>
            <w:tcW w:w="2451" w:type="dxa"/>
            <w:vAlign w:val="center"/>
          </w:tcPr>
          <w:p w:rsidR="00D576B3" w:rsidRDefault="00D576B3">
            <w:pPr>
              <w:rPr>
                <w:rFonts w:ascii="宋体" w:hAnsi="宋体" w:cs="宋体"/>
                <w:sz w:val="18"/>
                <w:szCs w:val="18"/>
              </w:rPr>
            </w:pPr>
            <w:r>
              <w:rPr>
                <w:rFonts w:hint="eastAsia"/>
                <w:sz w:val="18"/>
                <w:szCs w:val="18"/>
              </w:rPr>
              <w:t>反映：张王镇金号村</w:t>
            </w:r>
            <w:r>
              <w:rPr>
                <w:color w:val="000000"/>
                <w:sz w:val="18"/>
                <w:szCs w:val="18"/>
              </w:rPr>
              <w:t>6</w:t>
            </w:r>
            <w:r>
              <w:rPr>
                <w:rFonts w:hint="eastAsia"/>
                <w:color w:val="000000"/>
                <w:sz w:val="18"/>
                <w:szCs w:val="18"/>
              </w:rPr>
              <w:t>组风力发电噪音扰民，严重影响居民休息，要求处理。</w:t>
            </w:r>
          </w:p>
        </w:tc>
        <w:tc>
          <w:tcPr>
            <w:tcW w:w="7014" w:type="dxa"/>
            <w:vAlign w:val="center"/>
          </w:tcPr>
          <w:p w:rsidR="00D576B3" w:rsidRDefault="00D576B3">
            <w:pPr>
              <w:jc w:val="center"/>
              <w:rPr>
                <w:rFonts w:ascii="宋体" w:hAnsi="宋体" w:cs="宋体"/>
                <w:sz w:val="18"/>
                <w:szCs w:val="18"/>
              </w:rPr>
            </w:pPr>
            <w:r>
              <w:rPr>
                <w:rFonts w:hint="eastAsia"/>
                <w:sz w:val="18"/>
                <w:szCs w:val="18"/>
              </w:rPr>
              <w:t>此信访事项属重复信访，前期剑阁生态环境局已安排人员进行了处理，已于</w:t>
            </w:r>
            <w:r>
              <w:rPr>
                <w:rFonts w:hint="eastAsia"/>
                <w:sz w:val="18"/>
                <w:szCs w:val="18"/>
              </w:rPr>
              <w:t>3</w:t>
            </w:r>
            <w:r>
              <w:rPr>
                <w:rFonts w:hint="eastAsia"/>
                <w:sz w:val="18"/>
                <w:szCs w:val="18"/>
              </w:rPr>
              <w:t>月</w:t>
            </w:r>
            <w:r>
              <w:rPr>
                <w:rFonts w:hint="eastAsia"/>
                <w:sz w:val="18"/>
                <w:szCs w:val="18"/>
              </w:rPr>
              <w:t>20</w:t>
            </w:r>
            <w:r>
              <w:rPr>
                <w:rFonts w:hint="eastAsia"/>
                <w:sz w:val="18"/>
                <w:szCs w:val="18"/>
              </w:rPr>
              <w:t>日邀请三方公司，对信访人所反映的风力发电基站进行了噪音监测（信访人现场参与）；针对监测结论（部分点位噪音值超标）作出处理：</w:t>
            </w:r>
            <w:r>
              <w:rPr>
                <w:rFonts w:hint="eastAsia"/>
                <w:sz w:val="18"/>
                <w:szCs w:val="18"/>
              </w:rPr>
              <w:t>1</w:t>
            </w:r>
            <w:r>
              <w:rPr>
                <w:rFonts w:hint="eastAsia"/>
                <w:sz w:val="18"/>
                <w:szCs w:val="18"/>
              </w:rPr>
              <w:t>、已对风力发电机组噪音超标的违法行为进行立案调查处理，</w:t>
            </w:r>
            <w:r>
              <w:rPr>
                <w:rFonts w:hint="eastAsia"/>
                <w:sz w:val="18"/>
                <w:szCs w:val="18"/>
              </w:rPr>
              <w:t>2</w:t>
            </w:r>
            <w:r>
              <w:rPr>
                <w:rFonts w:hint="eastAsia"/>
                <w:sz w:val="18"/>
                <w:szCs w:val="18"/>
              </w:rPr>
              <w:t>、已报请县人民政府，建议由县经信局牵头，组织风力发电公司，制定相应整改方案，确保达标排放，</w:t>
            </w:r>
            <w:r>
              <w:rPr>
                <w:rFonts w:hint="eastAsia"/>
                <w:sz w:val="18"/>
                <w:szCs w:val="18"/>
              </w:rPr>
              <w:t>3</w:t>
            </w:r>
            <w:r>
              <w:rPr>
                <w:rFonts w:hint="eastAsia"/>
                <w:sz w:val="18"/>
                <w:szCs w:val="18"/>
              </w:rPr>
              <w:t>、生态环境局将及时督促、配合相关部门制定、落实整改措施。</w:t>
            </w:r>
            <w:r>
              <w:rPr>
                <w:rFonts w:hint="eastAsia"/>
                <w:sz w:val="18"/>
                <w:szCs w:val="18"/>
              </w:rPr>
              <w:br/>
              <w:t>4</w:t>
            </w:r>
            <w:r>
              <w:rPr>
                <w:rFonts w:hint="eastAsia"/>
                <w:sz w:val="18"/>
                <w:szCs w:val="18"/>
              </w:rPr>
              <w:t>月</w:t>
            </w:r>
            <w:r>
              <w:rPr>
                <w:rFonts w:hint="eastAsia"/>
                <w:sz w:val="18"/>
                <w:szCs w:val="18"/>
              </w:rPr>
              <w:t>9</w:t>
            </w:r>
            <w:r>
              <w:rPr>
                <w:rFonts w:hint="eastAsia"/>
                <w:sz w:val="18"/>
                <w:szCs w:val="18"/>
              </w:rPr>
              <w:t>日</w:t>
            </w:r>
            <w:r>
              <w:rPr>
                <w:rFonts w:hint="eastAsia"/>
                <w:sz w:val="18"/>
                <w:szCs w:val="18"/>
              </w:rPr>
              <w:t>15:13</w:t>
            </w:r>
            <w:r>
              <w:rPr>
                <w:rFonts w:hint="eastAsia"/>
                <w:sz w:val="18"/>
                <w:szCs w:val="18"/>
              </w:rPr>
              <w:t>分，执法人员再次与信访人电话沟通，将处理情况进行了告知，信访人对处理表示满意。</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lastRenderedPageBreak/>
              <w:t>3</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sz w:val="18"/>
                <w:szCs w:val="18"/>
              </w:rPr>
            </w:pPr>
            <w:r>
              <w:rPr>
                <w:rFonts w:hint="eastAsia"/>
                <w:sz w:val="18"/>
                <w:szCs w:val="18"/>
              </w:rPr>
              <w:t>黄先生</w:t>
            </w:r>
            <w:r>
              <w:rPr>
                <w:rFonts w:hint="eastAsia"/>
                <w:sz w:val="18"/>
                <w:szCs w:val="18"/>
              </w:rPr>
              <w:t>15908320218</w:t>
            </w:r>
          </w:p>
        </w:tc>
        <w:tc>
          <w:tcPr>
            <w:tcW w:w="850" w:type="dxa"/>
            <w:vAlign w:val="center"/>
          </w:tcPr>
          <w:p w:rsidR="00D576B3" w:rsidRDefault="00D576B3">
            <w:pPr>
              <w:jc w:val="center"/>
              <w:rPr>
                <w:rFonts w:ascii="宋体" w:hAnsi="宋体" w:cs="宋体"/>
                <w:sz w:val="18"/>
                <w:szCs w:val="18"/>
              </w:rPr>
            </w:pPr>
            <w:r>
              <w:rPr>
                <w:rFonts w:hint="eastAsia"/>
                <w:sz w:val="18"/>
                <w:szCs w:val="18"/>
              </w:rPr>
              <w:t>开封镇庙湾社区</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2022.4.11</w:t>
            </w:r>
          </w:p>
        </w:tc>
        <w:tc>
          <w:tcPr>
            <w:tcW w:w="2451" w:type="dxa"/>
            <w:vAlign w:val="center"/>
          </w:tcPr>
          <w:p w:rsidR="00D576B3" w:rsidRDefault="00D576B3">
            <w:pPr>
              <w:rPr>
                <w:rFonts w:ascii="宋体" w:hAnsi="宋体" w:cs="宋体"/>
                <w:sz w:val="18"/>
                <w:szCs w:val="18"/>
              </w:rPr>
            </w:pPr>
            <w:r>
              <w:rPr>
                <w:rFonts w:hint="eastAsia"/>
                <w:sz w:val="18"/>
                <w:szCs w:val="18"/>
              </w:rPr>
              <w:t>反映：碗泉社区修建的养猪场污水直排至河道，污染本社区饮用水水源。要求及时处理。</w:t>
            </w:r>
          </w:p>
        </w:tc>
        <w:tc>
          <w:tcPr>
            <w:tcW w:w="7014" w:type="dxa"/>
            <w:vAlign w:val="center"/>
          </w:tcPr>
          <w:p w:rsidR="00D576B3" w:rsidRDefault="00D576B3">
            <w:pPr>
              <w:jc w:val="center"/>
              <w:rPr>
                <w:rFonts w:ascii="宋体" w:hAnsi="宋体" w:cs="宋体"/>
                <w:sz w:val="18"/>
                <w:szCs w:val="18"/>
              </w:rPr>
            </w:pPr>
            <w:r>
              <w:rPr>
                <w:rFonts w:hint="eastAsia"/>
                <w:sz w:val="18"/>
                <w:szCs w:val="18"/>
              </w:rPr>
              <w:t>4</w:t>
            </w:r>
            <w:r>
              <w:rPr>
                <w:rFonts w:hint="eastAsia"/>
                <w:sz w:val="18"/>
                <w:szCs w:val="18"/>
              </w:rPr>
              <w:t>月</w:t>
            </w:r>
            <w:r>
              <w:rPr>
                <w:rFonts w:hint="eastAsia"/>
                <w:sz w:val="18"/>
                <w:szCs w:val="18"/>
              </w:rPr>
              <w:t>13</w:t>
            </w:r>
            <w:r>
              <w:rPr>
                <w:rFonts w:hint="eastAsia"/>
                <w:sz w:val="18"/>
                <w:szCs w:val="18"/>
              </w:rPr>
              <w:t>日，剑阁生态环境局执法人员会同开封镇进行了现场处理，经查，信访人所反映的是位于开封镇庙湾村</w:t>
            </w:r>
            <w:r>
              <w:rPr>
                <w:rFonts w:hint="eastAsia"/>
                <w:sz w:val="18"/>
                <w:szCs w:val="18"/>
              </w:rPr>
              <w:t>3</w:t>
            </w:r>
            <w:r>
              <w:rPr>
                <w:rFonts w:hint="eastAsia"/>
                <w:sz w:val="18"/>
                <w:szCs w:val="18"/>
              </w:rPr>
              <w:t>组的张俊强养殖场，该养殖场有环保备案手续，于</w:t>
            </w:r>
            <w:r>
              <w:rPr>
                <w:rFonts w:hint="eastAsia"/>
                <w:sz w:val="18"/>
                <w:szCs w:val="18"/>
              </w:rPr>
              <w:t>2021</w:t>
            </w:r>
            <w:r>
              <w:rPr>
                <w:rFonts w:hint="eastAsia"/>
                <w:sz w:val="18"/>
                <w:szCs w:val="18"/>
              </w:rPr>
              <w:t>年建成投产。养殖场已于</w:t>
            </w:r>
            <w:r>
              <w:rPr>
                <w:rFonts w:hint="eastAsia"/>
                <w:sz w:val="18"/>
                <w:szCs w:val="18"/>
              </w:rPr>
              <w:t>2022</w:t>
            </w:r>
            <w:r>
              <w:rPr>
                <w:rFonts w:hint="eastAsia"/>
                <w:sz w:val="18"/>
                <w:szCs w:val="18"/>
              </w:rPr>
              <w:t>年</w:t>
            </w:r>
            <w:r>
              <w:rPr>
                <w:rFonts w:hint="eastAsia"/>
                <w:sz w:val="18"/>
                <w:szCs w:val="18"/>
              </w:rPr>
              <w:t>3</w:t>
            </w:r>
            <w:r>
              <w:rPr>
                <w:rFonts w:hint="eastAsia"/>
                <w:sz w:val="18"/>
                <w:szCs w:val="18"/>
              </w:rPr>
              <w:t>月上旬将存栏生猪全部出售，现场无存栏。养殖场建有一体化粪污处理设施，现场检查发现，由于养殖场曝气池饱和导致过度还田，还田粪水有外排沟渠痕迹，暂未造成饮用水水源地污染，信访人所反映情况基本属实。整改措施：</w:t>
            </w:r>
            <w:r>
              <w:rPr>
                <w:rFonts w:hint="eastAsia"/>
                <w:sz w:val="18"/>
                <w:szCs w:val="18"/>
              </w:rPr>
              <w:t>1</w:t>
            </w:r>
            <w:r>
              <w:rPr>
                <w:rFonts w:hint="eastAsia"/>
                <w:sz w:val="18"/>
                <w:szCs w:val="18"/>
              </w:rPr>
              <w:t>、立即清运曝气池废水，并对外排痕迹消毒处理。</w:t>
            </w:r>
            <w:r>
              <w:rPr>
                <w:rFonts w:hint="eastAsia"/>
                <w:sz w:val="18"/>
                <w:szCs w:val="18"/>
              </w:rPr>
              <w:t>2</w:t>
            </w:r>
            <w:r>
              <w:rPr>
                <w:rFonts w:hint="eastAsia"/>
                <w:sz w:val="18"/>
                <w:szCs w:val="18"/>
              </w:rPr>
              <w:t>养殖场立即安排人员对厂区内环境进行清理，避免对外环境造成影响。</w:t>
            </w:r>
            <w:r>
              <w:rPr>
                <w:rFonts w:hint="eastAsia"/>
                <w:sz w:val="18"/>
                <w:szCs w:val="18"/>
              </w:rPr>
              <w:t>3</w:t>
            </w:r>
            <w:r>
              <w:rPr>
                <w:rFonts w:hint="eastAsia"/>
                <w:sz w:val="18"/>
                <w:szCs w:val="18"/>
              </w:rPr>
              <w:t>、待养殖场全面完成整改并经镇农业部门检查合格后才能再次填槽。</w:t>
            </w:r>
            <w:r>
              <w:rPr>
                <w:rFonts w:hint="eastAsia"/>
                <w:sz w:val="18"/>
                <w:szCs w:val="18"/>
              </w:rPr>
              <w:br/>
            </w:r>
            <w:r>
              <w:rPr>
                <w:rFonts w:hint="eastAsia"/>
                <w:sz w:val="18"/>
                <w:szCs w:val="18"/>
              </w:rPr>
              <w:t>回访情况：信访人全程参与调处，并对处理结果表示满意。</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4</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陈先生</w:t>
            </w:r>
            <w:r>
              <w:rPr>
                <w:rFonts w:hint="eastAsia"/>
                <w:color w:val="000000"/>
                <w:sz w:val="18"/>
                <w:szCs w:val="18"/>
              </w:rPr>
              <w:t>18881293049</w:t>
            </w:r>
          </w:p>
        </w:tc>
        <w:tc>
          <w:tcPr>
            <w:tcW w:w="850" w:type="dxa"/>
            <w:vAlign w:val="center"/>
          </w:tcPr>
          <w:p w:rsidR="00D576B3" w:rsidRDefault="00D576B3">
            <w:pPr>
              <w:rPr>
                <w:rFonts w:ascii="宋体" w:hAnsi="宋体" w:cs="宋体"/>
                <w:color w:val="000000"/>
                <w:sz w:val="18"/>
                <w:szCs w:val="18"/>
              </w:rPr>
            </w:pPr>
            <w:r>
              <w:rPr>
                <w:rFonts w:hint="eastAsia"/>
                <w:color w:val="000000"/>
                <w:sz w:val="18"/>
                <w:szCs w:val="18"/>
              </w:rPr>
              <w:t>龙源镇新泉村</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2022.4.13</w:t>
            </w:r>
          </w:p>
        </w:tc>
        <w:tc>
          <w:tcPr>
            <w:tcW w:w="2451" w:type="dxa"/>
            <w:vAlign w:val="center"/>
          </w:tcPr>
          <w:p w:rsidR="00D576B3" w:rsidRDefault="00D576B3">
            <w:pPr>
              <w:rPr>
                <w:rFonts w:ascii="宋体" w:hAnsi="宋体" w:cs="宋体"/>
                <w:sz w:val="18"/>
                <w:szCs w:val="18"/>
              </w:rPr>
            </w:pPr>
            <w:r>
              <w:rPr>
                <w:rFonts w:hint="eastAsia"/>
                <w:sz w:val="18"/>
                <w:szCs w:val="18"/>
              </w:rPr>
              <w:t>反映巨星集团</w:t>
            </w:r>
            <w:r>
              <w:rPr>
                <w:rFonts w:hint="eastAsia"/>
                <w:sz w:val="18"/>
                <w:szCs w:val="18"/>
              </w:rPr>
              <w:t>2020</w:t>
            </w:r>
            <w:r>
              <w:rPr>
                <w:rFonts w:hint="eastAsia"/>
                <w:sz w:val="18"/>
                <w:szCs w:val="18"/>
              </w:rPr>
              <w:t>年在本户屋后开设养猪场，目前还未完工，因近期下雨施工人员使用管道将污水直排至本户屋后，对房屋造成安全隐患，</w:t>
            </w:r>
            <w:r>
              <w:rPr>
                <w:rFonts w:hint="eastAsia"/>
                <w:sz w:val="18"/>
                <w:szCs w:val="18"/>
              </w:rPr>
              <w:t>2021</w:t>
            </w:r>
            <w:r>
              <w:rPr>
                <w:rFonts w:hint="eastAsia"/>
                <w:sz w:val="18"/>
                <w:szCs w:val="18"/>
              </w:rPr>
              <w:t>年本人向广元市</w:t>
            </w:r>
            <w:r>
              <w:rPr>
                <w:rFonts w:hint="eastAsia"/>
                <w:sz w:val="18"/>
                <w:szCs w:val="18"/>
              </w:rPr>
              <w:t>12345</w:t>
            </w:r>
            <w:r>
              <w:rPr>
                <w:rFonts w:hint="eastAsia"/>
                <w:sz w:val="18"/>
                <w:szCs w:val="18"/>
              </w:rPr>
              <w:t>政务服务便民热线反映后，问题未得到解决，养猪场依然把污水直排至本户屋后。诉求：要求重新选择地点排放污水。</w:t>
            </w:r>
          </w:p>
        </w:tc>
        <w:tc>
          <w:tcPr>
            <w:tcW w:w="7014" w:type="dxa"/>
            <w:vAlign w:val="center"/>
          </w:tcPr>
          <w:p w:rsidR="00D576B3" w:rsidRDefault="00D576B3">
            <w:pPr>
              <w:jc w:val="center"/>
              <w:rPr>
                <w:rFonts w:ascii="宋体" w:hAnsi="宋体" w:cs="宋体"/>
                <w:sz w:val="18"/>
                <w:szCs w:val="18"/>
              </w:rPr>
            </w:pPr>
            <w:r>
              <w:rPr>
                <w:rFonts w:hint="eastAsia"/>
                <w:sz w:val="18"/>
                <w:szCs w:val="18"/>
              </w:rPr>
              <w:t>按网格化监管要求转龙源镇处理，经查，信访人所反映的为龙源镇青龙村养殖场，因养殖场雨水沟渠设置不合理，在雨季时有雨水排放影响信访人家房屋安全的风险，信访人所反映的情况属实。针对现场问题，镇环保办作出处理，要求巨星农牧有限公司在</w:t>
            </w:r>
            <w:r>
              <w:rPr>
                <w:rFonts w:hint="eastAsia"/>
                <w:sz w:val="18"/>
                <w:szCs w:val="18"/>
              </w:rPr>
              <w:t>4</w:t>
            </w:r>
            <w:r>
              <w:rPr>
                <w:rFonts w:hint="eastAsia"/>
                <w:sz w:val="18"/>
                <w:szCs w:val="18"/>
              </w:rPr>
              <w:t>月</w:t>
            </w:r>
            <w:r>
              <w:rPr>
                <w:rFonts w:hint="eastAsia"/>
                <w:sz w:val="18"/>
                <w:szCs w:val="18"/>
              </w:rPr>
              <w:t>30</w:t>
            </w:r>
            <w:r>
              <w:rPr>
                <w:rFonts w:hint="eastAsia"/>
                <w:sz w:val="18"/>
                <w:szCs w:val="18"/>
              </w:rPr>
              <w:t>日之前，将养殖场区雨水收集渠道、管网进行整改，彻底消除信访人家房屋安全隐患。以上情况，生态环境局已要求龙源镇政府负责督促落实。</w:t>
            </w:r>
            <w:r>
              <w:rPr>
                <w:rFonts w:hint="eastAsia"/>
                <w:sz w:val="18"/>
                <w:szCs w:val="18"/>
              </w:rPr>
              <w:br/>
              <w:t>4</w:t>
            </w:r>
            <w:r>
              <w:rPr>
                <w:rFonts w:hint="eastAsia"/>
                <w:sz w:val="18"/>
                <w:szCs w:val="18"/>
              </w:rPr>
              <w:t>月</w:t>
            </w:r>
            <w:r>
              <w:rPr>
                <w:rFonts w:hint="eastAsia"/>
                <w:sz w:val="18"/>
                <w:szCs w:val="18"/>
              </w:rPr>
              <w:t>15</w:t>
            </w:r>
            <w:r>
              <w:rPr>
                <w:rFonts w:hint="eastAsia"/>
                <w:sz w:val="18"/>
                <w:szCs w:val="18"/>
              </w:rPr>
              <w:t>日</w:t>
            </w:r>
            <w:r>
              <w:rPr>
                <w:rFonts w:hint="eastAsia"/>
                <w:sz w:val="18"/>
                <w:szCs w:val="18"/>
              </w:rPr>
              <w:t>15</w:t>
            </w:r>
            <w:r>
              <w:rPr>
                <w:rFonts w:hint="eastAsia"/>
                <w:sz w:val="18"/>
                <w:szCs w:val="18"/>
              </w:rPr>
              <w:t>时</w:t>
            </w:r>
            <w:r>
              <w:rPr>
                <w:rFonts w:hint="eastAsia"/>
                <w:sz w:val="18"/>
                <w:szCs w:val="18"/>
              </w:rPr>
              <w:t>55</w:t>
            </w:r>
            <w:r>
              <w:rPr>
                <w:rFonts w:hint="eastAsia"/>
                <w:sz w:val="18"/>
                <w:szCs w:val="18"/>
              </w:rPr>
              <w:t>分，执法人员联系信访人，将相关处理情况进行了告知，信访人表示满意。</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5</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魏先生</w:t>
            </w:r>
            <w:r>
              <w:rPr>
                <w:rFonts w:hint="eastAsia"/>
                <w:color w:val="000000"/>
                <w:sz w:val="18"/>
                <w:szCs w:val="18"/>
              </w:rPr>
              <w:t>1</w:t>
            </w:r>
            <w:r>
              <w:rPr>
                <w:rFonts w:hint="eastAsia"/>
                <w:sz w:val="18"/>
                <w:szCs w:val="18"/>
              </w:rPr>
              <w:t>5282032550</w:t>
            </w:r>
            <w:r>
              <w:rPr>
                <w:rFonts w:hint="eastAsia"/>
                <w:sz w:val="18"/>
                <w:szCs w:val="18"/>
              </w:rPr>
              <w:t>魏先生</w:t>
            </w:r>
            <w:r>
              <w:rPr>
                <w:rFonts w:hint="eastAsia"/>
                <w:sz w:val="18"/>
                <w:szCs w:val="18"/>
              </w:rPr>
              <w:t>13881243980</w:t>
            </w:r>
          </w:p>
        </w:tc>
        <w:tc>
          <w:tcPr>
            <w:tcW w:w="850" w:type="dxa"/>
            <w:vAlign w:val="center"/>
          </w:tcPr>
          <w:p w:rsidR="00D576B3" w:rsidRDefault="00D576B3">
            <w:pPr>
              <w:jc w:val="center"/>
              <w:rPr>
                <w:rFonts w:ascii="宋体" w:hAnsi="宋体" w:cs="宋体"/>
                <w:sz w:val="18"/>
                <w:szCs w:val="18"/>
              </w:rPr>
            </w:pPr>
            <w:r>
              <w:rPr>
                <w:rFonts w:hint="eastAsia"/>
                <w:sz w:val="18"/>
                <w:szCs w:val="18"/>
              </w:rPr>
              <w:t>普安镇石泉村</w:t>
            </w:r>
            <w:r>
              <w:rPr>
                <w:rFonts w:hint="eastAsia"/>
                <w:sz w:val="18"/>
                <w:szCs w:val="18"/>
              </w:rPr>
              <w:t xml:space="preserve">  </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2022.4.18</w:t>
            </w:r>
          </w:p>
        </w:tc>
        <w:tc>
          <w:tcPr>
            <w:tcW w:w="2451" w:type="dxa"/>
            <w:vAlign w:val="center"/>
          </w:tcPr>
          <w:p w:rsidR="00D576B3" w:rsidRDefault="00D576B3">
            <w:pPr>
              <w:rPr>
                <w:rFonts w:ascii="宋体" w:hAnsi="宋体" w:cs="宋体"/>
                <w:sz w:val="18"/>
                <w:szCs w:val="18"/>
              </w:rPr>
            </w:pPr>
            <w:r>
              <w:rPr>
                <w:rFonts w:hint="eastAsia"/>
                <w:sz w:val="18"/>
                <w:szCs w:val="18"/>
              </w:rPr>
              <w:t>反映：石泉村巨星养殖场随意排污，污水已污染本村水井，要求立即处理。</w:t>
            </w:r>
          </w:p>
        </w:tc>
        <w:tc>
          <w:tcPr>
            <w:tcW w:w="7014" w:type="dxa"/>
            <w:vAlign w:val="center"/>
          </w:tcPr>
          <w:p w:rsidR="00D576B3" w:rsidRDefault="00D576B3">
            <w:pPr>
              <w:jc w:val="center"/>
              <w:rPr>
                <w:rFonts w:ascii="宋体" w:hAnsi="宋体" w:cs="宋体"/>
                <w:sz w:val="18"/>
                <w:szCs w:val="18"/>
              </w:rPr>
            </w:pPr>
            <w:r>
              <w:rPr>
                <w:rFonts w:hint="eastAsia"/>
                <w:sz w:val="18"/>
                <w:szCs w:val="18"/>
              </w:rPr>
              <w:t>按照网格化管理要求转普安镇进行处理，经查，信访人所反映的是剑阁县田家种猪场，养殖场于</w:t>
            </w:r>
            <w:r>
              <w:rPr>
                <w:rFonts w:hint="eastAsia"/>
                <w:sz w:val="18"/>
                <w:szCs w:val="18"/>
              </w:rPr>
              <w:t>2021</w:t>
            </w:r>
            <w:r>
              <w:rPr>
                <w:rFonts w:hint="eastAsia"/>
                <w:sz w:val="18"/>
                <w:szCs w:val="18"/>
              </w:rPr>
              <w:t>年</w:t>
            </w:r>
            <w:r>
              <w:rPr>
                <w:rFonts w:hint="eastAsia"/>
                <w:sz w:val="18"/>
                <w:szCs w:val="18"/>
              </w:rPr>
              <w:t>4</w:t>
            </w:r>
            <w:r>
              <w:rPr>
                <w:rFonts w:hint="eastAsia"/>
                <w:sz w:val="18"/>
                <w:szCs w:val="18"/>
              </w:rPr>
              <w:t>月建成投产，办有环评手续。现场查看，养殖场在将经过预处理的养殖污水还田过程中，存在还田操作不规范的现象，对下方居民的生活饮用水水质造成一定影响，信访人所反映情况属实。处理：</w:t>
            </w:r>
            <w:r>
              <w:rPr>
                <w:rFonts w:hint="eastAsia"/>
                <w:sz w:val="18"/>
                <w:szCs w:val="18"/>
              </w:rPr>
              <w:t>1</w:t>
            </w:r>
            <w:r>
              <w:rPr>
                <w:rFonts w:hint="eastAsia"/>
                <w:sz w:val="18"/>
                <w:szCs w:val="18"/>
              </w:rPr>
              <w:t>、立即停止现还田地块的还田利用</w:t>
            </w:r>
            <w:r>
              <w:rPr>
                <w:rFonts w:hint="eastAsia"/>
                <w:sz w:val="18"/>
                <w:szCs w:val="18"/>
              </w:rPr>
              <w:t>2</w:t>
            </w:r>
            <w:r>
              <w:rPr>
                <w:rFonts w:hint="eastAsia"/>
                <w:sz w:val="18"/>
                <w:szCs w:val="18"/>
              </w:rPr>
              <w:t>、限</w:t>
            </w:r>
            <w:r>
              <w:rPr>
                <w:rFonts w:hint="eastAsia"/>
                <w:sz w:val="18"/>
                <w:szCs w:val="18"/>
              </w:rPr>
              <w:t>4</w:t>
            </w:r>
            <w:r>
              <w:rPr>
                <w:rFonts w:hint="eastAsia"/>
                <w:sz w:val="18"/>
                <w:szCs w:val="18"/>
              </w:rPr>
              <w:t>月底前对已还田地块的污水进行彻底整治。</w:t>
            </w:r>
            <w:r>
              <w:rPr>
                <w:rFonts w:hint="eastAsia"/>
                <w:sz w:val="18"/>
                <w:szCs w:val="18"/>
              </w:rPr>
              <w:t>3</w:t>
            </w:r>
            <w:r>
              <w:rPr>
                <w:rFonts w:hint="eastAsia"/>
                <w:sz w:val="18"/>
                <w:szCs w:val="18"/>
              </w:rPr>
              <w:t>后期必须严格按要求进行还田利用。</w:t>
            </w:r>
            <w:r>
              <w:rPr>
                <w:rFonts w:hint="eastAsia"/>
                <w:sz w:val="18"/>
                <w:szCs w:val="18"/>
              </w:rPr>
              <w:t>4</w:t>
            </w:r>
            <w:r>
              <w:rPr>
                <w:rFonts w:hint="eastAsia"/>
                <w:sz w:val="18"/>
                <w:szCs w:val="18"/>
              </w:rPr>
              <w:t>、在现水井未更换新水源之前（截止</w:t>
            </w:r>
            <w:r>
              <w:rPr>
                <w:rFonts w:hint="eastAsia"/>
                <w:sz w:val="18"/>
                <w:szCs w:val="18"/>
              </w:rPr>
              <w:t>10</w:t>
            </w:r>
            <w:r>
              <w:rPr>
                <w:rFonts w:hint="eastAsia"/>
                <w:sz w:val="18"/>
                <w:szCs w:val="18"/>
              </w:rPr>
              <w:t>月底），由巨星公司负责解决下方</w:t>
            </w:r>
            <w:r>
              <w:rPr>
                <w:rFonts w:hint="eastAsia"/>
                <w:sz w:val="18"/>
                <w:szCs w:val="18"/>
              </w:rPr>
              <w:t>8</w:t>
            </w:r>
            <w:r>
              <w:rPr>
                <w:rFonts w:hint="eastAsia"/>
                <w:sz w:val="18"/>
                <w:szCs w:val="18"/>
              </w:rPr>
              <w:t>户村民的饮用水。</w:t>
            </w:r>
            <w:r>
              <w:rPr>
                <w:rFonts w:hint="eastAsia"/>
                <w:sz w:val="18"/>
                <w:szCs w:val="18"/>
              </w:rPr>
              <w:br/>
            </w:r>
            <w:r>
              <w:rPr>
                <w:rFonts w:hint="eastAsia"/>
                <w:sz w:val="18"/>
                <w:szCs w:val="18"/>
              </w:rPr>
              <w:t>处理过程信访人全程参与，并对处理表示满意。</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lastRenderedPageBreak/>
              <w:t>6</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王先生</w:t>
            </w:r>
            <w:r>
              <w:rPr>
                <w:rFonts w:hint="eastAsia"/>
                <w:color w:val="000000"/>
                <w:sz w:val="18"/>
                <w:szCs w:val="18"/>
              </w:rPr>
              <w:t>1</w:t>
            </w:r>
            <w:r>
              <w:rPr>
                <w:rFonts w:hint="eastAsia"/>
                <w:sz w:val="18"/>
                <w:szCs w:val="18"/>
              </w:rPr>
              <w:t>3108401231</w:t>
            </w:r>
          </w:p>
        </w:tc>
        <w:tc>
          <w:tcPr>
            <w:tcW w:w="850" w:type="dxa"/>
            <w:vAlign w:val="center"/>
          </w:tcPr>
          <w:p w:rsidR="00D576B3" w:rsidRDefault="00D576B3">
            <w:pPr>
              <w:jc w:val="center"/>
              <w:rPr>
                <w:rFonts w:ascii="宋体" w:hAnsi="宋体" w:cs="宋体"/>
                <w:sz w:val="18"/>
                <w:szCs w:val="18"/>
              </w:rPr>
            </w:pPr>
            <w:r>
              <w:rPr>
                <w:rFonts w:hint="eastAsia"/>
                <w:sz w:val="18"/>
                <w:szCs w:val="18"/>
              </w:rPr>
              <w:t>木马镇金魁村</w:t>
            </w:r>
            <w:r>
              <w:rPr>
                <w:rFonts w:hint="eastAsia"/>
                <w:sz w:val="18"/>
                <w:szCs w:val="18"/>
              </w:rPr>
              <w:t>2</w:t>
            </w:r>
            <w:r>
              <w:rPr>
                <w:rFonts w:hint="eastAsia"/>
                <w:sz w:val="18"/>
                <w:szCs w:val="18"/>
              </w:rPr>
              <w:t>组</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2022.4.19</w:t>
            </w:r>
          </w:p>
        </w:tc>
        <w:tc>
          <w:tcPr>
            <w:tcW w:w="2451" w:type="dxa"/>
            <w:vAlign w:val="center"/>
          </w:tcPr>
          <w:p w:rsidR="00D576B3" w:rsidRDefault="00D576B3">
            <w:pPr>
              <w:rPr>
                <w:rFonts w:ascii="宋体" w:hAnsi="宋体" w:cs="宋体"/>
                <w:sz w:val="18"/>
                <w:szCs w:val="18"/>
              </w:rPr>
            </w:pPr>
            <w:r>
              <w:rPr>
                <w:rFonts w:hint="eastAsia"/>
                <w:sz w:val="18"/>
                <w:szCs w:val="18"/>
              </w:rPr>
              <w:t>反映：在金魁村修建养殖场后，现河道内水质浑浊，且夜间有明显异味，影响周边群众生活，要求处理。</w:t>
            </w:r>
          </w:p>
        </w:tc>
        <w:tc>
          <w:tcPr>
            <w:tcW w:w="7014" w:type="dxa"/>
            <w:vAlign w:val="center"/>
          </w:tcPr>
          <w:p w:rsidR="00D576B3" w:rsidRDefault="00D576B3">
            <w:pPr>
              <w:jc w:val="center"/>
              <w:rPr>
                <w:rFonts w:ascii="宋体" w:hAnsi="宋体" w:cs="宋体"/>
                <w:sz w:val="18"/>
                <w:szCs w:val="18"/>
              </w:rPr>
            </w:pPr>
            <w:r>
              <w:rPr>
                <w:rFonts w:hint="eastAsia"/>
                <w:sz w:val="18"/>
                <w:szCs w:val="18"/>
              </w:rPr>
              <w:t>按网格化环境监管要求转木马镇进行处理，</w:t>
            </w:r>
            <w:r>
              <w:rPr>
                <w:rFonts w:hint="eastAsia"/>
                <w:sz w:val="18"/>
                <w:szCs w:val="18"/>
              </w:rPr>
              <w:t xml:space="preserve"> </w:t>
            </w:r>
            <w:r>
              <w:rPr>
                <w:rFonts w:hint="eastAsia"/>
                <w:sz w:val="18"/>
                <w:szCs w:val="18"/>
              </w:rPr>
              <w:t>经镇环保办人员于信访人沟通，所反映的河道实为信访人自建一处池塘，现场查看该池塘确实存在水体不清澈，有轻微异味的问题。经查，该池塘连接沟渠上游确有三处生猪养殖场，经营户分别为王润然，王建峰，王建荣。王润然，王建峰今年均在外务工，养殖场内无存栏生猪；王建荣养殖场因生猪病害原因，目前仅存栏生猪</w:t>
            </w:r>
            <w:r>
              <w:rPr>
                <w:rFonts w:hint="eastAsia"/>
                <w:sz w:val="18"/>
                <w:szCs w:val="18"/>
              </w:rPr>
              <w:t>38</w:t>
            </w:r>
            <w:r>
              <w:rPr>
                <w:rFonts w:hint="eastAsia"/>
                <w:sz w:val="18"/>
                <w:szCs w:val="18"/>
              </w:rPr>
              <w:t>头，未发现有粪污直排、渗漏等现象。经沿途查看沟渠，发现沟渠内水流小，且水体清澈。综上，造成池塘水体出现以上问题不能确定是否为养猪场导致。</w:t>
            </w:r>
            <w:r>
              <w:rPr>
                <w:rFonts w:hint="eastAsia"/>
                <w:sz w:val="18"/>
                <w:szCs w:val="18"/>
              </w:rPr>
              <w:t xml:space="preserve">  </w:t>
            </w:r>
            <w:r>
              <w:rPr>
                <w:rFonts w:hint="eastAsia"/>
                <w:sz w:val="18"/>
                <w:szCs w:val="18"/>
              </w:rPr>
              <w:br/>
              <w:t xml:space="preserve">   </w:t>
            </w:r>
            <w:r>
              <w:rPr>
                <w:rFonts w:hint="eastAsia"/>
                <w:sz w:val="18"/>
                <w:szCs w:val="18"/>
              </w:rPr>
              <w:t>处理：镇环保办已要求养殖场负责人王建荣，严格遵守环境保护相关规定，按标准处理养殖场一切粪污，严禁出现偷排、直排及粪污渗漏行为。镇环保办、畜牧站将不定时对其养殖场进行督查。因反映的池塘是用于栽秧用水，建议近期栽秧放水后，对该池塘进行清淤、暴晒后再蓄水。</w:t>
            </w:r>
            <w:r>
              <w:rPr>
                <w:rFonts w:hint="eastAsia"/>
                <w:sz w:val="18"/>
                <w:szCs w:val="18"/>
              </w:rPr>
              <w:br/>
              <w:t xml:space="preserve">   </w:t>
            </w:r>
            <w:r>
              <w:rPr>
                <w:rFonts w:hint="eastAsia"/>
                <w:sz w:val="18"/>
                <w:szCs w:val="18"/>
              </w:rPr>
              <w:t>镇环保办已与信访人见面交流，将调查情况及处理意见进行了告知，信访人表示无异议。</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7</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sz w:val="18"/>
                <w:szCs w:val="18"/>
              </w:rPr>
            </w:pPr>
            <w:r>
              <w:rPr>
                <w:rFonts w:hint="eastAsia"/>
                <w:sz w:val="18"/>
                <w:szCs w:val="18"/>
              </w:rPr>
              <w:t>匿名</w:t>
            </w:r>
          </w:p>
        </w:tc>
        <w:tc>
          <w:tcPr>
            <w:tcW w:w="850" w:type="dxa"/>
            <w:vAlign w:val="center"/>
          </w:tcPr>
          <w:p w:rsidR="00D576B3" w:rsidRDefault="00D576B3">
            <w:pPr>
              <w:jc w:val="center"/>
              <w:rPr>
                <w:rFonts w:ascii="宋体" w:hAnsi="宋体" w:cs="宋体"/>
                <w:sz w:val="18"/>
                <w:szCs w:val="18"/>
              </w:rPr>
            </w:pPr>
            <w:r>
              <w:rPr>
                <w:rFonts w:hint="eastAsia"/>
                <w:sz w:val="18"/>
                <w:szCs w:val="18"/>
              </w:rPr>
              <w:t>剑门关镇青树村</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2022.4.19</w:t>
            </w:r>
          </w:p>
        </w:tc>
        <w:tc>
          <w:tcPr>
            <w:tcW w:w="2451" w:type="dxa"/>
            <w:vAlign w:val="center"/>
          </w:tcPr>
          <w:p w:rsidR="00D576B3" w:rsidRDefault="00D576B3">
            <w:pPr>
              <w:rPr>
                <w:rFonts w:ascii="宋体" w:hAnsi="宋体" w:cs="宋体"/>
                <w:sz w:val="18"/>
                <w:szCs w:val="18"/>
              </w:rPr>
            </w:pPr>
            <w:r>
              <w:rPr>
                <w:rFonts w:hint="eastAsia"/>
                <w:sz w:val="18"/>
                <w:szCs w:val="18"/>
              </w:rPr>
              <w:t>反映：</w:t>
            </w:r>
            <w:r>
              <w:rPr>
                <w:rFonts w:hint="eastAsia"/>
                <w:sz w:val="18"/>
                <w:szCs w:val="18"/>
              </w:rPr>
              <w:t>2021</w:t>
            </w:r>
            <w:r>
              <w:rPr>
                <w:rFonts w:hint="eastAsia"/>
                <w:sz w:val="18"/>
                <w:szCs w:val="18"/>
              </w:rPr>
              <w:t>年在剑门关镇青树村修建的搅拌站不合格，存在环境污染、无建筑资质及车辆运输超载等，要求职能部门处理。</w:t>
            </w:r>
          </w:p>
        </w:tc>
        <w:tc>
          <w:tcPr>
            <w:tcW w:w="7014" w:type="dxa"/>
            <w:vAlign w:val="center"/>
          </w:tcPr>
          <w:p w:rsidR="00D576B3" w:rsidRDefault="00D576B3">
            <w:pPr>
              <w:jc w:val="center"/>
              <w:rPr>
                <w:rFonts w:ascii="宋体" w:hAnsi="宋体" w:cs="宋体"/>
                <w:sz w:val="18"/>
                <w:szCs w:val="18"/>
              </w:rPr>
            </w:pPr>
            <w:r>
              <w:rPr>
                <w:rFonts w:hint="eastAsia"/>
                <w:sz w:val="18"/>
                <w:szCs w:val="18"/>
              </w:rPr>
              <w:br/>
              <w:t xml:space="preserve"> 4</w:t>
            </w:r>
            <w:r>
              <w:rPr>
                <w:rFonts w:hint="eastAsia"/>
                <w:sz w:val="18"/>
                <w:szCs w:val="18"/>
              </w:rPr>
              <w:t>月</w:t>
            </w:r>
            <w:r>
              <w:rPr>
                <w:rFonts w:hint="eastAsia"/>
                <w:sz w:val="18"/>
                <w:szCs w:val="18"/>
              </w:rPr>
              <w:t>20</w:t>
            </w:r>
            <w:r>
              <w:rPr>
                <w:rFonts w:hint="eastAsia"/>
                <w:sz w:val="18"/>
                <w:szCs w:val="18"/>
              </w:rPr>
              <w:t>日，剑阁生态环境局执法人员进行了核查，经核实，该搅拌站属于原中节能剑阁天台山风电场项目的附属项目，环评包含在其中，未做单独的环评。现场建有沉淀池、有洒水降尘等临时环保设施。按照</w:t>
            </w:r>
            <w:r>
              <w:rPr>
                <w:rFonts w:hint="eastAsia"/>
                <w:sz w:val="18"/>
                <w:szCs w:val="18"/>
              </w:rPr>
              <w:t>3</w:t>
            </w:r>
            <w:r>
              <w:rPr>
                <w:rFonts w:hint="eastAsia"/>
                <w:sz w:val="18"/>
                <w:szCs w:val="18"/>
              </w:rPr>
              <w:t>月</w:t>
            </w:r>
            <w:r>
              <w:rPr>
                <w:rFonts w:hint="eastAsia"/>
                <w:sz w:val="18"/>
                <w:szCs w:val="18"/>
              </w:rPr>
              <w:t>29</w:t>
            </w:r>
            <w:r>
              <w:rPr>
                <w:rFonts w:hint="eastAsia"/>
                <w:sz w:val="18"/>
                <w:szCs w:val="18"/>
              </w:rPr>
              <w:t>日县交通专班专题会议要求，现京昆高速扩容项目临时租用该搅拌站。我局将严格按照专班会议精神，及时督促企业落实环保措施，严格控制扬尘和废水、废渣的排放。如发现有违规偷排、漏排等违法行为，我局将严肃查处。</w:t>
            </w:r>
            <w:r>
              <w:rPr>
                <w:rFonts w:hint="eastAsia"/>
                <w:sz w:val="18"/>
                <w:szCs w:val="18"/>
              </w:rPr>
              <w:br/>
            </w:r>
            <w:r>
              <w:rPr>
                <w:rFonts w:hint="eastAsia"/>
                <w:sz w:val="18"/>
                <w:szCs w:val="18"/>
              </w:rPr>
              <w:t>回访情况：信访人未留联系电话，将处理情况通过政府网站公示告知。</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8</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卫先生</w:t>
            </w:r>
            <w:r>
              <w:rPr>
                <w:rFonts w:hint="eastAsia"/>
                <w:color w:val="000000"/>
                <w:sz w:val="18"/>
                <w:szCs w:val="18"/>
              </w:rPr>
              <w:t>18781256482</w:t>
            </w:r>
          </w:p>
        </w:tc>
        <w:tc>
          <w:tcPr>
            <w:tcW w:w="850" w:type="dxa"/>
            <w:vAlign w:val="center"/>
          </w:tcPr>
          <w:p w:rsidR="00D576B3" w:rsidRDefault="00D576B3">
            <w:pPr>
              <w:jc w:val="center"/>
              <w:rPr>
                <w:rFonts w:ascii="宋体" w:hAnsi="宋体" w:cs="宋体"/>
                <w:sz w:val="18"/>
                <w:szCs w:val="18"/>
              </w:rPr>
            </w:pPr>
            <w:r>
              <w:rPr>
                <w:rFonts w:hint="eastAsia"/>
                <w:sz w:val="18"/>
                <w:szCs w:val="18"/>
              </w:rPr>
              <w:t>柳沟镇垂泉场镇</w:t>
            </w:r>
          </w:p>
        </w:tc>
        <w:tc>
          <w:tcPr>
            <w:tcW w:w="936" w:type="dxa"/>
            <w:vAlign w:val="center"/>
          </w:tcPr>
          <w:p w:rsidR="00D576B3" w:rsidRDefault="00D576B3">
            <w:pPr>
              <w:jc w:val="center"/>
              <w:rPr>
                <w:rFonts w:ascii="宋体" w:hAnsi="宋体" w:cs="宋体"/>
                <w:sz w:val="18"/>
                <w:szCs w:val="18"/>
              </w:rPr>
            </w:pPr>
            <w:r>
              <w:rPr>
                <w:rFonts w:hint="eastAsia"/>
                <w:sz w:val="18"/>
                <w:szCs w:val="18"/>
              </w:rPr>
              <w:t>气</w:t>
            </w:r>
          </w:p>
        </w:tc>
        <w:tc>
          <w:tcPr>
            <w:tcW w:w="1001" w:type="dxa"/>
            <w:vAlign w:val="center"/>
          </w:tcPr>
          <w:p w:rsidR="00D576B3" w:rsidRDefault="00D576B3">
            <w:pPr>
              <w:jc w:val="center"/>
              <w:rPr>
                <w:rFonts w:ascii="宋体" w:hAnsi="宋体" w:cs="宋体"/>
                <w:sz w:val="18"/>
                <w:szCs w:val="18"/>
              </w:rPr>
            </w:pPr>
            <w:r>
              <w:rPr>
                <w:rFonts w:hint="eastAsia"/>
                <w:sz w:val="18"/>
                <w:szCs w:val="18"/>
              </w:rPr>
              <w:t>2022.4.24</w:t>
            </w:r>
          </w:p>
        </w:tc>
        <w:tc>
          <w:tcPr>
            <w:tcW w:w="2451" w:type="dxa"/>
            <w:vAlign w:val="center"/>
          </w:tcPr>
          <w:p w:rsidR="00D576B3" w:rsidRDefault="00D576B3">
            <w:pPr>
              <w:rPr>
                <w:rFonts w:ascii="宋体" w:hAnsi="宋体" w:cs="宋体"/>
                <w:sz w:val="18"/>
                <w:szCs w:val="18"/>
              </w:rPr>
            </w:pPr>
            <w:r>
              <w:rPr>
                <w:rFonts w:hint="eastAsia"/>
                <w:sz w:val="18"/>
                <w:szCs w:val="18"/>
              </w:rPr>
              <w:t>反映：在垂泉小学校对面梁山，木材加工厂里面（自来水厂背后）有一加工机构烧废弃轮胎产生的黑粉尘对环境造成严重污染，导致附近居民及学校学生出现咳嗽现象。诉求：要求该加工机构搬离至其他地方或拆除。</w:t>
            </w:r>
          </w:p>
        </w:tc>
        <w:tc>
          <w:tcPr>
            <w:tcW w:w="7014" w:type="dxa"/>
            <w:vAlign w:val="center"/>
          </w:tcPr>
          <w:p w:rsidR="00D576B3" w:rsidRDefault="00D576B3">
            <w:pPr>
              <w:rPr>
                <w:rFonts w:ascii="微软雅黑" w:eastAsia="微软雅黑" w:hAnsi="微软雅黑" w:cs="宋体"/>
                <w:color w:val="333333"/>
                <w:sz w:val="18"/>
                <w:szCs w:val="18"/>
              </w:rPr>
            </w:pPr>
            <w:r>
              <w:rPr>
                <w:rFonts w:ascii="微软雅黑" w:eastAsia="微软雅黑" w:hAnsi="微软雅黑" w:hint="eastAsia"/>
                <w:color w:val="333333"/>
                <w:sz w:val="18"/>
                <w:szCs w:val="18"/>
              </w:rPr>
              <w:t>按照网格化管理要求转柳沟镇处理，经查，信访人所反映的问题前期已有人反映，4月20日已由柳沟镇主要领导组织市场监管所、派出所、环保办、安办及春光村负责人对该厂进行了联合执法检查，检查发现该厂存在安全隐患和环保不达标及无证生产的问题。检查现场召开了专题会，对该厂做出了立即停止生产，另行选址搬离的处理意见，已由供电所、天然气公司对其作停电、停气处理。                     　4月24日11:12分，镇分管领导电话联系了信访人，将处理情况进行了告知，信访人表示满意。</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lastRenderedPageBreak/>
              <w:t>9</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母先生</w:t>
            </w:r>
            <w:r>
              <w:rPr>
                <w:rFonts w:hint="eastAsia"/>
                <w:color w:val="000000"/>
                <w:sz w:val="18"/>
                <w:szCs w:val="18"/>
              </w:rPr>
              <w:t>19961315978</w:t>
            </w:r>
          </w:p>
        </w:tc>
        <w:tc>
          <w:tcPr>
            <w:tcW w:w="850" w:type="dxa"/>
            <w:vAlign w:val="center"/>
          </w:tcPr>
          <w:p w:rsidR="00D576B3" w:rsidRDefault="00D576B3">
            <w:pPr>
              <w:jc w:val="center"/>
              <w:rPr>
                <w:rFonts w:ascii="宋体" w:hAnsi="宋体" w:cs="宋体"/>
                <w:sz w:val="18"/>
                <w:szCs w:val="18"/>
              </w:rPr>
            </w:pPr>
            <w:r>
              <w:rPr>
                <w:rFonts w:hint="eastAsia"/>
                <w:sz w:val="18"/>
                <w:szCs w:val="18"/>
              </w:rPr>
              <w:t>剑门关镇张帽村</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2022.4.25</w:t>
            </w:r>
          </w:p>
        </w:tc>
        <w:tc>
          <w:tcPr>
            <w:tcW w:w="2451" w:type="dxa"/>
            <w:vAlign w:val="center"/>
          </w:tcPr>
          <w:p w:rsidR="00D576B3" w:rsidRDefault="00D576B3">
            <w:pPr>
              <w:rPr>
                <w:rFonts w:ascii="宋体" w:hAnsi="宋体" w:cs="宋体"/>
                <w:sz w:val="18"/>
                <w:szCs w:val="18"/>
              </w:rPr>
            </w:pPr>
            <w:r>
              <w:rPr>
                <w:rFonts w:hint="eastAsia"/>
                <w:sz w:val="18"/>
                <w:szCs w:val="18"/>
              </w:rPr>
              <w:t>反映本组巨兴养猪场将粪水直排至河里，恶臭难闻，污染水源，向广元市</w:t>
            </w:r>
            <w:r>
              <w:rPr>
                <w:rFonts w:hint="eastAsia"/>
                <w:sz w:val="18"/>
                <w:szCs w:val="18"/>
              </w:rPr>
              <w:t>12345</w:t>
            </w:r>
            <w:r>
              <w:rPr>
                <w:rFonts w:hint="eastAsia"/>
                <w:sz w:val="18"/>
                <w:szCs w:val="18"/>
              </w:rPr>
              <w:t>政务服务便民热线反映后，巨兴养猪场有整改，但目前外围区域仍有污水渗漏。诉求：要求巨兴养猪场彻底整改，禁止污水外流。</w:t>
            </w:r>
          </w:p>
        </w:tc>
        <w:tc>
          <w:tcPr>
            <w:tcW w:w="7014" w:type="dxa"/>
            <w:vAlign w:val="center"/>
          </w:tcPr>
          <w:p w:rsidR="00D576B3" w:rsidRDefault="00D576B3">
            <w:pPr>
              <w:rPr>
                <w:rFonts w:ascii="微软雅黑" w:eastAsia="微软雅黑" w:hAnsi="微软雅黑" w:cs="宋体"/>
                <w:color w:val="333333"/>
                <w:sz w:val="18"/>
                <w:szCs w:val="18"/>
              </w:rPr>
            </w:pPr>
            <w:r>
              <w:rPr>
                <w:rFonts w:ascii="微软雅黑" w:eastAsia="微软雅黑" w:hAnsi="微软雅黑" w:hint="eastAsia"/>
                <w:color w:val="333333"/>
                <w:sz w:val="18"/>
                <w:szCs w:val="18"/>
              </w:rPr>
              <w:t>按照网格化环境监管要求转剑门关镇现场处理，经查，信访人所反映的巨星猪场位于剑门关镇茶坪村，目前养殖能繁母猪5700头，总存栏16000头。养殖场建有污水处理厂、配备干湿分离处理设施并与当地居民签订土地消纳协议。经镇环保办与镇畜牧兽医站现场核查，未发现猪场将粪水排入河中的情况；猪场内部有一定臭味，猪场外围未闻到明显异味；经镇政府工作人员及茶坪村支部书记多次现场查看，猪场排出的为饮用水制作过程中产生的超滤水，不属于养殖废水，可作为周边群众农业灌溉使用，现场核实，所反映水井水质颜色正常，未发现明显污染现象，但水井由于日常维护不及时，水井内有部分泥土及枯枝落叶沉淀。处理意见：一是剑门关镇负责督促巨星猪场做好日常排查工作，确保污水处理设施设备高效运行，不得出现污水渗漏及偷排情况。二是要求巨星猪场立即对周边泄洪渠及门前山坪塘排水渠进行整治，确保居民饮用水及汛期安全。</w:t>
            </w:r>
            <w:r>
              <w:rPr>
                <w:rFonts w:ascii="微软雅黑" w:eastAsia="微软雅黑" w:hAnsi="微软雅黑" w:hint="eastAsia"/>
                <w:color w:val="333333"/>
                <w:sz w:val="18"/>
                <w:szCs w:val="18"/>
              </w:rPr>
              <w:br/>
              <w:t>4月27日11：00左右，镇镇分管领导与信访人电话联系，将核查及处理情况进行了告知，进一步了解了信访人的诉求。信访人对处理意见表示认可。</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10</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罗先生</w:t>
            </w:r>
            <w:r>
              <w:rPr>
                <w:rFonts w:hint="eastAsia"/>
                <w:color w:val="000000"/>
                <w:sz w:val="18"/>
                <w:szCs w:val="18"/>
              </w:rPr>
              <w:t>17781859932</w:t>
            </w:r>
          </w:p>
        </w:tc>
        <w:tc>
          <w:tcPr>
            <w:tcW w:w="850" w:type="dxa"/>
            <w:vAlign w:val="center"/>
          </w:tcPr>
          <w:p w:rsidR="00D576B3" w:rsidRDefault="00D576B3">
            <w:pPr>
              <w:jc w:val="center"/>
              <w:rPr>
                <w:rFonts w:ascii="宋体" w:hAnsi="宋体" w:cs="宋体"/>
                <w:sz w:val="18"/>
                <w:szCs w:val="18"/>
              </w:rPr>
            </w:pPr>
            <w:r>
              <w:rPr>
                <w:rFonts w:hint="eastAsia"/>
                <w:sz w:val="18"/>
                <w:szCs w:val="18"/>
              </w:rPr>
              <w:t>柳沟镇垂泉社区</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2022.4.25</w:t>
            </w:r>
          </w:p>
        </w:tc>
        <w:tc>
          <w:tcPr>
            <w:tcW w:w="2451" w:type="dxa"/>
            <w:vAlign w:val="center"/>
          </w:tcPr>
          <w:p w:rsidR="00D576B3" w:rsidRDefault="00D576B3">
            <w:pPr>
              <w:rPr>
                <w:rFonts w:ascii="宋体" w:hAnsi="宋体" w:cs="宋体"/>
                <w:sz w:val="18"/>
                <w:szCs w:val="18"/>
              </w:rPr>
            </w:pPr>
            <w:r>
              <w:rPr>
                <w:rFonts w:hint="eastAsia"/>
                <w:sz w:val="18"/>
                <w:szCs w:val="18"/>
              </w:rPr>
              <w:t>反映本村的生猪养殖场（名称不详）猪粪外溢，破坏生态，污染水源，影响居民生活，向村委反映无果。诉求：职能部门督促该养殖场完成整改，禁止污染环境。</w:t>
            </w:r>
          </w:p>
        </w:tc>
        <w:tc>
          <w:tcPr>
            <w:tcW w:w="7014" w:type="dxa"/>
            <w:vAlign w:val="center"/>
          </w:tcPr>
          <w:p w:rsidR="00D576B3" w:rsidRDefault="00D576B3">
            <w:pPr>
              <w:jc w:val="center"/>
              <w:rPr>
                <w:rFonts w:ascii="宋体" w:hAnsi="宋体" w:cs="宋体"/>
                <w:sz w:val="18"/>
                <w:szCs w:val="18"/>
              </w:rPr>
            </w:pPr>
            <w:r>
              <w:rPr>
                <w:rFonts w:hint="eastAsia"/>
                <w:sz w:val="18"/>
                <w:szCs w:val="18"/>
              </w:rPr>
              <w:t>4</w:t>
            </w:r>
            <w:r>
              <w:rPr>
                <w:rFonts w:hint="eastAsia"/>
                <w:sz w:val="18"/>
                <w:szCs w:val="18"/>
              </w:rPr>
              <w:t>月</w:t>
            </w:r>
            <w:r>
              <w:rPr>
                <w:rFonts w:hint="eastAsia"/>
                <w:sz w:val="18"/>
                <w:szCs w:val="18"/>
              </w:rPr>
              <w:t>26</w:t>
            </w:r>
            <w:r>
              <w:rPr>
                <w:rFonts w:hint="eastAsia"/>
                <w:sz w:val="18"/>
                <w:szCs w:val="18"/>
              </w:rPr>
              <w:t>日，剑阁生态环境局执法人员会同柳沟镇进行了现场处理，经查，信访人所反映的为剑阁县清泉养殖场，法人代表张丛刚，该养殖场办有环评手续，设计规模为年出栏生猪</w:t>
            </w:r>
            <w:r>
              <w:rPr>
                <w:rFonts w:hint="eastAsia"/>
                <w:sz w:val="18"/>
                <w:szCs w:val="18"/>
              </w:rPr>
              <w:t>19000</w:t>
            </w:r>
            <w:r>
              <w:rPr>
                <w:rFonts w:hint="eastAsia"/>
                <w:sz w:val="18"/>
                <w:szCs w:val="18"/>
              </w:rPr>
              <w:t>头，现存栏</w:t>
            </w:r>
            <w:r>
              <w:rPr>
                <w:rFonts w:hint="eastAsia"/>
                <w:sz w:val="18"/>
                <w:szCs w:val="18"/>
              </w:rPr>
              <w:t>4000</w:t>
            </w:r>
            <w:r>
              <w:rPr>
                <w:rFonts w:hint="eastAsia"/>
                <w:sz w:val="18"/>
                <w:szCs w:val="18"/>
              </w:rPr>
              <w:t>余头，计划</w:t>
            </w:r>
            <w:r>
              <w:rPr>
                <w:rFonts w:hint="eastAsia"/>
                <w:sz w:val="18"/>
                <w:szCs w:val="18"/>
              </w:rPr>
              <w:t>5</w:t>
            </w:r>
            <w:r>
              <w:rPr>
                <w:rFonts w:hint="eastAsia"/>
                <w:sz w:val="18"/>
                <w:szCs w:val="18"/>
              </w:rPr>
              <w:t>月中旬全部出栏。执法人员现场检查发现，该养殖场沉淀池和收集池存在渗漏现象，且未配套建设生化厌氧设施、还田管网以及田间收集池等污染防治设施，部分渗漏的养殖废水通过土渠排向外环境，信访人所反映情况属实。现场处理要求：一是立即对污染的痕迹进行全面清理、消杀；二是立即组织全面配套建设相关污染防治设施，并确保污染防治设施的正常运行；三是要求属地柳沟镇政府负责督促落实。我局拟对该养殖场存在的违法行为进行立案查处。</w:t>
            </w:r>
            <w:r>
              <w:rPr>
                <w:rFonts w:hint="eastAsia"/>
                <w:sz w:val="18"/>
                <w:szCs w:val="18"/>
              </w:rPr>
              <w:br/>
              <w:t>4</w:t>
            </w:r>
            <w:r>
              <w:rPr>
                <w:rFonts w:hint="eastAsia"/>
                <w:sz w:val="18"/>
                <w:szCs w:val="18"/>
              </w:rPr>
              <w:t>月</w:t>
            </w:r>
            <w:r>
              <w:rPr>
                <w:rFonts w:hint="eastAsia"/>
                <w:sz w:val="18"/>
                <w:szCs w:val="18"/>
              </w:rPr>
              <w:t>26</w:t>
            </w:r>
            <w:r>
              <w:rPr>
                <w:rFonts w:hint="eastAsia"/>
                <w:sz w:val="18"/>
                <w:szCs w:val="18"/>
              </w:rPr>
              <w:t>日</w:t>
            </w:r>
            <w:r>
              <w:rPr>
                <w:rFonts w:hint="eastAsia"/>
                <w:sz w:val="18"/>
                <w:szCs w:val="18"/>
              </w:rPr>
              <w:t>12:40</w:t>
            </w:r>
            <w:r>
              <w:rPr>
                <w:rFonts w:hint="eastAsia"/>
                <w:sz w:val="18"/>
                <w:szCs w:val="18"/>
              </w:rPr>
              <w:t>分我局执法人员联系了信访人，将核查情况及处理意见进行了告知，信访人对处理表示满意，希望加强后期督促落实。</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11</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王先生</w:t>
            </w:r>
            <w:r>
              <w:rPr>
                <w:rFonts w:hint="eastAsia"/>
                <w:color w:val="000000"/>
                <w:sz w:val="18"/>
                <w:szCs w:val="18"/>
              </w:rPr>
              <w:t>1</w:t>
            </w:r>
            <w:r>
              <w:rPr>
                <w:rFonts w:hint="eastAsia"/>
                <w:sz w:val="18"/>
                <w:szCs w:val="18"/>
              </w:rPr>
              <w:t>8011154267</w:t>
            </w:r>
          </w:p>
        </w:tc>
        <w:tc>
          <w:tcPr>
            <w:tcW w:w="850" w:type="dxa"/>
            <w:vAlign w:val="center"/>
          </w:tcPr>
          <w:p w:rsidR="00D576B3" w:rsidRDefault="00D576B3">
            <w:pPr>
              <w:jc w:val="center"/>
              <w:rPr>
                <w:rFonts w:ascii="宋体" w:hAnsi="宋体" w:cs="宋体"/>
                <w:sz w:val="18"/>
                <w:szCs w:val="18"/>
              </w:rPr>
            </w:pPr>
            <w:r>
              <w:rPr>
                <w:rFonts w:hint="eastAsia"/>
                <w:sz w:val="18"/>
                <w:szCs w:val="18"/>
              </w:rPr>
              <w:t>普安镇柳垭社区</w:t>
            </w:r>
          </w:p>
        </w:tc>
        <w:tc>
          <w:tcPr>
            <w:tcW w:w="936" w:type="dxa"/>
            <w:vAlign w:val="center"/>
          </w:tcPr>
          <w:p w:rsidR="00D576B3" w:rsidRDefault="00D576B3">
            <w:pPr>
              <w:jc w:val="center"/>
              <w:rPr>
                <w:rFonts w:ascii="宋体" w:hAnsi="宋体" w:cs="宋体"/>
                <w:sz w:val="18"/>
                <w:szCs w:val="18"/>
              </w:rPr>
            </w:pPr>
            <w:r>
              <w:rPr>
                <w:rFonts w:hint="eastAsia"/>
                <w:sz w:val="18"/>
                <w:szCs w:val="18"/>
              </w:rPr>
              <w:t>气</w:t>
            </w:r>
          </w:p>
        </w:tc>
        <w:tc>
          <w:tcPr>
            <w:tcW w:w="1001" w:type="dxa"/>
            <w:vAlign w:val="center"/>
          </w:tcPr>
          <w:p w:rsidR="00D576B3" w:rsidRDefault="00D576B3">
            <w:pPr>
              <w:jc w:val="center"/>
              <w:rPr>
                <w:rFonts w:ascii="宋体" w:hAnsi="宋体" w:cs="宋体"/>
                <w:sz w:val="18"/>
                <w:szCs w:val="18"/>
              </w:rPr>
            </w:pPr>
            <w:r>
              <w:rPr>
                <w:rFonts w:hint="eastAsia"/>
                <w:sz w:val="18"/>
                <w:szCs w:val="18"/>
              </w:rPr>
              <w:t>2022.4.27</w:t>
            </w:r>
          </w:p>
        </w:tc>
        <w:tc>
          <w:tcPr>
            <w:tcW w:w="2451" w:type="dxa"/>
            <w:vAlign w:val="center"/>
          </w:tcPr>
          <w:p w:rsidR="00D576B3" w:rsidRDefault="00D576B3">
            <w:pPr>
              <w:rPr>
                <w:rFonts w:ascii="宋体" w:hAnsi="宋体" w:cs="宋体"/>
                <w:sz w:val="18"/>
                <w:szCs w:val="18"/>
              </w:rPr>
            </w:pPr>
            <w:r>
              <w:rPr>
                <w:rFonts w:hint="eastAsia"/>
                <w:sz w:val="18"/>
                <w:szCs w:val="18"/>
              </w:rPr>
              <w:t>反映：普安镇剑柏村杨斌米豆腐加工厂，烧煤锅炉煤烟太大，影响附近居民正常生活。诉求</w:t>
            </w:r>
            <w:r>
              <w:rPr>
                <w:rFonts w:hint="eastAsia"/>
                <w:sz w:val="18"/>
                <w:szCs w:val="18"/>
              </w:rPr>
              <w:t>:</w:t>
            </w:r>
            <w:r>
              <w:rPr>
                <w:rFonts w:hint="eastAsia"/>
                <w:sz w:val="18"/>
                <w:szCs w:val="18"/>
              </w:rPr>
              <w:t>要求相关职能部门督处整改。</w:t>
            </w:r>
          </w:p>
        </w:tc>
        <w:tc>
          <w:tcPr>
            <w:tcW w:w="7014" w:type="dxa"/>
            <w:vAlign w:val="center"/>
          </w:tcPr>
          <w:p w:rsidR="00D576B3" w:rsidRDefault="00D576B3">
            <w:pPr>
              <w:jc w:val="center"/>
              <w:rPr>
                <w:rFonts w:ascii="宋体" w:hAnsi="宋体" w:cs="宋体"/>
                <w:sz w:val="18"/>
                <w:szCs w:val="18"/>
              </w:rPr>
            </w:pPr>
            <w:r>
              <w:rPr>
                <w:rFonts w:hint="eastAsia"/>
                <w:sz w:val="18"/>
                <w:szCs w:val="18"/>
              </w:rPr>
              <w:t>按网格化环境监管要求转普安镇现场处理，经普安镇联合镇相关部门现场核实，信访人所反映的位于普安镇城北社区的杨斌米豆腐加工作坊，确实存在使用燃煤锅炉的情况，煤烟对周边群众生活造成一定影响，信访人所反映情况属实。处理：</w:t>
            </w:r>
            <w:r>
              <w:rPr>
                <w:rFonts w:hint="eastAsia"/>
                <w:sz w:val="18"/>
                <w:szCs w:val="18"/>
              </w:rPr>
              <w:t>1</w:t>
            </w:r>
            <w:r>
              <w:rPr>
                <w:rFonts w:hint="eastAsia"/>
                <w:sz w:val="18"/>
                <w:szCs w:val="18"/>
              </w:rPr>
              <w:t>、责令加工场立即停止生产并拆除相关设备；</w:t>
            </w:r>
            <w:r>
              <w:rPr>
                <w:rFonts w:hint="eastAsia"/>
                <w:sz w:val="18"/>
                <w:szCs w:val="18"/>
              </w:rPr>
              <w:t>2</w:t>
            </w:r>
            <w:r>
              <w:rPr>
                <w:rFonts w:hint="eastAsia"/>
                <w:sz w:val="18"/>
                <w:szCs w:val="18"/>
              </w:rPr>
              <w:t>限期拆除燃煤锅炉、所剩燃煤合法处理、清理前期生产过程中产生的垃圾及污水（</w:t>
            </w:r>
            <w:r>
              <w:rPr>
                <w:rFonts w:hint="eastAsia"/>
                <w:sz w:val="18"/>
                <w:szCs w:val="18"/>
              </w:rPr>
              <w:t>5</w:t>
            </w:r>
            <w:r>
              <w:rPr>
                <w:rFonts w:hint="eastAsia"/>
                <w:sz w:val="18"/>
                <w:szCs w:val="18"/>
              </w:rPr>
              <w:t>月</w:t>
            </w:r>
            <w:r>
              <w:rPr>
                <w:rFonts w:hint="eastAsia"/>
                <w:sz w:val="18"/>
                <w:szCs w:val="18"/>
              </w:rPr>
              <w:t>10</w:t>
            </w:r>
            <w:r>
              <w:rPr>
                <w:rFonts w:hint="eastAsia"/>
                <w:sz w:val="18"/>
                <w:szCs w:val="18"/>
              </w:rPr>
              <w:t>日前）。</w:t>
            </w:r>
            <w:r>
              <w:rPr>
                <w:rFonts w:hint="eastAsia"/>
                <w:sz w:val="18"/>
                <w:szCs w:val="18"/>
              </w:rPr>
              <w:t>3</w:t>
            </w:r>
            <w:r>
              <w:rPr>
                <w:rFonts w:hint="eastAsia"/>
                <w:sz w:val="18"/>
                <w:szCs w:val="18"/>
              </w:rPr>
              <w:t>、要求普安镇负责督促落实。</w:t>
            </w:r>
            <w:r>
              <w:rPr>
                <w:rFonts w:hint="eastAsia"/>
                <w:sz w:val="18"/>
                <w:szCs w:val="18"/>
              </w:rPr>
              <w:br/>
            </w:r>
            <w:r>
              <w:rPr>
                <w:rFonts w:hint="eastAsia"/>
                <w:sz w:val="18"/>
                <w:szCs w:val="18"/>
              </w:rPr>
              <w:t>回访情况：镇分管领导于</w:t>
            </w:r>
            <w:r>
              <w:rPr>
                <w:rFonts w:hint="eastAsia"/>
                <w:sz w:val="18"/>
                <w:szCs w:val="18"/>
              </w:rPr>
              <w:t>4</w:t>
            </w:r>
            <w:r>
              <w:rPr>
                <w:rFonts w:hint="eastAsia"/>
                <w:sz w:val="18"/>
                <w:szCs w:val="18"/>
              </w:rPr>
              <w:t>月</w:t>
            </w:r>
            <w:r>
              <w:rPr>
                <w:rFonts w:hint="eastAsia"/>
                <w:sz w:val="18"/>
                <w:szCs w:val="18"/>
              </w:rPr>
              <w:t>28</w:t>
            </w:r>
            <w:r>
              <w:rPr>
                <w:rFonts w:hint="eastAsia"/>
                <w:sz w:val="18"/>
                <w:szCs w:val="18"/>
              </w:rPr>
              <w:t>日</w:t>
            </w:r>
            <w:r>
              <w:rPr>
                <w:rFonts w:hint="eastAsia"/>
                <w:sz w:val="18"/>
                <w:szCs w:val="18"/>
              </w:rPr>
              <w:t>11:39</w:t>
            </w:r>
            <w:r>
              <w:rPr>
                <w:rFonts w:hint="eastAsia"/>
                <w:sz w:val="18"/>
                <w:szCs w:val="18"/>
              </w:rPr>
              <w:t>分电话联系了信访人，将核实及处理情况进行了告知，信访人对处理表示满意。</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lastRenderedPageBreak/>
              <w:t>12</w:t>
            </w:r>
          </w:p>
        </w:tc>
        <w:tc>
          <w:tcPr>
            <w:tcW w:w="910" w:type="dxa"/>
            <w:vAlign w:val="center"/>
          </w:tcPr>
          <w:p w:rsidR="00D576B3" w:rsidRDefault="00D576B3">
            <w:pPr>
              <w:jc w:val="center"/>
              <w:rPr>
                <w:rFonts w:ascii="宋体" w:hAnsi="宋体" w:cs="宋体"/>
                <w:sz w:val="18"/>
                <w:szCs w:val="18"/>
              </w:rPr>
            </w:pPr>
            <w:r>
              <w:rPr>
                <w:rFonts w:hint="eastAsia"/>
                <w:sz w:val="18"/>
                <w:szCs w:val="18"/>
              </w:rPr>
              <w:t>省</w:t>
            </w: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王先生</w:t>
            </w:r>
            <w:r>
              <w:rPr>
                <w:rFonts w:hint="eastAsia"/>
                <w:color w:val="000000"/>
                <w:sz w:val="18"/>
                <w:szCs w:val="18"/>
              </w:rPr>
              <w:t>1</w:t>
            </w:r>
            <w:r>
              <w:rPr>
                <w:rFonts w:hint="eastAsia"/>
                <w:sz w:val="18"/>
                <w:szCs w:val="18"/>
              </w:rPr>
              <w:t>3981254423</w:t>
            </w:r>
          </w:p>
        </w:tc>
        <w:tc>
          <w:tcPr>
            <w:tcW w:w="850" w:type="dxa"/>
            <w:vAlign w:val="center"/>
          </w:tcPr>
          <w:p w:rsidR="00D576B3" w:rsidRDefault="00D576B3">
            <w:pPr>
              <w:jc w:val="center"/>
              <w:rPr>
                <w:rFonts w:ascii="宋体" w:hAnsi="宋体" w:cs="宋体"/>
                <w:sz w:val="18"/>
                <w:szCs w:val="18"/>
              </w:rPr>
            </w:pPr>
            <w:r>
              <w:rPr>
                <w:rFonts w:hint="eastAsia"/>
                <w:sz w:val="18"/>
                <w:szCs w:val="18"/>
              </w:rPr>
              <w:t>开封镇白云村</w:t>
            </w:r>
            <w:r>
              <w:rPr>
                <w:rFonts w:hint="eastAsia"/>
                <w:sz w:val="18"/>
                <w:szCs w:val="18"/>
              </w:rPr>
              <w:t>7</w:t>
            </w:r>
            <w:r>
              <w:rPr>
                <w:rFonts w:hint="eastAsia"/>
                <w:sz w:val="18"/>
                <w:szCs w:val="18"/>
              </w:rPr>
              <w:t>组</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r>
              <w:rPr>
                <w:rFonts w:hint="eastAsia"/>
                <w:sz w:val="18"/>
                <w:szCs w:val="18"/>
              </w:rPr>
              <w:t xml:space="preserve"> </w:t>
            </w:r>
          </w:p>
        </w:tc>
        <w:tc>
          <w:tcPr>
            <w:tcW w:w="1001" w:type="dxa"/>
            <w:vAlign w:val="center"/>
          </w:tcPr>
          <w:p w:rsidR="00D576B3" w:rsidRDefault="00D576B3">
            <w:pPr>
              <w:jc w:val="center"/>
              <w:rPr>
                <w:rFonts w:ascii="宋体" w:hAnsi="宋体" w:cs="宋体"/>
                <w:sz w:val="18"/>
                <w:szCs w:val="18"/>
              </w:rPr>
            </w:pPr>
            <w:r>
              <w:rPr>
                <w:rFonts w:hint="eastAsia"/>
                <w:sz w:val="18"/>
                <w:szCs w:val="18"/>
              </w:rPr>
              <w:t>2022.4.28</w:t>
            </w:r>
          </w:p>
        </w:tc>
        <w:tc>
          <w:tcPr>
            <w:tcW w:w="2451" w:type="dxa"/>
            <w:vAlign w:val="center"/>
          </w:tcPr>
          <w:p w:rsidR="00D576B3" w:rsidRDefault="00D576B3">
            <w:pPr>
              <w:rPr>
                <w:rFonts w:ascii="宋体" w:hAnsi="宋体" w:cs="宋体"/>
                <w:sz w:val="18"/>
                <w:szCs w:val="18"/>
              </w:rPr>
            </w:pPr>
            <w:r>
              <w:rPr>
                <w:rFonts w:hint="eastAsia"/>
                <w:sz w:val="18"/>
                <w:szCs w:val="18"/>
              </w:rPr>
              <w:t>反映：开封镇白云村巨星养殖场，排污不合格，直接将污水排放河道中，导致河道内鱼死亡，污染严重，要求立即处理。</w:t>
            </w:r>
          </w:p>
        </w:tc>
        <w:tc>
          <w:tcPr>
            <w:tcW w:w="7014" w:type="dxa"/>
            <w:vAlign w:val="center"/>
          </w:tcPr>
          <w:p w:rsidR="00D576B3" w:rsidRDefault="00D576B3">
            <w:pPr>
              <w:jc w:val="center"/>
              <w:rPr>
                <w:rFonts w:ascii="宋体" w:hAnsi="宋体" w:cs="宋体"/>
                <w:sz w:val="18"/>
                <w:szCs w:val="18"/>
              </w:rPr>
            </w:pPr>
            <w:r>
              <w:rPr>
                <w:rFonts w:hint="eastAsia"/>
                <w:sz w:val="18"/>
                <w:szCs w:val="18"/>
              </w:rPr>
              <w:t>4</w:t>
            </w:r>
            <w:r>
              <w:rPr>
                <w:rFonts w:hint="eastAsia"/>
                <w:sz w:val="18"/>
                <w:szCs w:val="18"/>
              </w:rPr>
              <w:t>月</w:t>
            </w:r>
            <w:r>
              <w:rPr>
                <w:rFonts w:hint="eastAsia"/>
                <w:sz w:val="18"/>
                <w:szCs w:val="18"/>
              </w:rPr>
              <w:t>28</w:t>
            </w:r>
            <w:r>
              <w:rPr>
                <w:rFonts w:hint="eastAsia"/>
                <w:sz w:val="18"/>
                <w:szCs w:val="18"/>
              </w:rPr>
              <w:t>日剑阁生态环境局执法人员会同开封镇进行了现场处理，经查，信访人所反映的剑阁巨星开封高山村种猪场，位于开封镇白云村，现存栏生猪</w:t>
            </w:r>
            <w:r>
              <w:rPr>
                <w:rFonts w:hint="eastAsia"/>
                <w:sz w:val="18"/>
                <w:szCs w:val="18"/>
              </w:rPr>
              <w:t>5400</w:t>
            </w:r>
            <w:r>
              <w:rPr>
                <w:rFonts w:hint="eastAsia"/>
                <w:sz w:val="18"/>
                <w:szCs w:val="18"/>
              </w:rPr>
              <w:t>头，养殖场办有营业执照、环评等相关资料，建有一套一体化粪污处理设施，主要采用异位发酵的方式处理粪污。现场核实，由于雨季来临，雨水增多，养殖场未减少还田废水排放量，导致流转地无法消纳，废水通过流转地沟渠排放至河道并导致河道内鱼儿死亡，反映情况属实。整改措施：</w:t>
            </w:r>
            <w:r>
              <w:rPr>
                <w:rFonts w:hint="eastAsia"/>
                <w:sz w:val="18"/>
                <w:szCs w:val="18"/>
              </w:rPr>
              <w:t>1.2022</w:t>
            </w:r>
            <w:r>
              <w:rPr>
                <w:rFonts w:hint="eastAsia"/>
                <w:sz w:val="18"/>
                <w:szCs w:val="18"/>
              </w:rPr>
              <w:t>年</w:t>
            </w:r>
            <w:r>
              <w:rPr>
                <w:rFonts w:hint="eastAsia"/>
                <w:sz w:val="18"/>
                <w:szCs w:val="18"/>
              </w:rPr>
              <w:t>5</w:t>
            </w:r>
            <w:r>
              <w:rPr>
                <w:rFonts w:hint="eastAsia"/>
                <w:sz w:val="18"/>
                <w:szCs w:val="18"/>
              </w:rPr>
              <w:t>月</w:t>
            </w:r>
            <w:r>
              <w:rPr>
                <w:rFonts w:hint="eastAsia"/>
                <w:sz w:val="18"/>
                <w:szCs w:val="18"/>
              </w:rPr>
              <w:t>7</w:t>
            </w:r>
            <w:r>
              <w:rPr>
                <w:rFonts w:hint="eastAsia"/>
                <w:sz w:val="18"/>
                <w:szCs w:val="18"/>
              </w:rPr>
              <w:t>日前将四块扭转地及沟渠内污水抽空并对扭转地进行防渗处理。</w:t>
            </w:r>
            <w:r>
              <w:rPr>
                <w:rFonts w:hint="eastAsia"/>
                <w:sz w:val="18"/>
                <w:szCs w:val="18"/>
              </w:rPr>
              <w:t>2.</w:t>
            </w:r>
            <w:r>
              <w:rPr>
                <w:rFonts w:hint="eastAsia"/>
                <w:sz w:val="18"/>
                <w:szCs w:val="18"/>
              </w:rPr>
              <w:t>清掏应急池淤泥，恢复应急池功能，预防安全隐患。</w:t>
            </w:r>
            <w:r>
              <w:rPr>
                <w:rFonts w:hint="eastAsia"/>
                <w:sz w:val="18"/>
                <w:szCs w:val="18"/>
              </w:rPr>
              <w:t>3.2022</w:t>
            </w:r>
            <w:r>
              <w:rPr>
                <w:rFonts w:hint="eastAsia"/>
                <w:sz w:val="18"/>
                <w:szCs w:val="18"/>
              </w:rPr>
              <w:t>年</w:t>
            </w:r>
            <w:r>
              <w:rPr>
                <w:rFonts w:hint="eastAsia"/>
                <w:sz w:val="18"/>
                <w:szCs w:val="18"/>
              </w:rPr>
              <w:t>5</w:t>
            </w:r>
            <w:r>
              <w:rPr>
                <w:rFonts w:hint="eastAsia"/>
                <w:sz w:val="18"/>
                <w:szCs w:val="18"/>
              </w:rPr>
              <w:t>月</w:t>
            </w:r>
            <w:r>
              <w:rPr>
                <w:rFonts w:hint="eastAsia"/>
                <w:sz w:val="18"/>
                <w:szCs w:val="18"/>
              </w:rPr>
              <w:t>30</w:t>
            </w:r>
            <w:r>
              <w:rPr>
                <w:rFonts w:hint="eastAsia"/>
                <w:sz w:val="18"/>
                <w:szCs w:val="18"/>
              </w:rPr>
              <w:t>日之前对干粪堆放处进行膨化处理和防渗处理。</w:t>
            </w:r>
            <w:r>
              <w:rPr>
                <w:rFonts w:hint="eastAsia"/>
                <w:sz w:val="18"/>
                <w:szCs w:val="18"/>
              </w:rPr>
              <w:t>4.</w:t>
            </w:r>
            <w:r>
              <w:rPr>
                <w:rFonts w:hint="eastAsia"/>
                <w:sz w:val="18"/>
                <w:szCs w:val="18"/>
              </w:rPr>
              <w:t>增加扭转土地面积，达到两头猪一亩地的标准。</w:t>
            </w:r>
            <w:r>
              <w:rPr>
                <w:rFonts w:hint="eastAsia"/>
                <w:sz w:val="18"/>
                <w:szCs w:val="18"/>
              </w:rPr>
              <w:t>5.</w:t>
            </w:r>
            <w:r>
              <w:rPr>
                <w:rFonts w:hint="eastAsia"/>
                <w:sz w:val="18"/>
                <w:szCs w:val="18"/>
              </w:rPr>
              <w:t>正常运行污水处理设备设施，杜绝外排现象。</w:t>
            </w:r>
            <w:r>
              <w:rPr>
                <w:rFonts w:hint="eastAsia"/>
                <w:sz w:val="18"/>
                <w:szCs w:val="18"/>
              </w:rPr>
              <w:br/>
            </w:r>
            <w:r>
              <w:rPr>
                <w:rFonts w:hint="eastAsia"/>
                <w:sz w:val="18"/>
                <w:szCs w:val="18"/>
              </w:rPr>
              <w:br/>
            </w:r>
            <w:r>
              <w:rPr>
                <w:rFonts w:hint="eastAsia"/>
                <w:sz w:val="18"/>
                <w:szCs w:val="18"/>
              </w:rPr>
              <w:t>回访情况：</w:t>
            </w:r>
            <w:r>
              <w:rPr>
                <w:rFonts w:hint="eastAsia"/>
                <w:sz w:val="18"/>
                <w:szCs w:val="18"/>
              </w:rPr>
              <w:t>4</w:t>
            </w:r>
            <w:r>
              <w:rPr>
                <w:rFonts w:hint="eastAsia"/>
                <w:sz w:val="18"/>
                <w:szCs w:val="18"/>
              </w:rPr>
              <w:t>月</w:t>
            </w:r>
            <w:r>
              <w:rPr>
                <w:rFonts w:hint="eastAsia"/>
                <w:sz w:val="18"/>
                <w:szCs w:val="18"/>
              </w:rPr>
              <w:t>29</w:t>
            </w:r>
            <w:r>
              <w:rPr>
                <w:rFonts w:hint="eastAsia"/>
                <w:sz w:val="18"/>
                <w:szCs w:val="18"/>
              </w:rPr>
              <w:t>日下午</w:t>
            </w:r>
            <w:r>
              <w:rPr>
                <w:rFonts w:hint="eastAsia"/>
                <w:sz w:val="18"/>
                <w:szCs w:val="18"/>
              </w:rPr>
              <w:t>3</w:t>
            </w:r>
            <w:r>
              <w:rPr>
                <w:rFonts w:hint="eastAsia"/>
                <w:sz w:val="18"/>
                <w:szCs w:val="18"/>
              </w:rPr>
              <w:t>时</w:t>
            </w:r>
            <w:r>
              <w:rPr>
                <w:rFonts w:hint="eastAsia"/>
                <w:sz w:val="18"/>
                <w:szCs w:val="18"/>
              </w:rPr>
              <w:t>13</w:t>
            </w:r>
            <w:r>
              <w:rPr>
                <w:rFonts w:hint="eastAsia"/>
                <w:sz w:val="18"/>
                <w:szCs w:val="18"/>
              </w:rPr>
              <w:t>分，局执法人员通过电话告知信访人相关处理情况，信访人对处理结果表示满意，我们将持续跟进后期处理情况并督促落实。</w:t>
            </w:r>
          </w:p>
        </w:tc>
      </w:tr>
      <w:tr w:rsidR="00D576B3" w:rsidTr="006D7D5E">
        <w:trPr>
          <w:cantSplit/>
        </w:trPr>
        <w:tc>
          <w:tcPr>
            <w:tcW w:w="675" w:type="dxa"/>
            <w:vAlign w:val="center"/>
          </w:tcPr>
          <w:p w:rsidR="00D576B3" w:rsidRDefault="00D576B3">
            <w:pPr>
              <w:jc w:val="center"/>
              <w:rPr>
                <w:rFonts w:ascii="宋体" w:hAnsi="宋体" w:cs="宋体"/>
                <w:sz w:val="18"/>
                <w:szCs w:val="18"/>
              </w:rPr>
            </w:pPr>
            <w:r>
              <w:rPr>
                <w:rFonts w:hint="eastAsia"/>
                <w:sz w:val="18"/>
                <w:szCs w:val="18"/>
              </w:rPr>
              <w:t>13</w:t>
            </w:r>
          </w:p>
        </w:tc>
        <w:tc>
          <w:tcPr>
            <w:tcW w:w="910" w:type="dxa"/>
            <w:vAlign w:val="center"/>
          </w:tcPr>
          <w:p w:rsidR="00D576B3" w:rsidRDefault="00D576B3">
            <w:pPr>
              <w:jc w:val="center"/>
              <w:rPr>
                <w:rFonts w:ascii="宋体" w:hAnsi="宋体" w:cs="宋体"/>
                <w:sz w:val="18"/>
                <w:szCs w:val="18"/>
              </w:rPr>
            </w:pPr>
            <w:r>
              <w:rPr>
                <w:rFonts w:hint="eastAsia"/>
                <w:sz w:val="18"/>
                <w:szCs w:val="18"/>
              </w:rPr>
              <w:t>12345</w:t>
            </w:r>
            <w:r>
              <w:rPr>
                <w:rFonts w:hint="eastAsia"/>
                <w:sz w:val="18"/>
                <w:szCs w:val="18"/>
              </w:rPr>
              <w:t>电话</w:t>
            </w:r>
          </w:p>
        </w:tc>
        <w:tc>
          <w:tcPr>
            <w:tcW w:w="1217" w:type="dxa"/>
            <w:vAlign w:val="center"/>
          </w:tcPr>
          <w:p w:rsidR="00D576B3" w:rsidRDefault="00D576B3">
            <w:pPr>
              <w:jc w:val="center"/>
              <w:rPr>
                <w:rFonts w:ascii="宋体" w:hAnsi="宋体" w:cs="宋体"/>
                <w:color w:val="000000"/>
                <w:sz w:val="18"/>
                <w:szCs w:val="18"/>
              </w:rPr>
            </w:pPr>
            <w:r>
              <w:rPr>
                <w:rFonts w:hint="eastAsia"/>
                <w:color w:val="000000"/>
                <w:sz w:val="18"/>
                <w:szCs w:val="18"/>
              </w:rPr>
              <w:t>李先生</w:t>
            </w:r>
            <w:r>
              <w:rPr>
                <w:rFonts w:hint="eastAsia"/>
                <w:color w:val="000000"/>
                <w:sz w:val="18"/>
                <w:szCs w:val="18"/>
              </w:rPr>
              <w:t>1</w:t>
            </w:r>
            <w:r>
              <w:rPr>
                <w:rFonts w:hint="eastAsia"/>
                <w:sz w:val="18"/>
                <w:szCs w:val="18"/>
              </w:rPr>
              <w:t>3178813441</w:t>
            </w:r>
          </w:p>
        </w:tc>
        <w:tc>
          <w:tcPr>
            <w:tcW w:w="850" w:type="dxa"/>
            <w:vAlign w:val="center"/>
          </w:tcPr>
          <w:p w:rsidR="00D576B3" w:rsidRDefault="00D576B3">
            <w:pPr>
              <w:jc w:val="center"/>
              <w:rPr>
                <w:rFonts w:ascii="宋体" w:hAnsi="宋体" w:cs="宋体"/>
                <w:sz w:val="18"/>
                <w:szCs w:val="18"/>
              </w:rPr>
            </w:pPr>
            <w:r>
              <w:rPr>
                <w:rFonts w:hint="eastAsia"/>
                <w:sz w:val="18"/>
                <w:szCs w:val="18"/>
              </w:rPr>
              <w:t>公兴镇金铃村</w:t>
            </w:r>
            <w:r>
              <w:rPr>
                <w:rFonts w:hint="eastAsia"/>
                <w:sz w:val="18"/>
                <w:szCs w:val="18"/>
              </w:rPr>
              <w:t>6</w:t>
            </w:r>
            <w:r>
              <w:rPr>
                <w:rFonts w:hint="eastAsia"/>
                <w:sz w:val="18"/>
                <w:szCs w:val="18"/>
              </w:rPr>
              <w:t>组</w:t>
            </w:r>
          </w:p>
        </w:tc>
        <w:tc>
          <w:tcPr>
            <w:tcW w:w="936" w:type="dxa"/>
            <w:vAlign w:val="center"/>
          </w:tcPr>
          <w:p w:rsidR="00D576B3" w:rsidRDefault="00D576B3">
            <w:pPr>
              <w:jc w:val="center"/>
              <w:rPr>
                <w:rFonts w:ascii="宋体" w:hAnsi="宋体" w:cs="宋体"/>
                <w:sz w:val="18"/>
                <w:szCs w:val="18"/>
              </w:rPr>
            </w:pPr>
            <w:r>
              <w:rPr>
                <w:rFonts w:hint="eastAsia"/>
                <w:sz w:val="18"/>
                <w:szCs w:val="18"/>
              </w:rPr>
              <w:t>水</w:t>
            </w:r>
          </w:p>
        </w:tc>
        <w:tc>
          <w:tcPr>
            <w:tcW w:w="1001" w:type="dxa"/>
            <w:vAlign w:val="center"/>
          </w:tcPr>
          <w:p w:rsidR="00D576B3" w:rsidRDefault="00D576B3">
            <w:pPr>
              <w:jc w:val="center"/>
              <w:rPr>
                <w:rFonts w:ascii="宋体" w:hAnsi="宋体" w:cs="宋体"/>
                <w:sz w:val="18"/>
                <w:szCs w:val="18"/>
              </w:rPr>
            </w:pPr>
            <w:r>
              <w:rPr>
                <w:rFonts w:hint="eastAsia"/>
                <w:sz w:val="18"/>
                <w:szCs w:val="18"/>
              </w:rPr>
              <w:t>2022.4.29</w:t>
            </w:r>
          </w:p>
        </w:tc>
        <w:tc>
          <w:tcPr>
            <w:tcW w:w="2451" w:type="dxa"/>
            <w:vAlign w:val="center"/>
          </w:tcPr>
          <w:p w:rsidR="00D576B3" w:rsidRDefault="00D576B3">
            <w:pPr>
              <w:rPr>
                <w:rFonts w:ascii="宋体" w:hAnsi="宋体" w:cs="宋体"/>
                <w:sz w:val="18"/>
                <w:szCs w:val="18"/>
              </w:rPr>
            </w:pPr>
            <w:r>
              <w:rPr>
                <w:rFonts w:hint="eastAsia"/>
                <w:sz w:val="18"/>
                <w:szCs w:val="18"/>
              </w:rPr>
              <w:t>反映：李云双（谐音）家养牛场污水直排至水井周边，污染居民用水，向村委反映后表示会处理，但一直未处理，向广元市</w:t>
            </w:r>
            <w:r>
              <w:rPr>
                <w:rFonts w:hint="eastAsia"/>
                <w:sz w:val="18"/>
                <w:szCs w:val="18"/>
              </w:rPr>
              <w:t>12345</w:t>
            </w:r>
            <w:r>
              <w:rPr>
                <w:rFonts w:hint="eastAsia"/>
                <w:sz w:val="18"/>
                <w:szCs w:val="18"/>
              </w:rPr>
              <w:t>政务服务便民热线反映后，至今未得到处理。</w:t>
            </w:r>
          </w:p>
        </w:tc>
        <w:tc>
          <w:tcPr>
            <w:tcW w:w="7014" w:type="dxa"/>
            <w:vAlign w:val="center"/>
          </w:tcPr>
          <w:p w:rsidR="00D576B3" w:rsidRDefault="00D576B3">
            <w:pPr>
              <w:jc w:val="center"/>
              <w:rPr>
                <w:rFonts w:ascii="宋体" w:hAnsi="宋体" w:cs="宋体"/>
                <w:sz w:val="18"/>
                <w:szCs w:val="18"/>
              </w:rPr>
            </w:pPr>
            <w:r>
              <w:rPr>
                <w:rFonts w:hint="eastAsia"/>
                <w:sz w:val="18"/>
                <w:szCs w:val="18"/>
              </w:rPr>
              <w:t>按网格化环境监管要求转公兴镇现场处理，经查，信访人所反映的李云双养牛场位于公兴镇金铃村</w:t>
            </w:r>
            <w:r>
              <w:rPr>
                <w:rFonts w:hint="eastAsia"/>
                <w:sz w:val="18"/>
                <w:szCs w:val="18"/>
              </w:rPr>
              <w:t>6</w:t>
            </w:r>
            <w:r>
              <w:rPr>
                <w:rFonts w:hint="eastAsia"/>
                <w:sz w:val="18"/>
                <w:szCs w:val="18"/>
              </w:rPr>
              <w:t>组，现存栏母牛</w:t>
            </w:r>
            <w:r>
              <w:rPr>
                <w:rFonts w:hint="eastAsia"/>
                <w:sz w:val="18"/>
                <w:szCs w:val="18"/>
              </w:rPr>
              <w:t>50</w:t>
            </w:r>
            <w:r>
              <w:rPr>
                <w:rFonts w:hint="eastAsia"/>
                <w:sz w:val="18"/>
                <w:szCs w:val="18"/>
              </w:rPr>
              <w:t>头、公牛</w:t>
            </w:r>
            <w:r>
              <w:rPr>
                <w:rFonts w:hint="eastAsia"/>
                <w:sz w:val="18"/>
                <w:szCs w:val="18"/>
              </w:rPr>
              <w:t>12</w:t>
            </w:r>
            <w:r>
              <w:rPr>
                <w:rFonts w:hint="eastAsia"/>
                <w:sz w:val="18"/>
                <w:szCs w:val="18"/>
              </w:rPr>
              <w:t>头，属于家庭农场养殖模式，养殖场粪污全部还田利用，现场及周边未发现外排现象，收集池未发现渗漏。应周边群众的要求，该养殖场业主李云双已在养殖场左上方新挖了一口水井，用于周边群众饮用。现水井已完成，正准备进行管网铺设工作。处理：公兴镇环保办干部现场要求，养殖场业主必须在限期</w:t>
            </w:r>
            <w:r>
              <w:rPr>
                <w:rFonts w:hint="eastAsia"/>
                <w:sz w:val="18"/>
                <w:szCs w:val="18"/>
              </w:rPr>
              <w:t>7</w:t>
            </w:r>
            <w:r>
              <w:rPr>
                <w:rFonts w:hint="eastAsia"/>
                <w:sz w:val="18"/>
                <w:szCs w:val="18"/>
              </w:rPr>
              <w:t>日内完成管网铺设，保证周边群众安全饮水。要求公兴镇及金铃村委负责督促落实。</w:t>
            </w:r>
            <w:r>
              <w:rPr>
                <w:rFonts w:hint="eastAsia"/>
                <w:sz w:val="18"/>
                <w:szCs w:val="18"/>
              </w:rPr>
              <w:br/>
              <w:t>5</w:t>
            </w:r>
            <w:r>
              <w:rPr>
                <w:rFonts w:hint="eastAsia"/>
                <w:sz w:val="18"/>
                <w:szCs w:val="18"/>
              </w:rPr>
              <w:t>月</w:t>
            </w:r>
            <w:r>
              <w:rPr>
                <w:rFonts w:hint="eastAsia"/>
                <w:sz w:val="18"/>
                <w:szCs w:val="18"/>
              </w:rPr>
              <w:t>5</w:t>
            </w:r>
            <w:r>
              <w:rPr>
                <w:rFonts w:hint="eastAsia"/>
                <w:sz w:val="18"/>
                <w:szCs w:val="18"/>
              </w:rPr>
              <w:t>日上午，公兴镇政府分管领导及时电话联系了信访人，将核实及处理情况进行了告知，信访人对处理表示满意。</w:t>
            </w:r>
          </w:p>
        </w:tc>
      </w:tr>
    </w:tbl>
    <w:p w:rsidR="003F0CAF" w:rsidRPr="003F0CAF" w:rsidRDefault="003F0CAF" w:rsidP="003F0CAF">
      <w:pPr>
        <w:pStyle w:val="a0"/>
      </w:pPr>
      <w:bookmarkStart w:id="0" w:name="_GoBack"/>
      <w:bookmarkEnd w:id="0"/>
    </w:p>
    <w:sectPr w:rsidR="003F0CAF" w:rsidRPr="003F0CAF" w:rsidSect="00B654CA">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106" w:rsidRDefault="009D5106" w:rsidP="00D61A14">
      <w:r>
        <w:separator/>
      </w:r>
    </w:p>
  </w:endnote>
  <w:endnote w:type="continuationSeparator" w:id="0">
    <w:p w:rsidR="009D5106" w:rsidRDefault="009D5106" w:rsidP="00D61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106" w:rsidRDefault="009D5106" w:rsidP="00D61A14">
      <w:r>
        <w:separator/>
      </w:r>
    </w:p>
  </w:footnote>
  <w:footnote w:type="continuationSeparator" w:id="0">
    <w:p w:rsidR="009D5106" w:rsidRDefault="009D5106" w:rsidP="00D61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05C4E35"/>
    <w:rsid w:val="00054ABF"/>
    <w:rsid w:val="000837F6"/>
    <w:rsid w:val="00147D49"/>
    <w:rsid w:val="00181AC2"/>
    <w:rsid w:val="001B4B38"/>
    <w:rsid w:val="00270773"/>
    <w:rsid w:val="0027333A"/>
    <w:rsid w:val="00294AE5"/>
    <w:rsid w:val="003F0CAF"/>
    <w:rsid w:val="004C787F"/>
    <w:rsid w:val="00584BE5"/>
    <w:rsid w:val="006D7D5E"/>
    <w:rsid w:val="00836BD0"/>
    <w:rsid w:val="0089342A"/>
    <w:rsid w:val="008F0D74"/>
    <w:rsid w:val="008F537F"/>
    <w:rsid w:val="009D5106"/>
    <w:rsid w:val="00B34981"/>
    <w:rsid w:val="00B654CA"/>
    <w:rsid w:val="00C45822"/>
    <w:rsid w:val="00D576B3"/>
    <w:rsid w:val="00D61A14"/>
    <w:rsid w:val="00D863C3"/>
    <w:rsid w:val="00DC2B68"/>
    <w:rsid w:val="00DE767B"/>
    <w:rsid w:val="00F20B53"/>
    <w:rsid w:val="00F7399A"/>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654CA"/>
    <w:pPr>
      <w:widowControl w:val="0"/>
      <w:jc w:val="both"/>
    </w:pPr>
    <w:rPr>
      <w:kern w:val="2"/>
      <w:sz w:val="21"/>
    </w:rPr>
  </w:style>
  <w:style w:type="paragraph" w:styleId="1">
    <w:name w:val="heading 1"/>
    <w:basedOn w:val="a"/>
    <w:next w:val="a"/>
    <w:uiPriority w:val="9"/>
    <w:qFormat/>
    <w:rsid w:val="00B654CA"/>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B654CA"/>
    <w:pPr>
      <w:spacing w:after="120"/>
    </w:pPr>
  </w:style>
  <w:style w:type="paragraph" w:styleId="a4">
    <w:name w:val="footer"/>
    <w:basedOn w:val="a"/>
    <w:qFormat/>
    <w:rsid w:val="00B654CA"/>
    <w:pPr>
      <w:tabs>
        <w:tab w:val="center" w:pos="4153"/>
        <w:tab w:val="right" w:pos="8306"/>
      </w:tabs>
      <w:snapToGrid w:val="0"/>
      <w:jc w:val="left"/>
    </w:pPr>
    <w:rPr>
      <w:sz w:val="18"/>
    </w:rPr>
  </w:style>
  <w:style w:type="paragraph" w:styleId="a5">
    <w:name w:val="header"/>
    <w:basedOn w:val="a"/>
    <w:qFormat/>
    <w:rsid w:val="00B654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B654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B654CA"/>
    <w:rPr>
      <w:rFonts w:ascii="宋体" w:eastAsia="宋体" w:hAnsi="宋体" w:cs="宋体" w:hint="eastAsia"/>
      <w:color w:val="000000"/>
      <w:sz w:val="20"/>
      <w:szCs w:val="20"/>
      <w:u w:val="none"/>
    </w:rPr>
  </w:style>
  <w:style w:type="character" w:customStyle="1" w:styleId="font31">
    <w:name w:val="font31"/>
    <w:basedOn w:val="a1"/>
    <w:qFormat/>
    <w:rsid w:val="00B654CA"/>
    <w:rPr>
      <w:rFonts w:ascii="宋体" w:eastAsia="宋体" w:hAnsi="宋体" w:cs="宋体" w:hint="eastAsia"/>
      <w:color w:val="000000"/>
      <w:sz w:val="20"/>
      <w:szCs w:val="20"/>
      <w:u w:val="none"/>
    </w:rPr>
  </w:style>
  <w:style w:type="character" w:customStyle="1" w:styleId="font61">
    <w:name w:val="font61"/>
    <w:basedOn w:val="a1"/>
    <w:qFormat/>
    <w:rsid w:val="00B654CA"/>
    <w:rPr>
      <w:rFonts w:ascii="Times New Roman" w:hAnsi="Times New Roman" w:cs="Times New Roman" w:hint="default"/>
      <w:color w:val="000000"/>
      <w:sz w:val="18"/>
      <w:szCs w:val="18"/>
      <w:u w:val="none"/>
    </w:rPr>
  </w:style>
  <w:style w:type="character" w:customStyle="1" w:styleId="font11">
    <w:name w:val="font11"/>
    <w:basedOn w:val="a1"/>
    <w:qFormat/>
    <w:rsid w:val="00B654CA"/>
    <w:rPr>
      <w:rFonts w:ascii="宋体" w:eastAsia="宋体" w:hAnsi="宋体" w:cs="宋体" w:hint="eastAsia"/>
      <w:color w:val="000000"/>
      <w:sz w:val="18"/>
      <w:szCs w:val="18"/>
      <w:u w:val="none"/>
    </w:rPr>
  </w:style>
  <w:style w:type="character" w:customStyle="1" w:styleId="font01">
    <w:name w:val="font01"/>
    <w:basedOn w:val="a1"/>
    <w:qFormat/>
    <w:rsid w:val="00B654CA"/>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7517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63</TotalTime>
  <Pages>1</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9</cp:revision>
  <cp:lastPrinted>2021-04-12T06:51:00Z</cp:lastPrinted>
  <dcterms:created xsi:type="dcterms:W3CDTF">2021-10-13T02:23:00Z</dcterms:created>
  <dcterms:modified xsi:type="dcterms:W3CDTF">2022-05-10T01:06:00Z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4EABB30B8A2C43EAB9CDAFF0B83D1816</vt:lpwstr>
  </property>
</Properties>
</file>