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6" w:lineRule="exact"/>
        <w:jc w:val="center"/>
        <w:rPr>
          <w:rFonts w:hint="eastAsia" w:ascii="黑体" w:hAnsi="黑体" w:eastAsia="黑体" w:cs="黑体"/>
          <w:color w:val="000000" w:themeColor="text1"/>
        </w:rPr>
      </w:pPr>
      <w:bookmarkStart w:id="0" w:name="_GoBack"/>
      <w:r>
        <w:rPr>
          <w:rFonts w:hint="eastAsia" w:ascii="黑体" w:hAnsi="黑体" w:eastAsia="黑体" w:cs="黑体"/>
          <w:color w:val="000000" w:themeColor="text1"/>
        </w:rPr>
        <w:t>剑阁县202</w:t>
      </w:r>
      <w:r>
        <w:rPr>
          <w:rFonts w:hint="eastAsia" w:ascii="黑体" w:hAnsi="黑体" w:eastAsia="黑体" w:cs="黑体"/>
          <w:color w:val="000000" w:themeColor="text1"/>
          <w:lang w:val="en-US" w:eastAsia="zh-CN"/>
        </w:rPr>
        <w:t>1</w:t>
      </w:r>
      <w:r>
        <w:rPr>
          <w:rFonts w:hint="eastAsia" w:ascii="黑体" w:hAnsi="黑体" w:eastAsia="黑体" w:cs="黑体"/>
          <w:color w:val="000000" w:themeColor="text1"/>
        </w:rPr>
        <w:t>年</w:t>
      </w:r>
      <w:r>
        <w:rPr>
          <w:rFonts w:hint="eastAsia" w:ascii="黑体" w:hAnsi="黑体" w:eastAsia="黑体" w:cs="黑体"/>
          <w:color w:val="000000" w:themeColor="text1"/>
          <w:lang w:val="en-US" w:eastAsia="zh-CN"/>
        </w:rPr>
        <w:t>6-7</w:t>
      </w:r>
      <w:r>
        <w:rPr>
          <w:rFonts w:hint="eastAsia" w:ascii="黑体" w:hAnsi="黑体" w:eastAsia="黑体" w:cs="黑体"/>
          <w:color w:val="000000" w:themeColor="text1"/>
        </w:rPr>
        <w:t>月环境信访办理情况公示</w:t>
      </w:r>
    </w:p>
    <w:bookmarkEnd w:id="0"/>
    <w:tbl>
      <w:tblPr>
        <w:tblStyle w:val="6"/>
        <w:tblpPr w:leftFromText="180" w:rightFromText="180" w:vertAnchor="text" w:horzAnchor="page" w:tblpX="1401" w:tblpY="147"/>
        <w:tblOverlap w:val="never"/>
        <w:tblW w:w="14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55"/>
        <w:gridCol w:w="1125"/>
        <w:gridCol w:w="825"/>
        <w:gridCol w:w="735"/>
        <w:gridCol w:w="2070"/>
        <w:gridCol w:w="1146"/>
        <w:gridCol w:w="7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序号</w:t>
            </w:r>
          </w:p>
        </w:tc>
        <w:tc>
          <w:tcPr>
            <w:tcW w:w="95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信访</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来源</w:t>
            </w:r>
          </w:p>
        </w:tc>
        <w:tc>
          <w:tcPr>
            <w:tcW w:w="112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对象</w:t>
            </w:r>
          </w:p>
        </w:tc>
        <w:tc>
          <w:tcPr>
            <w:tcW w:w="82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地址</w:t>
            </w:r>
          </w:p>
        </w:tc>
        <w:tc>
          <w:tcPr>
            <w:tcW w:w="73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类别</w:t>
            </w:r>
          </w:p>
        </w:tc>
        <w:tc>
          <w:tcPr>
            <w:tcW w:w="2070"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投诉内容</w:t>
            </w:r>
          </w:p>
        </w:tc>
        <w:tc>
          <w:tcPr>
            <w:tcW w:w="1146" w:type="dxa"/>
            <w:vAlign w:val="center"/>
          </w:tcPr>
          <w:p>
            <w:pPr>
              <w:spacing w:line="230" w:lineRule="exact"/>
              <w:jc w:val="center"/>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时间</w:t>
            </w:r>
          </w:p>
        </w:tc>
        <w:tc>
          <w:tcPr>
            <w:tcW w:w="7014"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梁举权（谐音）养猪场</w:t>
            </w:r>
          </w:p>
        </w:tc>
        <w:tc>
          <w:tcPr>
            <w:tcW w:w="825" w:type="dxa"/>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下寺镇冠京村3组</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反映：下寺镇冠京村3组梁举权（谐音）有一大型养猪场，无排污设施，每天夜间21：:0至22:00左右用抽水泵将水抽至本户水井附近，导致水源污染严重，且已严重影响水稻灌溉的水源，要求相关部门立即处理。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2021.6.09</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按网格化管理要求转下寺镇处理。</w:t>
            </w:r>
            <w:r>
              <w:rPr>
                <w:rFonts w:hint="eastAsia" w:ascii="宋体" w:hAnsi="宋体" w:eastAsia="宋体" w:cs="宋体"/>
                <w:i w:val="0"/>
                <w:iCs w:val="0"/>
                <w:color w:val="000000" w:themeColor="text1"/>
                <w:kern w:val="0"/>
                <w:sz w:val="18"/>
                <w:szCs w:val="18"/>
                <w:u w:val="none"/>
                <w:lang w:val="en-US" w:eastAsia="zh-CN" w:bidi="ar"/>
              </w:rPr>
              <w:t>经查，该养殖场环保设施齐全，粪水经过沉淀、过滤处理后用于养殖业主自己的藕田。同时</w:t>
            </w:r>
            <w:r>
              <w:rPr>
                <w:rFonts w:hint="eastAsia" w:ascii="宋体" w:hAnsi="宋体" w:eastAsia="宋体" w:cs="宋体"/>
                <w:i w:val="0"/>
                <w:iCs w:val="0"/>
                <w:color w:val="000000" w:themeColor="text1"/>
                <w:kern w:val="0"/>
                <w:sz w:val="18"/>
                <w:szCs w:val="18"/>
                <w:u w:val="none"/>
                <w:lang w:val="en-US" w:eastAsia="zh-CN" w:bidi="ar"/>
              </w:rPr>
              <w:t>养殖场生猪已于4月全部出栏，至今未养殖，圈舍较为干净，现场未发现污水外排痕迹，</w:t>
            </w:r>
            <w:r>
              <w:rPr>
                <w:rFonts w:hint="eastAsia" w:ascii="宋体" w:hAnsi="宋体" w:eastAsia="宋体" w:cs="宋体"/>
                <w:i w:val="0"/>
                <w:iCs w:val="0"/>
                <w:color w:val="000000" w:themeColor="text1"/>
                <w:kern w:val="0"/>
                <w:sz w:val="18"/>
                <w:szCs w:val="18"/>
                <w:u w:val="none"/>
                <w:lang w:val="en-US" w:eastAsia="zh-CN" w:bidi="ar"/>
              </w:rPr>
              <w:t>场外雨</w:t>
            </w:r>
            <w:r>
              <w:rPr>
                <w:rFonts w:hint="eastAsia" w:ascii="宋体" w:hAnsi="宋体" w:eastAsia="宋体" w:cs="宋体"/>
                <w:i w:val="0"/>
                <w:iCs w:val="0"/>
                <w:color w:val="000000" w:themeColor="text1"/>
                <w:kern w:val="0"/>
                <w:sz w:val="18"/>
                <w:szCs w:val="18"/>
                <w:u w:val="none"/>
                <w:lang w:val="en-US" w:eastAsia="zh-CN" w:bidi="ar"/>
              </w:rPr>
              <w:t>水沟</w:t>
            </w:r>
            <w:r>
              <w:rPr>
                <w:rFonts w:hint="eastAsia" w:ascii="宋体" w:hAnsi="宋体" w:eastAsia="宋体" w:cs="宋体"/>
                <w:i w:val="0"/>
                <w:iCs w:val="0"/>
                <w:color w:val="000000" w:themeColor="text1"/>
                <w:kern w:val="0"/>
                <w:sz w:val="18"/>
                <w:szCs w:val="18"/>
                <w:u w:val="none"/>
                <w:lang w:val="en-US" w:eastAsia="zh-CN" w:bidi="ar"/>
              </w:rPr>
              <w:t>渠中水较为干净，不存在黑水。周边排查，发现有粪污还田处置时</w:t>
            </w:r>
            <w:r>
              <w:rPr>
                <w:rFonts w:hint="eastAsia" w:ascii="宋体" w:hAnsi="宋体" w:eastAsia="宋体" w:cs="宋体"/>
                <w:i w:val="0"/>
                <w:iCs w:val="0"/>
                <w:color w:val="000000" w:themeColor="text1"/>
                <w:kern w:val="0"/>
                <w:sz w:val="18"/>
                <w:szCs w:val="18"/>
                <w:u w:val="none"/>
                <w:lang w:val="en-US" w:eastAsia="zh-CN" w:bidi="ar"/>
              </w:rPr>
              <w:t>翻耕不及时的现象。向信访人核实，反映并不是说是养殖场排出的粪水，而是从养殖场雨水沟有黑水流至池塘（并非水井）。处理情况</w:t>
            </w:r>
            <w:r>
              <w:rPr>
                <w:rFonts w:hint="eastAsia" w:ascii="宋体" w:hAnsi="宋体" w:eastAsia="宋体" w:cs="宋体"/>
                <w:i w:val="0"/>
                <w:iCs w:val="0"/>
                <w:color w:val="000000" w:themeColor="text1"/>
                <w:kern w:val="0"/>
                <w:sz w:val="18"/>
                <w:szCs w:val="18"/>
                <w:u w:val="none"/>
                <w:lang w:val="en-US" w:eastAsia="zh-CN" w:bidi="ar"/>
              </w:rPr>
              <w:t>：要求养殖场立即对还田处理不当地田块进行翻耕、覆盖。告知信访人密切关注，如后期确实发现有偷排现象及时告知村委或者环保办，将立即进行现场处理。</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回访情况：</w:t>
            </w:r>
            <w:r>
              <w:rPr>
                <w:rFonts w:hint="eastAsia" w:ascii="宋体" w:hAnsi="宋体" w:eastAsia="宋体" w:cs="宋体"/>
                <w:i w:val="0"/>
                <w:iCs w:val="0"/>
                <w:color w:val="000000" w:themeColor="text1"/>
                <w:kern w:val="0"/>
                <w:sz w:val="18"/>
                <w:szCs w:val="18"/>
                <w:u w:val="none"/>
                <w:lang w:val="en-US" w:eastAsia="zh-CN" w:bidi="ar"/>
              </w:rPr>
              <w:t>处理现场信访人全程参与，对处理表示满意</w:t>
            </w:r>
            <w:r>
              <w:rPr>
                <w:rFonts w:hint="eastAsia" w:ascii="宋体" w:hAnsi="宋体" w:eastAsia="宋体" w:cs="宋体"/>
                <w:i w:val="0"/>
                <w:iCs w:val="0"/>
                <w:color w:val="000000" w:themeColor="text1"/>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黄林村风力发电</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白龙场镇</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声</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反映：风力发电站声音大，噪音扰民。诉求：停止扰民行为。</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2021.6.18</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剑阁生态环境局</w:t>
            </w:r>
            <w:r>
              <w:rPr>
                <w:rFonts w:hint="eastAsia" w:ascii="宋体" w:hAnsi="宋体" w:eastAsia="宋体" w:cs="宋体"/>
                <w:i w:val="0"/>
                <w:iCs w:val="0"/>
                <w:color w:val="000000" w:themeColor="text1"/>
                <w:kern w:val="0"/>
                <w:sz w:val="18"/>
                <w:szCs w:val="18"/>
                <w:u w:val="none"/>
                <w:lang w:val="en-US" w:eastAsia="zh-CN" w:bidi="ar"/>
              </w:rPr>
              <w:t>多次联系中广核公司进行协调处理， 因风力发电项目涉及我县多个乡镇，为保障群众合法、合理的环境诉求，前期已对风力发电公司进行了约谈：一是要求风力发电公司委托有资质监测机构按照环评要求的自行监测计划，对风力发电站（包括信访人</w:t>
            </w:r>
            <w:r>
              <w:rPr>
                <w:rFonts w:hint="eastAsia" w:ascii="宋体" w:hAnsi="宋体" w:eastAsia="宋体" w:cs="宋体"/>
                <w:i w:val="0"/>
                <w:iCs w:val="0"/>
                <w:color w:val="000000" w:themeColor="text1"/>
                <w:kern w:val="0"/>
                <w:sz w:val="18"/>
                <w:szCs w:val="18"/>
                <w:u w:val="none"/>
                <w:lang w:val="en-US" w:eastAsia="zh-CN" w:bidi="ar"/>
              </w:rPr>
              <w:t>所投诉的发电站）进行噪音全面监测；二是进行监测时必须邀请当地镇、村干部及周边村民代表现场参与监督；三是相关监测情况如实进行公开公示。 目前监测工作未能进行，未监测的原因主要为：一是由于风力发电噪音监测按执行标准对风速、风向有较高的要求，近段时间风速一直持续较小（3-5m/s），风向不稳定，风力发电基桩产生的噪声最大质较低，不能如实反映实际情况；二是7月9日晚风速达到7-9m/s，符合监测条件，但由于当</w:t>
            </w:r>
            <w:r>
              <w:rPr>
                <w:rFonts w:hint="eastAsia" w:ascii="宋体" w:hAnsi="宋体" w:eastAsia="宋体" w:cs="宋体"/>
                <w:i w:val="0"/>
                <w:iCs w:val="0"/>
                <w:color w:val="000000" w:themeColor="text1"/>
                <w:kern w:val="0"/>
                <w:sz w:val="18"/>
                <w:szCs w:val="18"/>
                <w:u w:val="none"/>
                <w:lang w:val="en-US" w:eastAsia="zh-CN" w:bidi="ar"/>
              </w:rPr>
              <w:t xml:space="preserve">夜突下暴雨不具备监测条件，因此取销监测；三是近段时间，我局一直与风电场联系，多次要求风电场提供气象预测的风速，但据提供情况显示都不具备监测条件。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7月6日上午，剑阁生态环境局</w:t>
            </w:r>
            <w:r>
              <w:rPr>
                <w:rFonts w:hint="eastAsia" w:ascii="宋体" w:hAnsi="宋体" w:eastAsia="宋体" w:cs="宋体"/>
                <w:i w:val="0"/>
                <w:iCs w:val="0"/>
                <w:color w:val="000000" w:themeColor="text1"/>
                <w:kern w:val="0"/>
                <w:sz w:val="18"/>
                <w:szCs w:val="18"/>
                <w:u w:val="none"/>
                <w:lang w:val="en-US" w:eastAsia="zh-CN" w:bidi="ar"/>
              </w:rPr>
              <w:t>联系信访人，将未如期进行监测的原因进行了告知，信访人表示理解，希望尽快完成监测，并及时处理。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3</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长岭污水处理站</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剑阁长岭乡</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其他</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反映：剑阁生态环境局占用本户土地修建污水处理厂的道路，表示临时占用后期恢复，现又表示需征用，不予恢复土地。诉求：要求赔偿本人。</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2021.6.21</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经核实：剑阁</w:t>
            </w:r>
            <w:r>
              <w:rPr>
                <w:rFonts w:hint="eastAsia" w:ascii="宋体" w:hAnsi="宋体" w:eastAsia="宋体" w:cs="宋体"/>
                <w:i w:val="0"/>
                <w:iCs w:val="0"/>
                <w:color w:val="000000" w:themeColor="text1"/>
                <w:kern w:val="0"/>
                <w:sz w:val="18"/>
                <w:szCs w:val="18"/>
                <w:u w:val="none"/>
                <w:lang w:val="en-US" w:eastAsia="zh-CN" w:bidi="ar"/>
              </w:rPr>
              <w:t>生态环境局在长岭乡污水处理站及配套污水管网项目工程建设中，综合考虑污水收集，处理站站房选址位于场镇地势较低处，大型机械设备、一体化污水处理设备进场需要设置临时施工道路，由于审批手续繁杂，为保障占地群众利益不受影响，同时保证程序符合要求，于2021年2月，先行支付了长岭乡污水处理站及配套污水管网项目的占道青苗补偿费用5.9558万元，其中涉及该处施工道路占用、青苗补偿费用3.5733万元。目前正在积极向县林业局申报力争早日完成《评价报告》。</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回复情况：</w:t>
            </w:r>
            <w:r>
              <w:rPr>
                <w:rFonts w:hint="eastAsia" w:ascii="宋体" w:hAnsi="宋体" w:eastAsia="宋体" w:cs="宋体"/>
                <w:i w:val="0"/>
                <w:iCs w:val="0"/>
                <w:color w:val="000000" w:themeColor="text1"/>
                <w:kern w:val="0"/>
                <w:sz w:val="18"/>
                <w:szCs w:val="18"/>
                <w:u w:val="none"/>
                <w:lang w:val="en-US" w:eastAsia="zh-CN" w:bidi="ar"/>
              </w:rPr>
              <w:t>6月24日，</w:t>
            </w:r>
            <w:r>
              <w:rPr>
                <w:rFonts w:hint="eastAsia" w:ascii="宋体" w:hAnsi="宋体" w:eastAsia="宋体" w:cs="宋体"/>
                <w:i w:val="0"/>
                <w:iCs w:val="0"/>
                <w:color w:val="000000" w:themeColor="text1"/>
                <w:kern w:val="0"/>
                <w:sz w:val="18"/>
                <w:szCs w:val="18"/>
                <w:u w:val="none"/>
                <w:lang w:val="en-US" w:eastAsia="zh-CN" w:bidi="ar"/>
              </w:rPr>
              <w:t>电话联系了信访人，将核实情况进行了告知，信访人表示满意。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4</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袁瑞康养殖场</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涂山镇</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反映：袁瑞康养殖场废水直排河道，污染水源。要求处理。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2021.6.21</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按网格化管理要求转涂山镇处理。</w:t>
            </w:r>
            <w:r>
              <w:rPr>
                <w:rFonts w:hint="eastAsia" w:ascii="宋体" w:hAnsi="宋体" w:eastAsia="宋体" w:cs="宋体"/>
                <w:i w:val="0"/>
                <w:iCs w:val="0"/>
                <w:color w:val="000000" w:themeColor="text1"/>
                <w:kern w:val="0"/>
                <w:sz w:val="18"/>
                <w:szCs w:val="18"/>
                <w:u w:val="none"/>
                <w:lang w:val="en-US" w:eastAsia="zh-CN" w:bidi="ar"/>
              </w:rPr>
              <w:t>经查：该养殖场存在化粪池建设不规范，未加盖封闭，有不规范出口，有废水溢出、堆粪棚未设置顶篷的现象，反映情况属实。镇环保办现场下发了整改通知，提出整改要求：</w:t>
            </w:r>
            <w:r>
              <w:rPr>
                <w:rFonts w:hint="eastAsia" w:ascii="宋体" w:hAnsi="宋体" w:eastAsia="宋体" w:cs="宋体"/>
                <w:i w:val="0"/>
                <w:iCs w:val="0"/>
                <w:color w:val="000000" w:themeColor="text1"/>
                <w:kern w:val="0"/>
                <w:sz w:val="18"/>
                <w:szCs w:val="18"/>
                <w:u w:val="none"/>
                <w:lang w:val="en-US" w:eastAsia="zh-CN" w:bidi="ar"/>
              </w:rPr>
              <w:t>1、化粪池加盖密闭，2、堆粪棚加设雨棚3、彻底清理已溢出现场 。以上整改措施要求7月3日整改落实。</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回访情况：</w:t>
            </w:r>
            <w:r>
              <w:rPr>
                <w:rFonts w:hint="eastAsia" w:ascii="宋体" w:hAnsi="宋体" w:eastAsia="宋体" w:cs="宋体"/>
                <w:i w:val="0"/>
                <w:iCs w:val="0"/>
                <w:color w:val="000000" w:themeColor="text1"/>
                <w:kern w:val="0"/>
                <w:sz w:val="18"/>
                <w:szCs w:val="18"/>
                <w:u w:val="none"/>
                <w:lang w:val="en-US" w:eastAsia="zh-CN" w:bidi="ar"/>
              </w:rPr>
              <w:t>处理现场信访人全程参与，对处理及整改进度表示满意。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5</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康源养殖有限翁公司</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剑阁县剑门关元岭村</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反映：剑门关镇元岭村一组养猪场的污水排放至本组的水井，导致村民无法用水，要求立即处理。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2021.6.28</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按网格化管理要求转剑门关镇进行处理。</w:t>
            </w:r>
            <w:r>
              <w:rPr>
                <w:rFonts w:hint="eastAsia" w:ascii="宋体" w:hAnsi="宋体" w:eastAsia="宋体" w:cs="宋体"/>
                <w:i w:val="0"/>
                <w:iCs w:val="0"/>
                <w:color w:val="000000" w:themeColor="text1"/>
                <w:kern w:val="0"/>
                <w:sz w:val="18"/>
                <w:szCs w:val="18"/>
                <w:u w:val="none"/>
                <w:lang w:val="en-US" w:eastAsia="zh-CN" w:bidi="ar"/>
              </w:rPr>
              <w:t>经查，信访人所反映的是康源畜牧养殖有限公司，位于剑门关镇元岭村一组圆包岭，于2020年底建成养殖，现存栏生猪5781头，办有环评手续，建有化粪池、厌氧池、有干湿分离机，现还拟建沼液贮存罐。现场检查，养殖场污染防治设施运行正常，未发现污水外排现象，仅养殖场内有一处渗漏（已现场处置，未影响外环境）。信访人所反映的水井距离养殖场约一公里，养殖场废水不会对水井水质造成影响，不存在村民无水用的情况。现场因下雨水井周边落叶，泥砂渗入对水质有一定影响。处理意见：1、立即对场内渗漏点进行封堵，彻底清理渗漏现场并进行消毒处理（已完成）；</w:t>
            </w:r>
            <w:r>
              <w:rPr>
                <w:rFonts w:hint="eastAsia" w:ascii="宋体" w:hAnsi="宋体" w:eastAsia="宋体" w:cs="宋体"/>
                <w:i w:val="0"/>
                <w:iCs w:val="0"/>
                <w:color w:val="000000" w:themeColor="text1"/>
                <w:kern w:val="0"/>
                <w:sz w:val="18"/>
                <w:szCs w:val="18"/>
                <w:u w:val="none"/>
                <w:lang w:val="en-US" w:eastAsia="zh-CN" w:bidi="ar"/>
              </w:rPr>
              <w:t>2、要求当地村组立即组织村民对水井周边环境进行清理。3要求剑门关镇加强对养殖企业的日常监管，防止此类现象再次发生。</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回访情况：</w:t>
            </w:r>
            <w:r>
              <w:rPr>
                <w:rFonts w:hint="eastAsia" w:ascii="宋体" w:hAnsi="宋体" w:eastAsia="宋体" w:cs="宋体"/>
                <w:i w:val="0"/>
                <w:iCs w:val="0"/>
                <w:color w:val="000000" w:themeColor="text1"/>
                <w:kern w:val="0"/>
                <w:sz w:val="18"/>
                <w:szCs w:val="18"/>
                <w:u w:val="none"/>
                <w:lang w:val="en-US" w:eastAsia="zh-CN" w:bidi="ar"/>
              </w:rPr>
              <w:t>剑门关政府6月30日现场进行了回访，信访人对处理表示满意。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6</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赵中明养殖场</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姚家天字村</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反映：姚家镇天字村委会开办养牛场，废水未经处理直排山林，影响居民生活。诉求：禁止在村民居住地附近开办养殖场。</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2021.6.28</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按照网格化管理要求转姚家镇处理。</w:t>
            </w:r>
            <w:r>
              <w:rPr>
                <w:rFonts w:hint="eastAsia" w:ascii="宋体" w:hAnsi="宋体" w:eastAsia="宋体" w:cs="宋体"/>
                <w:i w:val="0"/>
                <w:iCs w:val="0"/>
                <w:color w:val="000000" w:themeColor="text1"/>
                <w:kern w:val="0"/>
                <w:sz w:val="18"/>
                <w:szCs w:val="18"/>
                <w:u w:val="none"/>
                <w:lang w:val="en-US" w:eastAsia="zh-CN" w:bidi="ar"/>
              </w:rPr>
              <w:t>经查，信访人反映的养牛场是天字村一组赵中明在养殖，该场建于2010年，一直断断续续饲养，现饲养肉牛60头，现场核查发现养殖场确实存在未配套污染治理设施，无粪污染收集、暂存设施，粪便、粪水未经处理直排还田利用，如处置不及时或者处置利用方式不当极易影响周边环境的情况，信访人所反映的情况属实。处理情况</w:t>
            </w:r>
            <w:r>
              <w:rPr>
                <w:rFonts w:hint="eastAsia" w:ascii="宋体" w:hAnsi="宋体" w:eastAsia="宋体" w:cs="宋体"/>
                <w:i w:val="0"/>
                <w:iCs w:val="0"/>
                <w:color w:val="000000" w:themeColor="text1"/>
                <w:kern w:val="0"/>
                <w:sz w:val="18"/>
                <w:szCs w:val="18"/>
                <w:u w:val="none"/>
                <w:lang w:val="en-US" w:eastAsia="zh-CN" w:bidi="ar"/>
              </w:rPr>
              <w:t>：畜牧兽医站现场下发了《责令整改通知书》，“责令赵中明在2021年7月10日前按下列要求整改违法行为：1、立即封堵排污口2、建设贮粪塔3、建三级化粪池及粪污收集池。对养殖过程中的粪污进行综合无害化处置，不得影响外环境。”7月7日，镇环保办进行后督察，因养殖业主认为此场只作为临时中转场，不愿再投入建设污染治理设施，已自己主动撤场不再进行养殖，（场内牛已于7月6日转运至其他场地），并已对该场地及周边环境进行清理。</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回访情况：</w:t>
            </w:r>
            <w:r>
              <w:rPr>
                <w:rFonts w:hint="eastAsia" w:ascii="宋体" w:hAnsi="宋体" w:eastAsia="宋体" w:cs="宋体"/>
                <w:i w:val="0"/>
                <w:iCs w:val="0"/>
                <w:color w:val="000000" w:themeColor="text1"/>
                <w:kern w:val="0"/>
                <w:sz w:val="18"/>
                <w:szCs w:val="18"/>
                <w:u w:val="none"/>
                <w:lang w:val="en-US" w:eastAsia="zh-CN" w:bidi="ar"/>
              </w:rPr>
              <w:t>因信访人无联系方式，将处理情况通过政府网站公示告知。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7</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铭磊农业有限公司</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武连镇计划村</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反映：武连镇计划村三组养殖场将粪水直排河道，污染水源，要求处理。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2021.7.13</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按网格化管理要求转武连镇处理。</w:t>
            </w:r>
            <w:r>
              <w:rPr>
                <w:rFonts w:hint="eastAsia" w:ascii="宋体" w:hAnsi="宋体" w:eastAsia="宋体" w:cs="宋体"/>
                <w:i w:val="0"/>
                <w:iCs w:val="0"/>
                <w:color w:val="000000" w:themeColor="text1"/>
                <w:kern w:val="0"/>
                <w:sz w:val="18"/>
                <w:szCs w:val="18"/>
                <w:u w:val="none"/>
                <w:lang w:val="en-US" w:eastAsia="zh-CN" w:bidi="ar"/>
              </w:rPr>
              <w:t>经查，信访人所反映的养殖场是铭磊农业有限公司，位于剑阁县武连镇计划村三组，企业法人李莉，建成时间2020年12月，现存栏生猪2400头，，场内建有化粪池，沼液三级沉淀池，有干湿分离机，现场查看污染治理设施正常运行，但沉淀池有一裂口，有渗漏现象，对外环境有一定的影响。处理情况</w:t>
            </w:r>
            <w:r>
              <w:rPr>
                <w:rFonts w:hint="eastAsia" w:ascii="宋体" w:hAnsi="宋体" w:eastAsia="宋体" w:cs="宋体"/>
                <w:i w:val="0"/>
                <w:iCs w:val="0"/>
                <w:color w:val="000000" w:themeColor="text1"/>
                <w:kern w:val="0"/>
                <w:sz w:val="18"/>
                <w:szCs w:val="18"/>
                <w:u w:val="none"/>
                <w:lang w:val="en-US" w:eastAsia="zh-CN" w:bidi="ar"/>
              </w:rPr>
              <w:t>：1、立即对渗漏口实施封堵（已整改完成），并对已渗出痕迹进行了彻底清理。2、现有沉淀池内沼液必须综合还田利用，综合利用必须及时翻耕、覆盖，防止过度还田造成污染，3、定期维护场内粪污处理设施，确保正常运行。4、武连</w:t>
            </w:r>
            <w:r>
              <w:rPr>
                <w:rFonts w:hint="eastAsia" w:ascii="宋体" w:hAnsi="宋体" w:eastAsia="宋体" w:cs="宋体"/>
                <w:i w:val="0"/>
                <w:iCs w:val="0"/>
                <w:color w:val="000000" w:themeColor="text1"/>
                <w:kern w:val="0"/>
                <w:sz w:val="18"/>
                <w:szCs w:val="18"/>
                <w:u w:val="none"/>
                <w:lang w:val="en-US" w:eastAsia="zh-CN" w:bidi="ar"/>
              </w:rPr>
              <w:t>镇加强对养殖企业的监管，防止此类情况再次发生。</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回访情况：武连镇</w:t>
            </w:r>
            <w:r>
              <w:rPr>
                <w:rFonts w:hint="eastAsia" w:ascii="宋体" w:hAnsi="宋体" w:eastAsia="宋体" w:cs="宋体"/>
                <w:i w:val="0"/>
                <w:iCs w:val="0"/>
                <w:color w:val="000000" w:themeColor="text1"/>
                <w:kern w:val="0"/>
                <w:sz w:val="18"/>
                <w:szCs w:val="18"/>
                <w:u w:val="none"/>
                <w:lang w:val="en-US" w:eastAsia="zh-CN" w:bidi="ar"/>
              </w:rPr>
              <w:t>已联系信访人并将处理情况进行了告知，信访人对处理表示认可。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8</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鹤龄镇青木村养殖场</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鹤龄镇青木村</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反映：鹤龄镇青木村养殖场污水直排至井田村4组池塘，导致鱼大量死亡，要求立即处理。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2021.7.19</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7月20日，剑阁生态环境局</w:t>
            </w:r>
            <w:r>
              <w:rPr>
                <w:rFonts w:hint="eastAsia" w:ascii="宋体" w:hAnsi="宋体" w:eastAsia="宋体" w:cs="宋体"/>
                <w:i w:val="0"/>
                <w:iCs w:val="0"/>
                <w:color w:val="000000" w:themeColor="text1"/>
                <w:kern w:val="0"/>
                <w:sz w:val="18"/>
                <w:szCs w:val="18"/>
                <w:u w:val="none"/>
                <w:lang w:val="en-US" w:eastAsia="zh-CN" w:bidi="ar"/>
              </w:rPr>
              <w:t>执法人员会同县</w:t>
            </w:r>
            <w:r>
              <w:rPr>
                <w:rFonts w:hint="eastAsia" w:ascii="宋体" w:hAnsi="宋体" w:eastAsia="宋体" w:cs="宋体"/>
                <w:i w:val="0"/>
                <w:iCs w:val="0"/>
                <w:color w:val="000000" w:themeColor="text1"/>
                <w:kern w:val="0"/>
                <w:sz w:val="18"/>
                <w:szCs w:val="18"/>
                <w:u w:val="none"/>
                <w:lang w:val="en-US" w:eastAsia="zh-CN" w:bidi="ar"/>
              </w:rPr>
              <w:t>农业局、鹤龄镇环保办、青木村委现场进行调查处理。</w:t>
            </w:r>
            <w:r>
              <w:rPr>
                <w:rFonts w:hint="eastAsia" w:ascii="宋体" w:hAnsi="宋体" w:eastAsia="宋体" w:cs="宋体"/>
                <w:i w:val="0"/>
                <w:iCs w:val="0"/>
                <w:color w:val="000000" w:themeColor="text1"/>
                <w:kern w:val="0"/>
                <w:sz w:val="18"/>
                <w:szCs w:val="18"/>
                <w:u w:val="none"/>
                <w:lang w:val="en-US" w:eastAsia="zh-CN" w:bidi="ar"/>
              </w:rPr>
              <w:t>经查，信访所反映的是青木村岱岭山畜禽养殖专业合作社，于2017年建成并投入养殖，占地60亩，是和铁骑士生猪集团合作进行生猪代养，营业执照和环保手续齐全，有干湿分离机、化粪池、沼液收集池等设施（现场发现干湿分离机未正常使用，沼液沉淀池处理不及时），</w:t>
            </w:r>
            <w:r>
              <w:rPr>
                <w:rFonts w:hint="eastAsia" w:ascii="宋体" w:hAnsi="宋体" w:eastAsia="宋体" w:cs="宋体"/>
                <w:i w:val="0"/>
                <w:iCs w:val="0"/>
                <w:color w:val="000000" w:themeColor="text1"/>
                <w:kern w:val="0"/>
                <w:sz w:val="18"/>
                <w:szCs w:val="18"/>
                <w:u w:val="none"/>
                <w:lang w:val="en-US" w:eastAsia="zh-CN" w:bidi="ar"/>
              </w:rPr>
              <w:t>现存栏生猪2200头，计划于7月底由铁骑士集团全部回购。执法人员现场排查，该养殖场周边未发现污水排口，未发现污水排放痕迹。所反映的井田村池塘内确实存在死鱼，经农业局专业人员查看分析，池塘内死鱼是因池塘水体封闭，水体长期未置换、消杀，水体富营养化反映引起鱼死亡。处理情况</w:t>
            </w:r>
            <w:r>
              <w:rPr>
                <w:rFonts w:hint="eastAsia" w:ascii="宋体" w:hAnsi="宋体" w:eastAsia="宋体" w:cs="宋体"/>
                <w:i w:val="0"/>
                <w:iCs w:val="0"/>
                <w:color w:val="000000" w:themeColor="text1"/>
                <w:kern w:val="0"/>
                <w:sz w:val="18"/>
                <w:szCs w:val="18"/>
                <w:u w:val="none"/>
                <w:lang w:val="en-US" w:eastAsia="zh-CN" w:bidi="ar"/>
              </w:rPr>
              <w:t>：1、井田村立即对死鱼进行打捞、并进行无害化深埋处理2、用生石灰对池塘水质进行消杀处理并积极进行水体置换3、干湿分离机必须即日起投入使用并于7月27日前将沉淀池内沼液转运还田处置。4、7月底前将场内存栏生猪全部出售，出售后对场内所有污染治理设施进行全面检查、维护，经农业主管部门验收合格后才能再次填槽。5、鹤龄镇加强监管，防止养殖场对外环境影响。</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现场处理时，执法人员已邀请信访人现场参与，信访人对处理无异议。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9</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龙源镇宝泉村养殖场</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龙源镇宝泉村（现青杆村）</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反映本组养殖场污水直排堰塘沟渠，导致本人饲养在堰塘内的鱼死亡，要求及时处理。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2021.7.28</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按网格化管理要求转龙源镇处理。</w:t>
            </w:r>
            <w:r>
              <w:rPr>
                <w:rFonts w:hint="eastAsia" w:ascii="宋体" w:hAnsi="宋体" w:eastAsia="宋体" w:cs="宋体"/>
                <w:i w:val="0"/>
                <w:iCs w:val="0"/>
                <w:color w:val="000000" w:themeColor="text1"/>
                <w:kern w:val="0"/>
                <w:sz w:val="18"/>
                <w:szCs w:val="18"/>
                <w:u w:val="none"/>
                <w:lang w:val="en-US" w:eastAsia="zh-CN" w:bidi="ar"/>
              </w:rPr>
              <w:t>经查，信访人所反映的是龙源镇宝泉村（现青杆村）办集体专业合作社养殖场，于2020年由原宝泉村小学改建而成，设计规模年出栏生猪400头，现存栏200头。养殖场有环保备案手续，建设有沼气池、三级沉淀池、有干湿分离机，粪污经干湿分离处理、沉淀后综合还田利用。现场排查，该养殖场沉淀池规模较小，粪污管道有破裂现象，现场有少量污水渗出，通过雨水沟渗入信访人所反映的池塘，对池塘水质有一定影响，池塘里有鱼死亡的情况属实（池塘属村集体所有，主要用于农田灌溉）。处理情况</w:t>
            </w:r>
            <w:r>
              <w:rPr>
                <w:rFonts w:hint="eastAsia" w:ascii="宋体" w:hAnsi="宋体" w:eastAsia="宋体" w:cs="宋体"/>
                <w:i w:val="0"/>
                <w:iCs w:val="0"/>
                <w:color w:val="000000" w:themeColor="text1"/>
                <w:kern w:val="0"/>
                <w:sz w:val="18"/>
                <w:szCs w:val="18"/>
                <w:u w:val="none"/>
                <w:lang w:val="en-US" w:eastAsia="zh-CN" w:bidi="ar"/>
              </w:rPr>
              <w:t>：1、立即终止污染行为，彻底更换破损的污水管道，限8月7日前完成；2、立即对现有污染痕迹进行清除，并对池塘水进行置换；3、新扩建一个较大的沉淀池；4、村委对信访人养殖的鱼死亡作出一定的补偿。5、责令龙源镇政府督促宝泉村委落实整改措施。（现村委已租用大型机械进行整改，预计8月5日能够全面完成）。</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现场处理时，信访人全程参与，对处理表示满意。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10</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万欣商砼有限公司</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普安镇碑梁村</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反映本组搅拌站在作业时将污水均排放至河道内，导致水源被污染，且经常夜间通宵作业噪音扰民。诉求：要求相关职能部门对该搅拌站排放污水及通宵作业噪音扰民一事进行严肃处理。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2021.7.29</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按照网格化环境监管要求转普安镇处理。</w:t>
            </w:r>
            <w:r>
              <w:rPr>
                <w:rFonts w:hint="eastAsia" w:ascii="宋体" w:hAnsi="宋体" w:eastAsia="宋体" w:cs="宋体"/>
                <w:i w:val="0"/>
                <w:iCs w:val="0"/>
                <w:color w:val="000000" w:themeColor="text1"/>
                <w:kern w:val="0"/>
                <w:sz w:val="18"/>
                <w:szCs w:val="18"/>
                <w:u w:val="none"/>
                <w:lang w:val="en-US" w:eastAsia="zh-CN" w:bidi="ar"/>
              </w:rPr>
              <w:t>经查，信访人反映的是万欣商砼有限公司搅拌站项目，现场查看企业未生产，经向现场负责人吴彦宝核实，该企业已停产一个多月，现正在完善场内生产、环保设备、搭建钢架大棚，不存在夜间生产噪音扰民的现象。场内实行雨污分流处理，污水经三格沉淀池处理后循环利用，不外排，雨水也经沉砂池后循环利用，不存在将污水排放至河道的情况。处理情况</w:t>
            </w:r>
            <w:r>
              <w:rPr>
                <w:rFonts w:hint="eastAsia" w:ascii="宋体" w:hAnsi="宋体" w:eastAsia="宋体" w:cs="宋体"/>
                <w:i w:val="0"/>
                <w:iCs w:val="0"/>
                <w:color w:val="000000" w:themeColor="text1"/>
                <w:kern w:val="0"/>
                <w:sz w:val="18"/>
                <w:szCs w:val="18"/>
                <w:u w:val="none"/>
                <w:lang w:val="en-US" w:eastAsia="zh-CN" w:bidi="ar"/>
              </w:rPr>
              <w:t>：1、要求企业严格按照环保要求完善污水处理设施，在设施完善后才能生产。2、后期生产中必须严格作业时间，严禁夜间作业噪音扰民。3、要求普安镇政府督促企业尽快完成整改，并积极协调信访人所反映其他诉求。</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回访情况：普安镇</w:t>
            </w:r>
            <w:r>
              <w:rPr>
                <w:rFonts w:hint="eastAsia" w:ascii="宋体" w:hAnsi="宋体" w:eastAsia="宋体" w:cs="宋体"/>
                <w:i w:val="0"/>
                <w:iCs w:val="0"/>
                <w:color w:val="000000" w:themeColor="text1"/>
                <w:kern w:val="0"/>
                <w:sz w:val="18"/>
                <w:szCs w:val="18"/>
                <w:u w:val="none"/>
                <w:lang w:val="en-US" w:eastAsia="zh-CN" w:bidi="ar"/>
              </w:rPr>
              <w:t>及村委人员现场与信访人进行了交流，将核实情况进行了告知，</w:t>
            </w:r>
            <w:r>
              <w:rPr>
                <w:rFonts w:hint="eastAsia" w:ascii="宋体" w:hAnsi="宋体" w:eastAsia="宋体" w:cs="宋体"/>
                <w:i w:val="0"/>
                <w:iCs w:val="0"/>
                <w:color w:val="000000" w:themeColor="text1"/>
                <w:kern w:val="0"/>
                <w:sz w:val="18"/>
                <w:szCs w:val="18"/>
                <w:u w:val="none"/>
                <w:lang w:val="en-US" w:eastAsia="zh-CN" w:bidi="ar"/>
              </w:rPr>
              <w:t>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11</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12345政务服务热线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苟树松家庭养殖户</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公兴镇金山村</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反映私人老板开办的养猪场将粪便直排至本组水源地，污染该区域七口水井，严重影响村民饮用及生活用水。诉求：1.要求养猪场立即整改，用管道将污水排走；2.要求职能部门对水井中的水进行检测。</w:t>
            </w:r>
          </w:p>
        </w:tc>
        <w:tc>
          <w:tcPr>
            <w:tcW w:w="1146" w:type="dxa"/>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2021.7.29</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按照环境网格化监管要求转公兴镇处理。</w:t>
            </w:r>
            <w:r>
              <w:rPr>
                <w:rFonts w:hint="eastAsia" w:ascii="宋体" w:hAnsi="宋体" w:eastAsia="宋体" w:cs="宋体"/>
                <w:i w:val="0"/>
                <w:iCs w:val="0"/>
                <w:color w:val="000000" w:themeColor="text1"/>
                <w:kern w:val="0"/>
                <w:sz w:val="18"/>
                <w:szCs w:val="18"/>
                <w:u w:val="none"/>
                <w:lang w:val="en-US" w:eastAsia="zh-CN" w:bidi="ar"/>
              </w:rPr>
              <w:t>经查，信访人所反映的是金山村8组半山坡处苟树松与苟国云合伙经营的养殖场，该场现存栏大母猪15头、小母猪19头、公猪1头，共计35头，属家庭养殖户，无营业执照及环评手续，猪场东约400米处有六口水井，目前因洪雨多发，雨水沟渠堵塞未及时疏通导致砂石堆积至井口附近。现场核查发现苟树松养殖场化粪池上口位置有一高液位溢流管道，但周边及管口无排污痕迹，粪污全部综合还田利用，现场化粪池液面低于池口约1米处，不存在养殖废水直排情况。现场对信访人所反映的水井进行采样观察，水质清澈，初步断定水质异样问题可能是由于洪雨季节，沟渠堵塞未及时疏通导致砂石堆积至井口附近，雨水倒灌形成。处理情况</w:t>
            </w:r>
            <w:r>
              <w:rPr>
                <w:rFonts w:hint="eastAsia" w:ascii="宋体" w:hAnsi="宋体" w:eastAsia="宋体" w:cs="宋体"/>
                <w:i w:val="0"/>
                <w:iCs w:val="0"/>
                <w:color w:val="000000" w:themeColor="text1"/>
                <w:kern w:val="0"/>
                <w:sz w:val="18"/>
                <w:szCs w:val="18"/>
                <w:u w:val="none"/>
                <w:lang w:val="en-US" w:eastAsia="zh-CN" w:bidi="ar"/>
              </w:rPr>
              <w:t>：1.责令该养殖场对液位溢流管道立即进行拆除；2.协调高速公路项目办立即开展沟渠疏通，确保水质安全；3.信访人停止使用该水井水，待沟渠疏通后对水井进行清掏，无问题后再用于饮用。如水质问题仍未解决，待监测站对其进行水质检测，分析水质污染情况，然后再重新排查。</w:t>
            </w:r>
          </w:p>
          <w:p>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回访情况：公兴镇现场</w:t>
            </w:r>
            <w:r>
              <w:rPr>
                <w:rFonts w:hint="eastAsia" w:ascii="宋体" w:hAnsi="宋体" w:eastAsia="宋体" w:cs="宋体"/>
                <w:i w:val="0"/>
                <w:iCs w:val="0"/>
                <w:color w:val="000000" w:themeColor="text1"/>
                <w:kern w:val="0"/>
                <w:sz w:val="18"/>
                <w:szCs w:val="18"/>
                <w:u w:val="none"/>
                <w:lang w:val="en-US" w:eastAsia="zh-CN" w:bidi="ar"/>
              </w:rPr>
              <w:t>与信访人进行联系，告知处理情况，信访人对处理结果满意。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12</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来信来访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普安星光村养殖</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普安镇星光村</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反映：普安镇星光村七组立石沟水库上方一大型养殖场（原牛场），养殖废水趁下雨外排，臭味极大，要求处理。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2021.6.16</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6月16日，剑阁生态环境局执法人员会同普安镇环保办、畜牧站、星光村委现场进行处理。</w:t>
            </w:r>
            <w:r>
              <w:rPr>
                <w:rFonts w:hint="eastAsia" w:ascii="宋体" w:hAnsi="宋体" w:eastAsia="宋体" w:cs="宋体"/>
                <w:i w:val="0"/>
                <w:iCs w:val="0"/>
                <w:color w:val="000000" w:themeColor="text1"/>
                <w:kern w:val="0"/>
                <w:sz w:val="18"/>
                <w:szCs w:val="18"/>
                <w:u w:val="none"/>
                <w:lang w:val="en-US" w:eastAsia="zh-CN" w:bidi="ar"/>
              </w:rPr>
              <w:t>经查，所反映的是明珠牧业养殖场，确有将养殖污水还田利用过程中田块严重饱和，，而部份污水翻盖顺雨水沟流出，</w:t>
            </w:r>
            <w:r>
              <w:rPr>
                <w:rFonts w:hint="eastAsia" w:ascii="宋体" w:hAnsi="宋体" w:eastAsia="宋体" w:cs="宋体"/>
                <w:i w:val="0"/>
                <w:iCs w:val="0"/>
                <w:color w:val="000000" w:themeColor="text1"/>
                <w:kern w:val="0"/>
                <w:sz w:val="18"/>
                <w:szCs w:val="18"/>
                <w:u w:val="none"/>
                <w:lang w:val="en-US" w:eastAsia="zh-CN" w:bidi="ar"/>
              </w:rPr>
              <w:t>反映情况属实。处理情况</w:t>
            </w:r>
            <w:r>
              <w:rPr>
                <w:rFonts w:hint="eastAsia" w:ascii="宋体" w:hAnsi="宋体" w:eastAsia="宋体" w:cs="宋体"/>
                <w:i w:val="0"/>
                <w:iCs w:val="0"/>
                <w:color w:val="000000" w:themeColor="text1"/>
                <w:kern w:val="0"/>
                <w:sz w:val="18"/>
                <w:szCs w:val="18"/>
                <w:u w:val="none"/>
                <w:lang w:val="en-US" w:eastAsia="zh-CN" w:bidi="ar"/>
              </w:rPr>
              <w:t>：1、要求养殖场立即将田内还有的污水抽回场内污水收集池暂存，确保不再处流。2、养殖场立即启动污水处理站设施安装，尽快建成投入使用，污水处理站建成后场内污水必须经处理站处理后再进行综合还田利用。3、镇、村委立即组织养殖业主与附近受损村民协商，按以前双方达成的协议，彻底解决村民的饮水问题。</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回访情况：</w:t>
            </w:r>
            <w:r>
              <w:rPr>
                <w:rFonts w:hint="eastAsia" w:ascii="宋体" w:hAnsi="宋体" w:eastAsia="宋体" w:cs="宋体"/>
                <w:i w:val="0"/>
                <w:iCs w:val="0"/>
                <w:color w:val="000000" w:themeColor="text1"/>
                <w:kern w:val="0"/>
                <w:sz w:val="18"/>
                <w:szCs w:val="18"/>
                <w:u w:val="none"/>
                <w:lang w:val="en-US" w:eastAsia="zh-CN" w:bidi="ar"/>
              </w:rPr>
              <w:t>处理现场信访人全程参与，对处理无异议。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13</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来信来访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王在停养殖场</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鹤龄镇化林村</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 ：鹤龄镇化林村十一组王在停养殖场，臭气熏天（特别是晚上），门窗都不能开，对周边群众造成较大影响，要求及时解决。</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2021.6.24</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按网格化管理要求转鹤龄镇办理。</w:t>
            </w:r>
            <w:r>
              <w:rPr>
                <w:rFonts w:hint="eastAsia" w:ascii="宋体" w:hAnsi="宋体" w:eastAsia="宋体" w:cs="宋体"/>
                <w:i w:val="0"/>
                <w:iCs w:val="0"/>
                <w:color w:val="000000" w:themeColor="text1"/>
                <w:kern w:val="0"/>
                <w:sz w:val="18"/>
                <w:szCs w:val="18"/>
                <w:u w:val="none"/>
                <w:lang w:val="en-US" w:eastAsia="zh-CN" w:bidi="ar"/>
              </w:rPr>
              <w:t>经查，信访人反映的王在停养殖场位于鹤龄镇化林村十一组，该养殖场于2018年建成并投产养殖，与温氏生猪集团合作，采取代养模式。养殖场办理有营业执照、环评手续，项目占地约10亩，建设有粪便干湿分离机、化粪池、收集池，贮粪塔等设施，周边无水库、河流、饮用水源地等，</w:t>
            </w:r>
            <w:r>
              <w:rPr>
                <w:rFonts w:hint="eastAsia" w:ascii="宋体" w:hAnsi="宋体" w:eastAsia="宋体" w:cs="宋体"/>
                <w:i w:val="0"/>
                <w:iCs w:val="0"/>
                <w:color w:val="000000" w:themeColor="text1"/>
                <w:kern w:val="0"/>
                <w:sz w:val="18"/>
                <w:szCs w:val="18"/>
                <w:u w:val="none"/>
                <w:lang w:val="en-US" w:eastAsia="zh-CN" w:bidi="ar"/>
              </w:rPr>
              <w:t>目前存栏生猪1200头，计划于10月下旬由温氏集团全部回收。现场检查时，养殖场污染治理设施正在运行，但养殖场粪便未及时转运进行综合还田处置，加之气温升高，臭味较大，对附近住户影响较大。信访人反映的情况属实。处理情况</w:t>
            </w:r>
            <w:r>
              <w:rPr>
                <w:rFonts w:hint="eastAsia" w:ascii="宋体" w:hAnsi="宋体" w:eastAsia="宋体" w:cs="宋体"/>
                <w:i w:val="0"/>
                <w:iCs w:val="0"/>
                <w:color w:val="000000" w:themeColor="text1"/>
                <w:kern w:val="0"/>
                <w:sz w:val="18"/>
                <w:szCs w:val="18"/>
                <w:u w:val="none"/>
                <w:lang w:val="en-US" w:eastAsia="zh-CN" w:bidi="ar"/>
              </w:rPr>
              <w:t>：1、立即对场内现存粪便进行转运并综合还田处置，对处置利用田块及时翻耕、覆盖。2、加强养殖场内消杀，防止苍蝇、蚊虫滋生及臭味扩散。3、清理养殖场周边雨水沟渠，防止雨水侵入。4、养殖场必须确保场内污染治理设施正常运行5、责成鹤龄镇环保办加强监管，防止此类现象再次发生。回访情况：鹤龄镇</w:t>
            </w:r>
            <w:r>
              <w:rPr>
                <w:rFonts w:hint="eastAsia" w:ascii="宋体" w:hAnsi="宋体" w:eastAsia="宋体" w:cs="宋体"/>
                <w:i w:val="0"/>
                <w:iCs w:val="0"/>
                <w:color w:val="000000" w:themeColor="text1"/>
                <w:kern w:val="0"/>
                <w:sz w:val="18"/>
                <w:szCs w:val="18"/>
                <w:u w:val="none"/>
                <w:lang w:val="en-US" w:eastAsia="zh-CN" w:bidi="ar"/>
              </w:rPr>
              <w:t>现场联系了信访人，将处理情况进行了告知，信访人表示满意。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1" w:hRule="atLeas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14</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来信来访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 xml:space="preserve">赵寿平养殖场 </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王河镇荣光村四组</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原公店乡荣光村四组赵寿平养殖场，养殖生猪约100头，距离荣光村三组两个村集中供水水井约200米，且位于水井上方位置。另养殖场右侧约4米位置还有一多人使用的水井。现养殖场所臭味极大，对水井水质有较大影响，要求立即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2021.6.30</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按网格化管理要求转王河镇处理。</w:t>
            </w:r>
            <w:r>
              <w:rPr>
                <w:rFonts w:hint="eastAsia" w:ascii="宋体" w:hAnsi="宋体" w:eastAsia="宋体" w:cs="宋体"/>
                <w:i w:val="0"/>
                <w:iCs w:val="0"/>
                <w:color w:val="000000" w:themeColor="text1"/>
                <w:kern w:val="0"/>
                <w:sz w:val="18"/>
                <w:szCs w:val="18"/>
                <w:u w:val="none"/>
                <w:lang w:val="en-US" w:eastAsia="zh-CN" w:bidi="ar"/>
              </w:rPr>
              <w:t>经查，信访人反映的赵寿平养殖场，位于王河镇荣光村四组，于2021年建成投入使用，该场实际是属于散养户而非规模养殖场，无营业执照和环评手续，现存栏生猪80头，建设有一处化粪池，粪污经排污沟渠进入化粪池处理，化粪池满后及时清掏，转运综合利用还田处置，</w:t>
            </w:r>
            <w:r>
              <w:rPr>
                <w:rFonts w:hint="eastAsia" w:ascii="宋体" w:hAnsi="宋体" w:eastAsia="宋体" w:cs="宋体"/>
                <w:i w:val="0"/>
                <w:iCs w:val="0"/>
                <w:color w:val="000000" w:themeColor="text1"/>
                <w:kern w:val="0"/>
                <w:sz w:val="18"/>
                <w:szCs w:val="18"/>
                <w:u w:val="none"/>
                <w:lang w:val="en-US" w:eastAsia="zh-CN" w:bidi="ar"/>
              </w:rPr>
              <w:t>现场未发现外排痕迹，</w:t>
            </w:r>
            <w:r>
              <w:rPr>
                <w:rFonts w:hint="eastAsia" w:ascii="宋体" w:hAnsi="宋体" w:eastAsia="宋体" w:cs="宋体"/>
                <w:i w:val="0"/>
                <w:iCs w:val="0"/>
                <w:color w:val="000000" w:themeColor="text1"/>
                <w:kern w:val="0"/>
                <w:sz w:val="18"/>
                <w:szCs w:val="18"/>
                <w:u w:val="none"/>
                <w:lang w:val="en-US" w:eastAsia="zh-CN" w:bidi="ar"/>
              </w:rPr>
              <w:t>但排污沟渠未密封加盖，有明显臭味，对外环境有一定影响。信访人反映养殖场臭味大、距离村集中供水水井约200米的情况属实（经现场采样监测，水质达标），反映附近4米有一水井的情况属实，经调查现已无人在此水井吃水，反映情况不属实。处理情况</w:t>
            </w:r>
            <w:r>
              <w:rPr>
                <w:rFonts w:hint="eastAsia" w:ascii="宋体" w:hAnsi="宋体" w:eastAsia="宋体" w:cs="宋体"/>
                <w:i w:val="0"/>
                <w:iCs w:val="0"/>
                <w:color w:val="000000" w:themeColor="text1"/>
                <w:kern w:val="0"/>
                <w:sz w:val="18"/>
                <w:szCs w:val="18"/>
                <w:u w:val="none"/>
                <w:lang w:val="en-US" w:eastAsia="zh-CN" w:bidi="ar"/>
              </w:rPr>
              <w:t>：1、因养殖场距离集中供水井较近，有一定的环境隐患，考虑现存栏生猪处置有一定难度，要求在本槽生猪出栏后不得再填槽养殖。2、在本槽生猪养殖期间，必须严格粪污及时还田进行综合利用，并确保还田中及时翻耕、覆盖。3、立即对现粪污收集沟渠用水泥板覆盖（已完成），4要求镇环保办加强监管，防止此类现象再次发生。</w:t>
            </w:r>
            <w:r>
              <w:rPr>
                <w:rFonts w:hint="eastAsia" w:ascii="宋体" w:hAnsi="宋体" w:eastAsia="宋体" w:cs="宋体"/>
                <w:i w:val="0"/>
                <w:iCs w:val="0"/>
                <w:color w:val="000000" w:themeColor="text1"/>
                <w:kern w:val="0"/>
                <w:sz w:val="18"/>
                <w:szCs w:val="18"/>
                <w:u w:val="none"/>
                <w:lang w:val="en-US" w:eastAsia="zh-CN" w:bidi="ar"/>
              </w:rPr>
              <w:br w:type="textWrapping"/>
            </w:r>
            <w:r>
              <w:rPr>
                <w:rFonts w:hint="eastAsia" w:ascii="宋体" w:hAnsi="宋体" w:eastAsia="宋体" w:cs="宋体"/>
                <w:i w:val="0"/>
                <w:iCs w:val="0"/>
                <w:color w:val="000000" w:themeColor="text1"/>
                <w:kern w:val="0"/>
                <w:sz w:val="18"/>
                <w:szCs w:val="18"/>
                <w:u w:val="none"/>
                <w:lang w:val="en-US" w:eastAsia="zh-CN" w:bidi="ar"/>
              </w:rPr>
              <w:t>回访情况：剑阁生态环境局</w:t>
            </w:r>
            <w:r>
              <w:rPr>
                <w:rFonts w:hint="eastAsia" w:ascii="宋体" w:hAnsi="宋体" w:eastAsia="宋体" w:cs="宋体"/>
                <w:i w:val="0"/>
                <w:iCs w:val="0"/>
                <w:color w:val="000000" w:themeColor="text1"/>
                <w:kern w:val="0"/>
                <w:sz w:val="18"/>
                <w:szCs w:val="18"/>
                <w:u w:val="none"/>
                <w:lang w:val="en-US" w:eastAsia="zh-CN" w:bidi="ar"/>
              </w:rPr>
              <w:t>执法人员、王河镇</w:t>
            </w:r>
            <w:r>
              <w:rPr>
                <w:rFonts w:hint="eastAsia" w:ascii="宋体" w:hAnsi="宋体" w:eastAsia="宋体" w:cs="宋体"/>
                <w:i w:val="0"/>
                <w:iCs w:val="0"/>
                <w:color w:val="000000" w:themeColor="text1"/>
                <w:kern w:val="0"/>
                <w:sz w:val="18"/>
                <w:szCs w:val="18"/>
                <w:u w:val="none"/>
                <w:lang w:val="en-US" w:eastAsia="zh-CN" w:bidi="ar"/>
              </w:rPr>
              <w:t>分别对信访人进行了电话回访，信访人对处理表示满意。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15</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来信来访</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龙源镇宝泉村集体养殖场</w:t>
            </w:r>
          </w:p>
        </w:tc>
        <w:tc>
          <w:tcPr>
            <w:tcW w:w="825" w:type="dxa"/>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龙源镇宝泉村</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反映：龙源镇宝泉村六组养殖场，规模约200头，养殖废水直接排放老百姓家附近，臭气熏天，要求处理。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2021.7.13</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按网格化管理要求转龙源镇处理。</w:t>
            </w:r>
            <w:r>
              <w:rPr>
                <w:rFonts w:hint="eastAsia" w:ascii="宋体" w:hAnsi="宋体" w:eastAsia="宋体" w:cs="宋体"/>
                <w:i w:val="0"/>
                <w:iCs w:val="0"/>
                <w:color w:val="000000" w:themeColor="text1"/>
                <w:kern w:val="0"/>
                <w:sz w:val="18"/>
                <w:szCs w:val="18"/>
                <w:u w:val="none"/>
                <w:lang w:val="en-US" w:eastAsia="zh-CN" w:bidi="ar"/>
              </w:rPr>
              <w:t>经查，信访人反映的宝泉村六组养殖场是宝泉村办集体专业合作社，于2020年由原宝泉村小学改建而成，设计规模年出栏生猪400头，现存栏约200头。养殖场建有沼气池、三级沉淀池、有干湿分离机，粪污经处理后干粪、沼液综合还田利用不外排。现场查看，养殖场雨污分流不彻底，有部份雨水进入收集沉淀池，加之沉淀池容积不大，有少量污水溢出，信访人反映情况属实。处理情况</w:t>
            </w:r>
            <w:r>
              <w:rPr>
                <w:rFonts w:hint="eastAsia" w:ascii="宋体" w:hAnsi="宋体" w:eastAsia="宋体" w:cs="宋体"/>
                <w:i w:val="0"/>
                <w:iCs w:val="0"/>
                <w:color w:val="000000" w:themeColor="text1"/>
                <w:kern w:val="0"/>
                <w:sz w:val="18"/>
                <w:szCs w:val="18"/>
                <w:u w:val="none"/>
                <w:lang w:val="en-US" w:eastAsia="zh-CN" w:bidi="ar"/>
              </w:rPr>
              <w:t>：1、立即对沉淀池溢出口进行封堵，确保不再外溢（已完成），2、对现已污染痕迹进行彻底清理。3、新扩建两个暴晒池加大污水收集处理能力，限期7月底前完成；4、开挖涵道将裸露的污水管网掩埋，限期7月底前完成；5、要求龙源镇环保办加强监督管理，举一反三，防止此类情况再次发生。</w:t>
            </w:r>
          </w:p>
          <w:p>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回访情况：龙源镇现场</w:t>
            </w:r>
            <w:r>
              <w:rPr>
                <w:rFonts w:hint="eastAsia" w:ascii="宋体" w:hAnsi="宋体" w:eastAsia="宋体" w:cs="宋体"/>
                <w:i w:val="0"/>
                <w:iCs w:val="0"/>
                <w:color w:val="000000" w:themeColor="text1"/>
                <w:kern w:val="0"/>
                <w:sz w:val="18"/>
                <w:szCs w:val="18"/>
                <w:u w:val="none"/>
                <w:lang w:val="en-US" w:eastAsia="zh-CN" w:bidi="ar"/>
              </w:rPr>
              <w:t>联系了信访人，将处理情况进行了告知，信访人对处理表示满意。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16</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网络</w:t>
            </w:r>
          </w:p>
        </w:tc>
        <w:tc>
          <w:tcPr>
            <w:tcW w:w="1125" w:type="dxa"/>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中铁23局搅拌站</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王河镇</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信访人通过微信平台反映：工业污水，含化学液污水随意排放，污水池用管道理由下雨天往外排放，污水沉淀物用车拉倒在采石场沟里，用土掩埋。</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2021.6.17</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6月21日，剑阁生态环境局</w:t>
            </w:r>
            <w:r>
              <w:rPr>
                <w:rFonts w:hint="eastAsia" w:ascii="宋体" w:hAnsi="宋体" w:eastAsia="宋体" w:cs="宋体"/>
                <w:i w:val="0"/>
                <w:iCs w:val="0"/>
                <w:color w:val="000000" w:themeColor="text1"/>
                <w:kern w:val="0"/>
                <w:sz w:val="18"/>
                <w:szCs w:val="18"/>
                <w:u w:val="none"/>
                <w:lang w:val="en-US" w:eastAsia="zh-CN" w:bidi="ar"/>
              </w:rPr>
              <w:t>执法人员会同王河镇环保办对该信访问题进行现场调查。经查，该搅拌站产生的废水主要是罐车清洗废水和生活区生活废水，并不产生含有化学液体的污水。其中，罐车清洗废水建收集沟和收集池，经沉淀后循环使用不外排；场区餐厨等生活污水全部经管道进入化粪池处理，未出现外排。</w:t>
            </w:r>
            <w:r>
              <w:rPr>
                <w:rFonts w:hint="eastAsia" w:ascii="宋体" w:hAnsi="宋体" w:eastAsia="宋体" w:cs="宋体"/>
                <w:i w:val="0"/>
                <w:iCs w:val="0"/>
                <w:color w:val="000000" w:themeColor="text1"/>
                <w:kern w:val="0"/>
                <w:sz w:val="18"/>
                <w:szCs w:val="18"/>
                <w:u w:val="none"/>
                <w:lang w:val="en-US" w:eastAsia="zh-CN" w:bidi="ar"/>
              </w:rPr>
              <w:t>现场未发现污水外排管道，场区周边雨水沟渠无污水排放痕迹。据询问了解，16日当天下大雨，雨量较大，造成收集池满外溢，当时已现场进行了应急处理。反映的收集池沉淀物用车拉至废料场一事情属实，按照该项目环评及批复内容，符合相关要求。</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因未能联系上信访人，处理情况在网站上进行公示告知。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17</w:t>
            </w:r>
          </w:p>
        </w:tc>
        <w:tc>
          <w:tcPr>
            <w:tcW w:w="95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网络</w:t>
            </w:r>
          </w:p>
        </w:tc>
        <w:tc>
          <w:tcPr>
            <w:tcW w:w="11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陈继武门市部</w:t>
            </w:r>
          </w:p>
        </w:tc>
        <w:tc>
          <w:tcPr>
            <w:tcW w:w="825"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鹤龄场镇</w:t>
            </w:r>
          </w:p>
        </w:tc>
        <w:tc>
          <w:tcPr>
            <w:tcW w:w="73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水</w:t>
            </w:r>
          </w:p>
        </w:tc>
        <w:tc>
          <w:tcPr>
            <w:tcW w:w="207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信访人通过微信平台反映：鹤龄镇陈继武加工厂安装有提升机。单轨行吊，切割机，在凌晨，中午、晚上产生巨大噪音，严重影响周边群众，要求立即处理。</w:t>
            </w:r>
          </w:p>
        </w:tc>
        <w:tc>
          <w:tcPr>
            <w:tcW w:w="1146"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2021.6.24</w:t>
            </w:r>
          </w:p>
        </w:tc>
        <w:tc>
          <w:tcPr>
            <w:tcW w:w="7014"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按网格化管理要求转鹤龄镇处理。</w:t>
            </w:r>
            <w:r>
              <w:rPr>
                <w:rFonts w:hint="eastAsia" w:ascii="宋体" w:hAnsi="宋体" w:eastAsia="宋体" w:cs="宋体"/>
                <w:i w:val="0"/>
                <w:iCs w:val="0"/>
                <w:color w:val="000000" w:themeColor="text1"/>
                <w:kern w:val="0"/>
                <w:sz w:val="18"/>
                <w:szCs w:val="18"/>
                <w:u w:val="none"/>
                <w:lang w:val="en-US" w:eastAsia="zh-CN" w:bidi="ar"/>
              </w:rPr>
              <w:t>经查，信访人反映的是鹤龄镇孙继武农机门市部，主要从事农机及配件销售，附带有彩钢料加工，场内有切割机，吊轨，提升机等机械设备。经现场查看，该加工厂在切割、吊装过程中确实会产生噪音，对周边群众休息有一定影响。经走访周边群众，反映主要是在休息时间段，作业噪音明显，对他们生活影响较大，希望加工场合理安排生产时间。鹤龄镇</w:t>
            </w:r>
            <w:r>
              <w:rPr>
                <w:rFonts w:hint="eastAsia" w:ascii="宋体" w:hAnsi="宋体" w:eastAsia="宋体" w:cs="宋体"/>
                <w:i w:val="0"/>
                <w:iCs w:val="0"/>
                <w:color w:val="000000" w:themeColor="text1"/>
                <w:kern w:val="0"/>
                <w:sz w:val="18"/>
                <w:szCs w:val="18"/>
                <w:u w:val="none"/>
                <w:lang w:val="en-US" w:eastAsia="zh-CN" w:bidi="ar"/>
              </w:rPr>
              <w:t>对企业法人孙继武进行了批评教育和法律宣讲，孙继武现场签订承诺书，承诺在即日起，调整生产时间，不影响周围住户休息。</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rPr>
              <w:t>回访情况：鹤龄镇现场</w:t>
            </w:r>
            <w:r>
              <w:rPr>
                <w:rFonts w:hint="eastAsia" w:ascii="宋体" w:hAnsi="宋体" w:eastAsia="宋体" w:cs="宋体"/>
                <w:i w:val="0"/>
                <w:iCs w:val="0"/>
                <w:color w:val="000000" w:themeColor="text1"/>
                <w:kern w:val="0"/>
                <w:sz w:val="18"/>
                <w:szCs w:val="18"/>
                <w:u w:val="none"/>
                <w:lang w:val="en-US" w:eastAsia="zh-CN" w:bidi="ar"/>
              </w:rPr>
              <w:t>电话联系信访人，将调查处理情况进行了告知，信访人对处理表示满意。</w:t>
            </w:r>
          </w:p>
        </w:tc>
      </w:tr>
    </w:tbl>
    <w:p>
      <w:pPr>
        <w:jc w:val="both"/>
        <w:rPr>
          <w:rFonts w:hint="eastAsia" w:ascii="仿宋" w:hAnsi="仿宋" w:eastAsia="仿宋" w:cs="仿宋"/>
          <w:color w:val="000000" w:themeColor="text1"/>
        </w:rPr>
      </w:pPr>
    </w:p>
    <w:p>
      <w:pPr>
        <w:jc w:val="both"/>
        <w:rPr>
          <w:rFonts w:hint="eastAsia" w:ascii="仿宋" w:hAnsi="仿宋" w:eastAsia="仿宋" w:cs="仿宋"/>
          <w:color w:val="000000" w:themeColor="text1"/>
        </w:rPr>
      </w:pPr>
    </w:p>
    <w:sectPr>
      <w:pgSz w:w="16838" w:h="11906" w:orient="landscape"/>
      <w:pgMar w:top="1417" w:right="1440" w:bottom="1134"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05C4E35"/>
    <w:rsid w:val="000837F6"/>
    <w:rsid w:val="00DE767B"/>
    <w:rsid w:val="00F20B53"/>
    <w:rsid w:val="01F53A14"/>
    <w:rsid w:val="09210E0D"/>
    <w:rsid w:val="0B631D92"/>
    <w:rsid w:val="0DA95C90"/>
    <w:rsid w:val="0FE352B5"/>
    <w:rsid w:val="105C4E35"/>
    <w:rsid w:val="11535674"/>
    <w:rsid w:val="12413A4D"/>
    <w:rsid w:val="13B57B12"/>
    <w:rsid w:val="164268D4"/>
    <w:rsid w:val="1AD13816"/>
    <w:rsid w:val="1C9241AA"/>
    <w:rsid w:val="1CE45194"/>
    <w:rsid w:val="1D635F0F"/>
    <w:rsid w:val="1DED028B"/>
    <w:rsid w:val="1FCB5C37"/>
    <w:rsid w:val="1FCB7775"/>
    <w:rsid w:val="22996848"/>
    <w:rsid w:val="243D081E"/>
    <w:rsid w:val="2491219B"/>
    <w:rsid w:val="252D5E0C"/>
    <w:rsid w:val="264A0AFC"/>
    <w:rsid w:val="2AE9199F"/>
    <w:rsid w:val="2B2F26DC"/>
    <w:rsid w:val="2B46152C"/>
    <w:rsid w:val="2B754D50"/>
    <w:rsid w:val="2CE5134F"/>
    <w:rsid w:val="2D530D1A"/>
    <w:rsid w:val="2DCF636D"/>
    <w:rsid w:val="2DF801AF"/>
    <w:rsid w:val="30D21A41"/>
    <w:rsid w:val="30ED6874"/>
    <w:rsid w:val="32C05E17"/>
    <w:rsid w:val="35482BD8"/>
    <w:rsid w:val="36EB528F"/>
    <w:rsid w:val="3A212775"/>
    <w:rsid w:val="3AA234F9"/>
    <w:rsid w:val="3AF42A3D"/>
    <w:rsid w:val="40822593"/>
    <w:rsid w:val="41DD2C27"/>
    <w:rsid w:val="43A350CA"/>
    <w:rsid w:val="45606F10"/>
    <w:rsid w:val="459D50C5"/>
    <w:rsid w:val="45AD4CCA"/>
    <w:rsid w:val="463A10DF"/>
    <w:rsid w:val="46791FE4"/>
    <w:rsid w:val="481B40BD"/>
    <w:rsid w:val="48C54E0D"/>
    <w:rsid w:val="49431B18"/>
    <w:rsid w:val="4AFD5988"/>
    <w:rsid w:val="50D35291"/>
    <w:rsid w:val="50F83767"/>
    <w:rsid w:val="51667EBF"/>
    <w:rsid w:val="536B00BB"/>
    <w:rsid w:val="555B06EB"/>
    <w:rsid w:val="56A20F6B"/>
    <w:rsid w:val="57604D7B"/>
    <w:rsid w:val="5CCE4C5F"/>
    <w:rsid w:val="5D191188"/>
    <w:rsid w:val="5FC97CA5"/>
    <w:rsid w:val="5FCF3E46"/>
    <w:rsid w:val="67486A82"/>
    <w:rsid w:val="67F02FD2"/>
    <w:rsid w:val="68661898"/>
    <w:rsid w:val="68DF77EA"/>
    <w:rsid w:val="6A612CF9"/>
    <w:rsid w:val="6D535020"/>
    <w:rsid w:val="71754A05"/>
    <w:rsid w:val="727E3586"/>
    <w:rsid w:val="72805E48"/>
    <w:rsid w:val="732151DA"/>
    <w:rsid w:val="764D3275"/>
    <w:rsid w:val="7A54783C"/>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18"/>
      <w:szCs w:val="18"/>
      <w:u w:val="none"/>
    </w:rPr>
  </w:style>
  <w:style w:type="character" w:customStyle="1" w:styleId="11">
    <w:name w:val="font11"/>
    <w:basedOn w:val="7"/>
    <w:qFormat/>
    <w:uiPriority w:val="0"/>
    <w:rPr>
      <w:rFonts w:hint="eastAsia" w:ascii="宋体" w:hAnsi="宋体" w:eastAsia="宋体" w:cs="宋体"/>
      <w:color w:val="000000"/>
      <w:sz w:val="18"/>
      <w:szCs w:val="18"/>
      <w:u w:val="none"/>
    </w:rPr>
  </w:style>
  <w:style w:type="character" w:customStyle="1" w:styleId="12">
    <w:name w:val="font0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Pages>
  <Words>826</Words>
  <Characters>4710</Characters>
  <Lines>39</Lines>
  <Paragraphs>11</Paragraphs>
  <TotalTime>15</TotalTime>
  <ScaleCrop>false</ScaleCrop>
  <LinksUpToDate>false</LinksUpToDate>
  <CharactersWithSpaces>5525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2018-12-11T00:50:00Z</dcterms:created>
  <dc:creator>jagger sun</dc:creator>
  <cp:lastModifiedBy>FSJ</cp:lastModifiedBy>
  <cp:lastPrinted>2021-04-12T06:51:00Z</cp:lastPrinted>
  <dcterms:modified xsi:type="dcterms:W3CDTF">2021-08-03T07:02:55Z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F6A08812806A4EF0AF57C77C2BAFC24B</vt:lpwstr>
  </property>
</Properties>
</file>