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jc w:val="center"/>
        <w:rPr>
          <w:rFonts w:hint="eastAsia"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1</w:t>
      </w:r>
      <w:r>
        <w:rPr>
          <w:rFonts w:hint="eastAsia" w:ascii="黑体" w:hAnsi="黑体" w:eastAsia="黑体" w:cs="黑体"/>
        </w:rPr>
        <w:t>年</w:t>
      </w:r>
      <w:r>
        <w:rPr>
          <w:rFonts w:hint="eastAsia" w:ascii="黑体" w:hAnsi="黑体" w:eastAsia="黑体" w:cs="黑体"/>
          <w:lang w:val="en-US" w:eastAsia="zh-CN"/>
        </w:rPr>
        <w:t>4-5</w:t>
      </w:r>
      <w:r>
        <w:rPr>
          <w:rFonts w:hint="eastAsia" w:ascii="黑体" w:hAnsi="黑体" w:eastAsia="黑体" w:cs="黑体"/>
        </w:rPr>
        <w:t>月环境信访办理情况公示</w:t>
      </w:r>
    </w:p>
    <w:tbl>
      <w:tblPr>
        <w:tblStyle w:val="6"/>
        <w:tblpPr w:leftFromText="180" w:rightFromText="180" w:vertAnchor="text" w:horzAnchor="page" w:tblpX="1401" w:tblpY="147"/>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55"/>
        <w:gridCol w:w="1125"/>
        <w:gridCol w:w="735"/>
        <w:gridCol w:w="705"/>
        <w:gridCol w:w="2047"/>
        <w:gridCol w:w="1058"/>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pPr>
              <w:spacing w:line="230" w:lineRule="exact"/>
              <w:jc w:val="center"/>
              <w:rPr>
                <w:rFonts w:ascii="黑体" w:hAnsi="黑体" w:eastAsia="黑体" w:cs="黑体"/>
                <w:color w:val="000000" w:themeColor="text1"/>
                <w:sz w:val="24"/>
                <w:szCs w:val="24"/>
              </w:rPr>
            </w:pPr>
            <w:bookmarkStart w:id="0" w:name="_GoBack"/>
            <w:bookmarkEnd w:id="0"/>
            <w:r>
              <w:rPr>
                <w:rFonts w:hint="eastAsia" w:ascii="黑体" w:hAnsi="黑体" w:eastAsia="黑体" w:cs="黑体"/>
                <w:color w:val="000000" w:themeColor="text1"/>
                <w:sz w:val="24"/>
                <w:szCs w:val="24"/>
              </w:rPr>
              <w:t>序号</w:t>
            </w:r>
          </w:p>
        </w:tc>
        <w:tc>
          <w:tcPr>
            <w:tcW w:w="95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信访</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来源</w:t>
            </w:r>
          </w:p>
        </w:tc>
        <w:tc>
          <w:tcPr>
            <w:tcW w:w="112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对象</w:t>
            </w:r>
          </w:p>
        </w:tc>
        <w:tc>
          <w:tcPr>
            <w:tcW w:w="7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地址</w:t>
            </w:r>
          </w:p>
        </w:tc>
        <w:tc>
          <w:tcPr>
            <w:tcW w:w="70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类别</w:t>
            </w:r>
          </w:p>
        </w:tc>
        <w:tc>
          <w:tcPr>
            <w:tcW w:w="2047"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投诉内容</w:t>
            </w:r>
          </w:p>
        </w:tc>
        <w:tc>
          <w:tcPr>
            <w:tcW w:w="1058" w:type="dxa"/>
            <w:vAlign w:val="center"/>
          </w:tcPr>
          <w:p>
            <w:pPr>
              <w:spacing w:line="23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时间</w:t>
            </w:r>
          </w:p>
        </w:tc>
        <w:tc>
          <w:tcPr>
            <w:tcW w:w="724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1</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公兴金铃村巨星养殖场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公兴镇金铃村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反映剑阁巨星养殖有限公司污水直排放河道，臭气熏天，影响下游人畜牧饮水，影响环境，要求处理。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2021.4.3</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2021年4月8日，剑阁生态环境局执法人员会同公兴镇金铃村、巨星农牧公司现场进行处理。经查，信访人反映的4月3日污水外排情况属实，因该养殖场污水经沉淀池回流至污水管道时压力过大，导致管道接口脱落，污水顺雨水沟流入下方300米处池塘，对饮水有一定影响。</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 xml:space="preserve">  处理情况：该养殖场已对可能受污染的5口水井进行了清掏，对管道进行了更换。同时与村委会签订协议为该村一组、五组99户安装自来水，彻底解决饮水问题。</w:t>
            </w:r>
          </w:p>
          <w:p>
            <w:pPr>
              <w:keepNext w:val="0"/>
              <w:keepLines w:val="0"/>
              <w:widowControl/>
              <w:suppressLineNumbers w:val="0"/>
              <w:ind w:firstLine="210" w:firstLineChars="100"/>
              <w:jc w:val="lef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themeColor="text1"/>
                <w:kern w:val="0"/>
                <w:sz w:val="21"/>
                <w:szCs w:val="21"/>
                <w:u w:val="none"/>
                <w:lang w:val="en-US" w:eastAsia="zh-CN" w:bidi="ar"/>
              </w:rPr>
              <w:t>回访情况：</w:t>
            </w:r>
            <w:r>
              <w:rPr>
                <w:rFonts w:hint="eastAsia" w:ascii="仿宋" w:hAnsi="仿宋" w:eastAsia="仿宋" w:cs="仿宋"/>
                <w:i w:val="0"/>
                <w:iCs w:val="0"/>
                <w:color w:val="000000" w:themeColor="text1"/>
                <w:kern w:val="0"/>
                <w:sz w:val="21"/>
                <w:szCs w:val="21"/>
                <w:u w:val="none"/>
                <w:lang w:val="en-US" w:eastAsia="zh-CN" w:bidi="ar"/>
              </w:rPr>
              <w:t>执法人员现场电话联系了两位信访人将处理情况进行了告知，信访人表示满意。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2</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白龙镇养牛场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白龙场镇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反映白龙镇养牛场将粪便污水排放至河道内，导致河道水发黑发臭，要求禁止排放行为。</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2021.4.8</w:t>
            </w:r>
          </w:p>
        </w:tc>
        <w:tc>
          <w:tcPr>
            <w:tcW w:w="7245"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按照网格化管理要求转白龙镇政府处理。经查：蜀道元牛养殖场现场未发现污水直排现象；主要为养殖场在4月6日粪水还田时未及时翻耕，因机械柴油用完没及时购进，造成旋耕机无法翻耕，对周围村民造成不良影响，4月9日柴油购回后已进行翻耕。经执法人员与信访人核实，想反映的问题是河道内水质发黑的的问题，养牛场没有直排，</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处理情况：加强对四川蜀道牧业有限公司养牛场日常监督管理；白龙镇政府加强对已建的两座污水处理站的运行管理，确保达标排放，同时进一步对本辖区河段入河排污口排查，制定整治方案进行全面治理，</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rPr>
              <w:t>回访情况：</w:t>
            </w:r>
            <w:r>
              <w:rPr>
                <w:rFonts w:hint="eastAsia" w:ascii="仿宋" w:hAnsi="仿宋" w:eastAsia="仿宋" w:cs="仿宋"/>
                <w:i w:val="0"/>
                <w:iCs w:val="0"/>
                <w:color w:val="000000"/>
                <w:kern w:val="0"/>
                <w:sz w:val="21"/>
                <w:szCs w:val="21"/>
                <w:u w:val="none"/>
                <w:lang w:val="en-US" w:eastAsia="zh-CN" w:bidi="ar"/>
              </w:rPr>
              <w:t>白龙镇政府人员已现场联系信访人就相关情况进行告知，信访人表示认可。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atLeas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3</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鹤龄镇化林村砂石厂</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鹤龄镇化林村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粉尘</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反映鹤龄镇化林村砂石厂里的碎石机作业，导致砂石厂周边灰尘较大，影响村民生活。诉求：相关部门到现场处理。</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2021.4.16</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月19日，剑阁生态环境局执法人员会同鹤龄镇政府、化林村委现场调查处理，经核实发现该砂石场已于4月5日停止生产。砂石场属干法作业，生产过程中只有对厂区降尘时，产生喷淋废水，针对喷淋过程中产生的废水，该砂石场建设有三级沉淀池。</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处理情况：要求砂石场沉淀废水全部循环使用不外排。要求鹤龄镇政府加强网格化管理。处理情况责成鹤龄镇政府、化林村委负责督促落实。</w:t>
            </w:r>
          </w:p>
          <w:p>
            <w:pPr>
              <w:keepNext w:val="0"/>
              <w:keepLines w:val="0"/>
              <w:widowControl/>
              <w:suppressLineNumbers w:val="0"/>
              <w:ind w:firstLine="210" w:firstLineChars="100"/>
              <w:jc w:val="left"/>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因投诉人未留联系方式，</w:t>
            </w:r>
            <w:r>
              <w:rPr>
                <w:rFonts w:hint="eastAsia" w:ascii="仿宋" w:hAnsi="仿宋" w:eastAsia="仿宋" w:cs="仿宋"/>
                <w:i w:val="0"/>
                <w:iCs w:val="0"/>
                <w:color w:val="000000"/>
                <w:kern w:val="0"/>
                <w:sz w:val="21"/>
                <w:szCs w:val="21"/>
                <w:u w:val="none"/>
                <w:lang w:val="en-US" w:eastAsia="zh-CN" w:bidi="ar"/>
              </w:rPr>
              <w:t>处理情况将进行公示告知。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4</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君威矿业有限公司</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木马镇七柏村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粉尘</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反映：木马镇七柏村砂厂作业灰尘较大，污染周边环境；运输车辆沿路抛洒严重3、该厂污染排入嘉陵江，要求处理。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2021.4.18</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月20日，剑阁生态环境局执法人员会同县水务局进行了现场处理，经查，信访人所反映的是绵阳君威矿业有限公司，该公司已办理环评手续，并已通过环保验收。信访人所反映的灰尘较大是因17日停电，喷淋设施无法正常运行造成，同时车辆运输过程未进行道路洒水降尘 所反映扬尘的情况基本属实。现场企业未生产，废水排放的情况不属实。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处理情况：要求该公司严格落实环评要求，确保设施正常运行，对场区砂石进行全覆盖，进出道路及时进行洒水降尘，运输车辆必须加盖蓬布，严防抛洒。以上措施责令木马镇督促落实。</w:t>
            </w:r>
          </w:p>
          <w:p>
            <w:pPr>
              <w:keepNext w:val="0"/>
              <w:keepLines w:val="0"/>
              <w:widowControl/>
              <w:suppressLineNumbers w:val="0"/>
              <w:ind w:firstLine="210" w:firstLineChars="100"/>
              <w:jc w:val="left"/>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themeColor="text1"/>
                <w:kern w:val="0"/>
                <w:sz w:val="21"/>
                <w:szCs w:val="21"/>
                <w:u w:val="none"/>
                <w:lang w:val="en-US" w:eastAsia="zh-CN" w:bidi="ar"/>
              </w:rPr>
              <w:t>回访情况：</w:t>
            </w:r>
            <w:r>
              <w:rPr>
                <w:rFonts w:hint="eastAsia" w:ascii="仿宋" w:hAnsi="仿宋" w:eastAsia="仿宋" w:cs="仿宋"/>
                <w:i w:val="0"/>
                <w:iCs w:val="0"/>
                <w:color w:val="000000"/>
                <w:kern w:val="0"/>
                <w:sz w:val="21"/>
                <w:szCs w:val="21"/>
                <w:u w:val="none"/>
                <w:lang w:val="en-US" w:eastAsia="zh-CN" w:bidi="ar"/>
              </w:rPr>
              <w:t>现场执法人员已联系信访人，将处理情况进行告知，信访人表示满意。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5</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bidi="ar-SA"/>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Style w:val="12"/>
                <w:rFonts w:hint="eastAsia" w:ascii="仿宋" w:hAnsi="仿宋" w:eastAsia="仿宋" w:cs="仿宋"/>
                <w:sz w:val="21"/>
                <w:szCs w:val="21"/>
                <w:lang w:val="en-US" w:eastAsia="zh-CN" w:bidi="ar"/>
              </w:rPr>
              <w:t>猫儿坝砂石场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剑阁县下寺镇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反映清江河上游有人洗砂石，导致下游河水浑浊，染污严重。要求处理。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2021.4.20</w:t>
            </w:r>
          </w:p>
        </w:tc>
        <w:tc>
          <w:tcPr>
            <w:tcW w:w="7245" w:type="dxa"/>
            <w:vAlign w:val="center"/>
          </w:tcPr>
          <w:p>
            <w:pPr>
              <w:keepNext w:val="0"/>
              <w:keepLines w:val="0"/>
              <w:widowControl/>
              <w:suppressLineNumbers w:val="0"/>
              <w:ind w:firstLine="210" w:firstLineChars="100"/>
              <w:jc w:val="left"/>
              <w:textAlignment w:val="center"/>
              <w:rPr>
                <w:rStyle w:val="12"/>
                <w:rFonts w:hint="eastAsia" w:ascii="仿宋" w:hAnsi="仿宋" w:eastAsia="仿宋" w:cs="仿宋"/>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4</w:t>
            </w:r>
            <w:r>
              <w:rPr>
                <w:rStyle w:val="12"/>
                <w:rFonts w:hint="eastAsia" w:ascii="仿宋" w:hAnsi="仿宋" w:eastAsia="仿宋" w:cs="仿宋"/>
                <w:sz w:val="21"/>
                <w:szCs w:val="21"/>
                <w:lang w:val="en-US" w:eastAsia="zh-CN" w:bidi="ar"/>
              </w:rPr>
              <w:t>月</w:t>
            </w:r>
            <w:r>
              <w:rPr>
                <w:rFonts w:hint="eastAsia" w:ascii="仿宋" w:hAnsi="仿宋" w:eastAsia="仿宋" w:cs="仿宋"/>
                <w:i w:val="0"/>
                <w:iCs w:val="0"/>
                <w:color w:val="000000"/>
                <w:kern w:val="0"/>
                <w:sz w:val="21"/>
                <w:szCs w:val="21"/>
                <w:u w:val="none"/>
                <w:lang w:val="en-US" w:eastAsia="zh-CN" w:bidi="ar"/>
              </w:rPr>
              <w:t>21</w:t>
            </w:r>
            <w:r>
              <w:rPr>
                <w:rStyle w:val="12"/>
                <w:rFonts w:hint="eastAsia" w:ascii="仿宋" w:hAnsi="仿宋" w:eastAsia="仿宋" w:cs="仿宋"/>
                <w:sz w:val="21"/>
                <w:szCs w:val="21"/>
                <w:lang w:val="en-US" w:eastAsia="zh-CN" w:bidi="ar"/>
              </w:rPr>
              <w:t>日，剑阁生态环境局执法人员会同县水务局进行了现场核实，经查：信访人反映的上寺猫儿坝砂石场厂已于</w:t>
            </w:r>
            <w:r>
              <w:rPr>
                <w:rFonts w:hint="eastAsia" w:ascii="仿宋" w:hAnsi="仿宋" w:eastAsia="仿宋" w:cs="仿宋"/>
                <w:i w:val="0"/>
                <w:iCs w:val="0"/>
                <w:color w:val="000000"/>
                <w:kern w:val="0"/>
                <w:sz w:val="21"/>
                <w:szCs w:val="21"/>
                <w:u w:val="none"/>
                <w:lang w:val="en-US" w:eastAsia="zh-CN" w:bidi="ar"/>
              </w:rPr>
              <w:t>4</w:t>
            </w:r>
            <w:r>
              <w:rPr>
                <w:rStyle w:val="12"/>
                <w:rFonts w:hint="eastAsia" w:ascii="仿宋" w:hAnsi="仿宋" w:eastAsia="仿宋" w:cs="仿宋"/>
                <w:sz w:val="21"/>
                <w:szCs w:val="21"/>
                <w:lang w:val="en-US" w:eastAsia="zh-CN" w:bidi="ar"/>
              </w:rPr>
              <w:t>月初按水务局的要求停止了生产，现场无洗砂废水排放。经往上游进一步排查，发现河水浑浊是因为上游青川境内下雨所致。</w:t>
            </w:r>
          </w:p>
          <w:p>
            <w:pPr>
              <w:keepNext w:val="0"/>
              <w:keepLines w:val="0"/>
              <w:widowControl/>
              <w:suppressLineNumbers w:val="0"/>
              <w:ind w:firstLine="210" w:firstLineChars="100"/>
              <w:jc w:val="left"/>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themeColor="text1"/>
                <w:kern w:val="0"/>
                <w:sz w:val="21"/>
                <w:szCs w:val="21"/>
                <w:u w:val="none"/>
                <w:lang w:val="en-US" w:eastAsia="zh-CN" w:bidi="ar"/>
              </w:rPr>
              <w:t>回访情况：</w:t>
            </w:r>
            <w:r>
              <w:rPr>
                <w:rStyle w:val="12"/>
                <w:rFonts w:hint="eastAsia" w:ascii="仿宋" w:hAnsi="仿宋" w:eastAsia="仿宋" w:cs="仿宋"/>
                <w:sz w:val="21"/>
                <w:szCs w:val="21"/>
                <w:lang w:val="en-US" w:eastAsia="zh-CN" w:bidi="ar"/>
              </w:rPr>
              <w:t>执法人员现场联系了信访人，将排查情况进行了告知，信访人表示满意。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6</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开封高垭村养殖场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lang w:val="en-US" w:eastAsia="zh-CN"/>
              </w:rPr>
              <w:t>开封镇高垭村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反映开封镇高垭村4组养殖场，养殖粪便、污水直排，影响下游居民饮用水，要求立即处理。</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2021.4.27</w:t>
            </w:r>
          </w:p>
        </w:tc>
        <w:tc>
          <w:tcPr>
            <w:tcW w:w="7245" w:type="dxa"/>
            <w:vAlign w:val="center"/>
          </w:tcPr>
          <w:p>
            <w:pPr>
              <w:keepNext w:val="0"/>
              <w:keepLines w:val="0"/>
              <w:widowControl/>
              <w:suppressLineNumbers w:val="0"/>
              <w:ind w:firstLine="420" w:firstLineChars="200"/>
              <w:jc w:val="left"/>
              <w:textAlignment w:val="center"/>
              <w:rPr>
                <w:rStyle w:val="12"/>
                <w:rFonts w:hint="eastAsia" w:ascii="仿宋" w:hAnsi="仿宋" w:eastAsia="仿宋" w:cs="仿宋"/>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按网格化管理要求转开封镇处理，</w:t>
            </w:r>
            <w:r>
              <w:rPr>
                <w:rStyle w:val="12"/>
                <w:rFonts w:hint="eastAsia" w:ascii="仿宋" w:hAnsi="仿宋" w:eastAsia="仿宋" w:cs="仿宋"/>
                <w:sz w:val="21"/>
                <w:szCs w:val="21"/>
                <w:lang w:val="en-US" w:eastAsia="zh-CN" w:bidi="ar"/>
              </w:rPr>
              <w:t>经查，信访人反映的是开封镇高垭村四组许良成养殖场，访企业成立</w:t>
            </w:r>
            <w:r>
              <w:rPr>
                <w:rFonts w:hint="eastAsia" w:ascii="仿宋" w:hAnsi="仿宋" w:eastAsia="仿宋" w:cs="仿宋"/>
                <w:i w:val="0"/>
                <w:iCs w:val="0"/>
                <w:color w:val="000000"/>
                <w:kern w:val="0"/>
                <w:sz w:val="21"/>
                <w:szCs w:val="21"/>
                <w:u w:val="none"/>
                <w:lang w:val="en-US" w:eastAsia="zh-CN" w:bidi="ar"/>
              </w:rPr>
              <w:t xml:space="preserve"> </w:t>
            </w:r>
            <w:r>
              <w:rPr>
                <w:rStyle w:val="12"/>
                <w:rFonts w:hint="eastAsia" w:ascii="仿宋" w:hAnsi="仿宋" w:eastAsia="仿宋" w:cs="仿宋"/>
                <w:sz w:val="21"/>
                <w:szCs w:val="21"/>
                <w:lang w:val="en-US" w:eastAsia="zh-CN" w:bidi="ar"/>
              </w:rPr>
              <w:t>于</w:t>
            </w:r>
            <w:r>
              <w:rPr>
                <w:rFonts w:hint="eastAsia" w:ascii="仿宋" w:hAnsi="仿宋" w:eastAsia="仿宋" w:cs="仿宋"/>
                <w:i w:val="0"/>
                <w:iCs w:val="0"/>
                <w:color w:val="000000"/>
                <w:kern w:val="0"/>
                <w:sz w:val="21"/>
                <w:szCs w:val="21"/>
                <w:u w:val="none"/>
                <w:lang w:val="en-US" w:eastAsia="zh-CN" w:bidi="ar"/>
              </w:rPr>
              <w:t>2020</w:t>
            </w:r>
            <w:r>
              <w:rPr>
                <w:rStyle w:val="12"/>
                <w:rFonts w:hint="eastAsia" w:ascii="仿宋" w:hAnsi="仿宋" w:eastAsia="仿宋" w:cs="仿宋"/>
                <w:sz w:val="21"/>
                <w:szCs w:val="21"/>
                <w:lang w:val="en-US" w:eastAsia="zh-CN" w:bidi="ar"/>
              </w:rPr>
              <w:t>年，养殖规模</w:t>
            </w:r>
            <w:r>
              <w:rPr>
                <w:rFonts w:hint="eastAsia" w:ascii="仿宋" w:hAnsi="仿宋" w:eastAsia="仿宋" w:cs="仿宋"/>
                <w:i w:val="0"/>
                <w:iCs w:val="0"/>
                <w:color w:val="000000"/>
                <w:kern w:val="0"/>
                <w:sz w:val="21"/>
                <w:szCs w:val="21"/>
                <w:u w:val="none"/>
                <w:lang w:val="en-US" w:eastAsia="zh-CN" w:bidi="ar"/>
              </w:rPr>
              <w:t>4800</w:t>
            </w:r>
            <w:r>
              <w:rPr>
                <w:rStyle w:val="12"/>
                <w:rFonts w:hint="eastAsia" w:ascii="仿宋" w:hAnsi="仿宋" w:eastAsia="仿宋" w:cs="仿宋"/>
                <w:sz w:val="21"/>
                <w:szCs w:val="21"/>
                <w:lang w:val="en-US" w:eastAsia="zh-CN" w:bidi="ar"/>
              </w:rPr>
              <w:t>头</w:t>
            </w:r>
            <w:r>
              <w:rPr>
                <w:rFonts w:hint="eastAsia" w:ascii="仿宋" w:hAnsi="仿宋" w:eastAsia="仿宋" w:cs="仿宋"/>
                <w:i w:val="0"/>
                <w:iCs w:val="0"/>
                <w:color w:val="000000"/>
                <w:kern w:val="0"/>
                <w:sz w:val="21"/>
                <w:szCs w:val="21"/>
                <w:u w:val="none"/>
                <w:lang w:val="en-US" w:eastAsia="zh-CN" w:bidi="ar"/>
              </w:rPr>
              <w:t>/</w:t>
            </w:r>
            <w:r>
              <w:rPr>
                <w:rStyle w:val="12"/>
                <w:rFonts w:hint="eastAsia" w:ascii="仿宋" w:hAnsi="仿宋" w:eastAsia="仿宋" w:cs="仿宋"/>
                <w:sz w:val="21"/>
                <w:szCs w:val="21"/>
                <w:lang w:val="en-US" w:eastAsia="zh-CN" w:bidi="ar"/>
              </w:rPr>
              <w:t>年，有营业执照，有环保备案手续。现场查看，养殖场周边环境卫生整洁，未发现养殖粪便、污水乱排，沟渠中水质正常，无异味。进一步走访发现，该场在</w:t>
            </w:r>
            <w:r>
              <w:rPr>
                <w:rFonts w:hint="eastAsia" w:ascii="仿宋" w:hAnsi="仿宋" w:eastAsia="仿宋" w:cs="仿宋"/>
                <w:i w:val="0"/>
                <w:iCs w:val="0"/>
                <w:color w:val="000000"/>
                <w:kern w:val="0"/>
                <w:sz w:val="21"/>
                <w:szCs w:val="21"/>
                <w:u w:val="none"/>
                <w:lang w:val="en-US" w:eastAsia="zh-CN" w:bidi="ar"/>
              </w:rPr>
              <w:t>3</w:t>
            </w:r>
            <w:r>
              <w:rPr>
                <w:rStyle w:val="12"/>
                <w:rFonts w:hint="eastAsia" w:ascii="仿宋" w:hAnsi="仿宋" w:eastAsia="仿宋" w:cs="仿宋"/>
                <w:sz w:val="21"/>
                <w:szCs w:val="21"/>
                <w:lang w:val="en-US" w:eastAsia="zh-CN" w:bidi="ar"/>
              </w:rPr>
              <w:t>月</w:t>
            </w:r>
            <w:r>
              <w:rPr>
                <w:rFonts w:hint="eastAsia" w:ascii="仿宋" w:hAnsi="仿宋" w:eastAsia="仿宋" w:cs="仿宋"/>
                <w:i w:val="0"/>
                <w:iCs w:val="0"/>
                <w:color w:val="000000"/>
                <w:kern w:val="0"/>
                <w:sz w:val="21"/>
                <w:szCs w:val="21"/>
                <w:u w:val="none"/>
                <w:lang w:val="en-US" w:eastAsia="zh-CN" w:bidi="ar"/>
              </w:rPr>
              <w:t>30</w:t>
            </w:r>
            <w:r>
              <w:rPr>
                <w:rStyle w:val="12"/>
                <w:rFonts w:hint="eastAsia" w:ascii="仿宋" w:hAnsi="仿宋" w:eastAsia="仿宋" w:cs="仿宋"/>
                <w:sz w:val="21"/>
                <w:szCs w:val="21"/>
                <w:lang w:val="en-US" w:eastAsia="zh-CN" w:bidi="ar"/>
              </w:rPr>
              <w:t>日前后，养殖场所附近农户边明先在使用该场养殖粪便灌溉时，因管道破损，存在泄漏现象，短时间内造成了周边异味严重，事发后当地畜牧站已及时进行了处理。</w:t>
            </w:r>
          </w:p>
          <w:p>
            <w:pPr>
              <w:keepNext w:val="0"/>
              <w:keepLines w:val="0"/>
              <w:widowControl/>
              <w:suppressLineNumbers w:val="0"/>
              <w:ind w:firstLine="420" w:firstLineChars="200"/>
              <w:jc w:val="left"/>
              <w:textAlignment w:val="center"/>
              <w:rPr>
                <w:rStyle w:val="12"/>
                <w:rFonts w:hint="eastAsia" w:ascii="仿宋" w:hAnsi="仿宋" w:eastAsia="仿宋" w:cs="仿宋"/>
                <w:sz w:val="21"/>
                <w:szCs w:val="21"/>
                <w:lang w:val="en-US" w:eastAsia="zh-CN" w:bidi="ar"/>
              </w:rPr>
            </w:pPr>
            <w:r>
              <w:rPr>
                <w:rStyle w:val="12"/>
                <w:rFonts w:hint="eastAsia" w:ascii="仿宋" w:hAnsi="仿宋" w:eastAsia="仿宋" w:cs="仿宋"/>
                <w:sz w:val="21"/>
                <w:szCs w:val="21"/>
                <w:lang w:val="en-US" w:eastAsia="zh-CN" w:bidi="ar"/>
              </w:rPr>
              <w:t>处理情况：现场对当事人进行了批评教育，同时责成开封镇环保办要求养殖业主对场区内污染治理设施严格管理，确保不再发生类似情况。</w:t>
            </w:r>
          </w:p>
          <w:p>
            <w:pPr>
              <w:keepNext w:val="0"/>
              <w:keepLines w:val="0"/>
              <w:widowControl/>
              <w:suppressLineNumbers w:val="0"/>
              <w:ind w:firstLine="420" w:firstLineChars="200"/>
              <w:jc w:val="lef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themeColor="text1"/>
                <w:kern w:val="0"/>
                <w:sz w:val="21"/>
                <w:szCs w:val="21"/>
                <w:u w:val="none"/>
                <w:lang w:val="en-US" w:eastAsia="zh-CN" w:bidi="ar"/>
              </w:rPr>
              <w:t>回访情况：</w:t>
            </w:r>
            <w:r>
              <w:rPr>
                <w:rStyle w:val="12"/>
                <w:rFonts w:hint="eastAsia" w:ascii="仿宋" w:hAnsi="仿宋" w:eastAsia="仿宋" w:cs="仿宋"/>
                <w:sz w:val="21"/>
                <w:szCs w:val="21"/>
                <w:lang w:val="en-US" w:eastAsia="zh-CN" w:bidi="ar"/>
              </w:rPr>
              <w:t>现场处理时，信访人全程参与，并对处理表示无异议。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color w:val="000000" w:themeColor="text1"/>
                <w:kern w:val="0"/>
                <w:sz w:val="21"/>
                <w:szCs w:val="21"/>
              </w:rPr>
              <w:t>7</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风力发电站</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木马镇柳青村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噪音</w:t>
            </w:r>
          </w:p>
        </w:tc>
        <w:tc>
          <w:tcPr>
            <w:tcW w:w="2047" w:type="dxa"/>
            <w:vAlign w:val="center"/>
          </w:tcPr>
          <w:p>
            <w:pPr>
              <w:keepNext w:val="0"/>
              <w:keepLines w:val="0"/>
              <w:widowControl/>
              <w:suppressLineNumbers w:val="0"/>
              <w:jc w:val="both"/>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反映木马镇柳青村风力发电站距离住户太近，噪音太大，严重影响居民生产，要求处理。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1"/>
                <w:szCs w:val="21"/>
              </w:rPr>
            </w:pPr>
            <w:r>
              <w:rPr>
                <w:rFonts w:hint="eastAsia" w:ascii="仿宋" w:hAnsi="仿宋" w:eastAsia="仿宋" w:cs="仿宋"/>
                <w:i w:val="0"/>
                <w:iCs w:val="0"/>
                <w:color w:val="000000"/>
                <w:kern w:val="0"/>
                <w:sz w:val="21"/>
                <w:szCs w:val="21"/>
                <w:u w:val="none"/>
                <w:lang w:val="en-US" w:eastAsia="zh-CN" w:bidi="ar"/>
              </w:rPr>
              <w:t>2021.4.28</w:t>
            </w:r>
          </w:p>
        </w:tc>
        <w:tc>
          <w:tcPr>
            <w:tcW w:w="7245" w:type="dxa"/>
            <w:vAlign w:val="center"/>
          </w:tcPr>
          <w:p>
            <w:pPr>
              <w:keepNext w:val="0"/>
              <w:keepLines w:val="0"/>
              <w:widowControl/>
              <w:suppressLineNumbers w:val="0"/>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月29日，剑阁生态环境局执法人员对该信访件进行了处理，因风力发电项目涉及全县多个乡镇，为保障群众合法、合理的环境诉求，前期已对风力发电公司进行了约谈：一是要求风力发电公司委托有资质监测机构对全县44个风力发电站（包括你所投诉的发电站）进行噪音监测；二是进行监测时必须邀请当地镇、村干部及周边村民代表现场参与监督，2021年3月18日，广元凯乐检测技术公司对你所在地的风机噪音进行了监测，结果表明，訪项目噪音昼夜检测值均符合《声环境质量标准》（GB3096-2008）表1中2类标准限值。 </w:t>
            </w:r>
          </w:p>
          <w:p>
            <w:pPr>
              <w:keepNext w:val="0"/>
              <w:keepLines w:val="0"/>
              <w:widowControl/>
              <w:suppressLineNumbers w:val="0"/>
              <w:ind w:firstLine="420" w:firstLineChars="2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回访情况：处理情况电话告知信访人。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8</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马林村养殖场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开封镇马林村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反映开封镇马林村一大型养殖场污水直排河道，严重影响河流水质，要求处理。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2021.4.28</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按网格化管理要求转开封镇进行处理，经查信访人反映情况属实。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要求该养殖场立即进行全面整改，对场内设施进行维护，确保不再排出，对已污染的沟渠进行清理。3、现存栏生猪尽快出栏，出栏后对场内所有污染设施进行彻底维护，经畜牧站验收合格后方可再次填栏养殖。4、由开封镇畜牧兽医站负责督促，确保整改到位。</w:t>
            </w:r>
          </w:p>
          <w:p>
            <w:pPr>
              <w:keepNext w:val="0"/>
              <w:keepLines w:val="0"/>
              <w:widowControl/>
              <w:suppressLineNumbers w:val="0"/>
              <w:ind w:firstLine="210" w:firstLineChars="10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回访情况：</w:t>
            </w:r>
            <w:r>
              <w:rPr>
                <w:rFonts w:hint="eastAsia" w:ascii="仿宋" w:hAnsi="仿宋" w:eastAsia="仿宋" w:cs="仿宋"/>
                <w:i w:val="0"/>
                <w:iCs w:val="0"/>
                <w:color w:val="000000"/>
                <w:kern w:val="0"/>
                <w:sz w:val="21"/>
                <w:szCs w:val="21"/>
                <w:u w:val="none"/>
                <w:lang w:val="en-US" w:eastAsia="zh-CN" w:bidi="ar"/>
              </w:rPr>
              <w:t>2021月4月29日电话告知信访人，信访人表示满意。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9</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冠京村养殖场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color w:val="000000" w:themeColor="text1"/>
                <w:kern w:val="0"/>
                <w:sz w:val="21"/>
                <w:szCs w:val="21"/>
                <w:u w:val="none"/>
                <w:lang w:val="en-US" w:eastAsia="zh-CN" w:bidi="ar"/>
              </w:rPr>
              <w:t>下寺镇冠京村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反映下寺镇冠京村有十几家养殖场，均向外排放污水，且臭味极大，污染严重，要求处理。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2021.4.29</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按照网格化要求转下寺镇进行处理。通过对冠京村规模以上的养殖场进行全面排查，各规模养殖场粪污处理设施、设备均正常运营，无粪污直排，但漏排现象存在。</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对各养殖场提出要求，一是各规模养殖场必须定期对场内污染治理设施进行检查和维护，确保养殖场的所有污染治理设施正常运行，严防跑、冒、滴、漏现象发生。二是严格按照畜牧部门的要求，对养殖污水、粪便进行综合还田利用。三是加强消毒杀菌及时清理粪便，以免影响居民生活的环境。以上措施责成下寺镇负责督促落实。</w:t>
            </w:r>
          </w:p>
          <w:p>
            <w:pPr>
              <w:keepNext w:val="0"/>
              <w:keepLines w:val="0"/>
              <w:widowControl/>
              <w:suppressLineNumbers w:val="0"/>
              <w:ind w:firstLine="210" w:firstLineChars="10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因信访人未留电话，处理情况通过公示告知。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10</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石泉村一组巨星养殖场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普安镇田家石泉村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反映普安镇田家石泉村一组巨星养殖场从4月底将污水排放至本组，影响水源且污染环境，要求立即处理。</w:t>
            </w:r>
          </w:p>
        </w:tc>
        <w:tc>
          <w:tcPr>
            <w:tcW w:w="105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2021.5.06</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月6日，剑阁生态环境局执法人员会同普安镇及巨星畜牧公司现场进行了核实。经核实，信访人所反映有污水流出的情况基本属实，经现场核查排出的水不是养殖污水，而是养殖场在冲洗转猪台及冲洗运输车辆过程中产生的废水，顺雨水沟流出所致，</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现场要求一是立即对前期污水流出现场进行彻底清理。二是在转猪台边开设引流水槽，经观察井管道将冲洗废水引入污水处理站处理。三是污水处理站处理后的清水进行收集，用于场内消毒、除尘、农田灌溉等进行再利用，确保不外排。以上整改措施责令普安镇、普安畜牧站负责</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督促落实。</w:t>
            </w:r>
          </w:p>
          <w:p>
            <w:pPr>
              <w:keepNext w:val="0"/>
              <w:keepLines w:val="0"/>
              <w:widowControl/>
              <w:suppressLineNumbers w:val="0"/>
              <w:ind w:firstLine="210" w:firstLineChars="10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回访情况：5月8日电话联系了信访人，将调查处理情况进行了告知。信访人表示认可。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11</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广元同曌建材有限公司砂石加工场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剑阁下寺镇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噪音</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反映剑阁县污水处理厂旁的砂石厂噪音及作业时扬尘较大。诉求：要求职能部门现场处理。</w:t>
            </w:r>
          </w:p>
        </w:tc>
        <w:tc>
          <w:tcPr>
            <w:tcW w:w="105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2021.5.13</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月14日，剑阁生态环境局执法人员进行了现场调查处理，经查，信访人所反映的是剑门工业园区内的广元同曌建材有限公司砂石加工场，企业环评手续正在办理中，现场正在建设，未生产，据调查，企业在5月13日进行了试行生产，试生产过程中确实存在未落实扬尘收集措施，扬尘较大的情况，反映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1，企业立即完善环保手续，力争5月底通过环评2、加快厂房封闭和场地硬化，6月中旬完成厂区硬化，6月底完成厂房封闭3、加快临国省干线一侧围档施工。4、在厂房封闭完成前，仅开展必要的设备调试，不得进行砂石加工生产。</w:t>
            </w:r>
          </w:p>
          <w:p>
            <w:pPr>
              <w:keepNext w:val="0"/>
              <w:keepLines w:val="0"/>
              <w:widowControl/>
              <w:suppressLineNumbers w:val="0"/>
              <w:ind w:firstLine="210" w:firstLineChars="100"/>
              <w:jc w:val="left"/>
              <w:textAlignment w:val="center"/>
              <w:rPr>
                <w:rFonts w:hint="default"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回访情况：执法人员现场联系信访人，将处理情况进行了告知，信访人表示满意。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12</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江口镇屠宰场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江口镇场镇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反映村民黄少明在江口修建的屠宰场位于饮用水水源上方，且距离居民区及学校不足200米，㞱在一个地方养殖、宰杀生猪，本人认这对饮水及食品安全造成污染，要求重新选址修建。</w:t>
            </w:r>
          </w:p>
        </w:tc>
        <w:tc>
          <w:tcPr>
            <w:tcW w:w="105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2021.5.20</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照网格化管理要求转江口镇处理，经调查，江口屠宰场建成运行多年，办有环保手续，污染治理设施经过环保验收。屠宰场建有污水处理设施，屠宰废水经预处理后接入污水管网，最终进入江口镇污水处理站进行处理。现场查看，屠宰场污水处理系统正常运转，周边未发现污水渗漏、外排现象。现江口镇饮用水源地取水口已于2014年起迁至嘉陵江主河道，距离屠宰场约2公里，屠宰场废水不会影响饮用水源；学校在江口屠宰场上方，海拔落差约40余米，距离大约600米；附近居民相距大约300米，经走访无不良反应。现场查看，圈舍内有外购待宰肥猪12头，未发现养殖情况。</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1、屠宰场必须严格按照环评要求，确保污染治理设施正常运行，严防“跑、冒、滴、漏”污染环境的现象发生。2、严格控制待宰猪数量，每场收购的待宰猪必须当场宰杀，不得多收养殖待宰。3、以上措施江口镇负责督促落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因信访人未留联系电话，将通过公示告知。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13</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石泉村巨星养殖场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kern w:val="0"/>
                <w:sz w:val="21"/>
                <w:szCs w:val="21"/>
                <w:u w:val="none"/>
                <w:lang w:val="en-US" w:eastAsia="zh-CN" w:bidi="ar"/>
              </w:rPr>
              <w:t>普安镇石泉村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反映石泉村一组巨星养殖场从2021年4月底开始将污水排放至本组，影响水源且污染环境，要求处理。</w:t>
            </w:r>
          </w:p>
        </w:tc>
        <w:tc>
          <w:tcPr>
            <w:tcW w:w="105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2021.5.22</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网格化管理要求转普安镇处理。经查，信访反映的有污水流出的情况属实，养殖场在从河中抽水，通过水站净化后供畜禽饮用，在净化过程中产生的废水（不是养殖废水）未收集到位，顺着厂区雨水沟流出所致。</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1、养殖场立即设置收集池，将废水进行收集，用于场区内除尘、打杂使用，严禁流入外环境。2、场区内彻底的进行雨污分流，防止再次出现养殖、水站净化、场内冲洗等废水进入雨水沟外排。3、保护场区内环境卫生，及时搞好消杀，减小养殖异味。4、已责令普安镇负责督促养殖场5月底前整改完成，确保不再发生类似情况。</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回复情况：普安镇环保办现场联系了信访人，告知处理情况，信访人表示满意。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14</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 xml:space="preserve">排污管道 </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柳沟镇场镇（迎宾街）</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反映普安镇民主村抄手粮站重新翻新后说是国家粮食贮备，不知为何变成了废品收购场所、废品到处乱扔，废品焚烧臭味难间，加之在公路弯道路处有安全隐患，要求立即处理。</w:t>
            </w:r>
          </w:p>
        </w:tc>
        <w:tc>
          <w:tcPr>
            <w:tcW w:w="1058"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2021.4.8</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月15日，剑阁生态环境局执法人员现场进行处理，经查，信访人反映的废品收购站实际是普安镇(原城北镇)废旧汽车回收拆解点。现场核实，存在废品堆放散乱，地面有少量油污，废品占道堆放的现象。经调查前期还存在废品焚烧行为，信访人反映情况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情况：1、按县经信局关于废旧汽车拆解行业专项整治要求，限本月底停止废旧汽车拆解作业，只能从事废品收购、销售，不得有涉水、涉气的加工行为；2、责令该点立即将厂区外堆存的所有废品进行清理并严格分类处置，确保场区环境整洁及场外公路安全。3、要求普安镇政府负责对该点环境整改进行督促落实.目前，该点现已在加紧整治中。</w:t>
            </w:r>
          </w:p>
          <w:p>
            <w:pPr>
              <w:keepNext w:val="0"/>
              <w:keepLines w:val="0"/>
              <w:widowControl/>
              <w:suppressLineNumbers w:val="0"/>
              <w:ind w:firstLine="210" w:firstLineChars="10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回访情况：2021年4月16日，电话联系信访人，将处理情况进行了告知，信访人表示认可。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15</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排水沟生活垃圾</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color w:val="000000" w:themeColor="text1"/>
                <w:kern w:val="0"/>
                <w:sz w:val="21"/>
                <w:szCs w:val="21"/>
                <w:u w:val="none"/>
                <w:lang w:val="en-US" w:eastAsia="zh-CN" w:bidi="ar"/>
              </w:rPr>
              <w:t>剑阁县下寺镇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反映高速公路施工现场 扬尘满天，无任何防护措施。</w:t>
            </w:r>
          </w:p>
        </w:tc>
        <w:tc>
          <w:tcPr>
            <w:tcW w:w="1058"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2021.5.6</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月7日，剑阁生态环境局执法人员会同羊岭镇，中铁23局人员现场进行调查处理。经查，信访人所反映的是绵苍巴高速公路施工路段（老鹰岩隧道出口至客人垭隧道进口路段）道路施工，现场确实存在扬尘较大且有部份区域未覆盖，反映情况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处理要求：1、施工方立即进行现场洒水降尘并添置洒水车、雾炮机等设备，降低施工过程中扬尘。2、对现场土石方裸露区域，已完成的区域种草复绿，未完成区域用保护网覆盖。以上措施，责令羊岭镇督促业主方落实。</w:t>
            </w:r>
          </w:p>
          <w:p>
            <w:pPr>
              <w:keepNext w:val="0"/>
              <w:keepLines w:val="0"/>
              <w:widowControl/>
              <w:suppressLineNumbers w:val="0"/>
              <w:ind w:firstLine="210" w:firstLineChars="100"/>
              <w:jc w:val="left"/>
              <w:textAlignment w:val="center"/>
              <w:rPr>
                <w:rFonts w:hint="default"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回访情况：执法人员现场联系信访人，将处理情况进行了告知，信访人表示满意。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16</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themeColor="text1"/>
                <w:kern w:val="0"/>
                <w:sz w:val="21"/>
                <w:szCs w:val="21"/>
                <w:u w:val="none"/>
                <w:lang w:val="en-US" w:eastAsia="zh-CN" w:bidi="ar"/>
              </w:rPr>
              <w:t>赵建华养殖场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普安镇田家石庆村五组</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开封镇污水未通过管道进入修好的污水处理，厂直接排放至河道。</w:t>
            </w:r>
          </w:p>
        </w:tc>
        <w:tc>
          <w:tcPr>
            <w:tcW w:w="1058" w:type="dxa"/>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2021.5.06</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 xml:space="preserve">5月8日，剑阁生态环境局执法人员会同开封镇环保办进行了现场核实，经查，开封镇污水处理厂位于开封镇和平大桥附近，开封镇在2014年修建河堤时，同步规划城镇污水主管网，并于2015年完成，镇污水处理厂于2017年开工，2018年建成投入使用。由于排污主管网先于污水处理厂建设,致使水管网高程低于污水处理池,导致污水无法直接进入收集池，污水处理站在试运行期间均是通过水泵抽进收集池,然后再净化处理。2020年在修建广元山区公路时,因道路走向与污水管网线路一致,彻底损毁原有污水管网使污水处理厂停运，通过整治，现已恢复运行。 </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 xml:space="preserve">处理情况：要求开封镇进一步完善污水处理厂问题整改方案,第一步,封堵向西河直排污水的管道、沟渠,并使用机械开挖三处临时沉降池用于场镇污水收集,同时铺设水管将沉淀池的污水抽到污水处理厂，确保污水处理厂有水运行。第二步,筹措资金,联系四川九发环保科技有限公司对污水处理厂停运期间导致的设备损坏进行维修、维护，确保污水处理正常运转.第三步,抓紧进度，尽快完成分枝管网建设并投入使用。第四步,加强污水处理厂的运行管理，确保正常运行。 </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以上处理情况，开封镇环保办5月8日已电话告知于信访人。信访人表示认可。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17</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themeColor="text1"/>
                <w:kern w:val="0"/>
                <w:sz w:val="21"/>
                <w:szCs w:val="21"/>
                <w:u w:val="none"/>
                <w:lang w:val="en-US" w:eastAsia="zh-CN" w:bidi="ar"/>
              </w:rPr>
              <w:t>四川彥源商贸有限公</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鹤龄镇化林村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绵苍巴高速迎水乡西河大桥段施工、运输过程中扬尘污染严重，要求处理。</w:t>
            </w:r>
          </w:p>
        </w:tc>
        <w:tc>
          <w:tcPr>
            <w:tcW w:w="1058" w:type="dxa"/>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2021.5.09</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按网格化管理要求转交通运输局处理，经查，信访人所反映的是中铁23局绵苍巴高速公路迎水西河大桥路段施工。现场查看施工、运输扬尘较大，反映情况属实。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处理情况：1、施工方立即进行施工现场的洒水降尘并添置喷漆、洒水车、雾炮机等设备，降低扬尘。2、对进出场道路进行洒水降尘，防止运输过程中扬尘污染。3、对施工现场的裸土进行覆盖，并及时对已完工区域进行种草复绿。责令交通运输局督促以上措施的落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现场联系信访人，告知处理情况，信访人表示满意。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18</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i w:val="0"/>
                <w:iCs w:val="0"/>
                <w:color w:val="000000" w:themeColor="text1"/>
                <w:kern w:val="0"/>
                <w:sz w:val="21"/>
                <w:szCs w:val="21"/>
                <w:u w:val="none"/>
                <w:lang w:val="en-US" w:eastAsia="zh-CN" w:bidi="ar"/>
              </w:rPr>
              <w:t>汉龙桥附近噪音</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剑阁普安镇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噪音</w:t>
            </w:r>
          </w:p>
        </w:tc>
        <w:tc>
          <w:tcPr>
            <w:tcW w:w="2047" w:type="dxa"/>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rPr>
              <w:t>信访人通过微信平台反映：不知道是谁家的狗，每天3、4点钟就开始叫了，严重影响周边群众睡眠，大概就是尔哥烧烤或者哪个小吃店养的狗，要求立即处理。</w:t>
            </w:r>
          </w:p>
        </w:tc>
        <w:tc>
          <w:tcPr>
            <w:tcW w:w="1058" w:type="dxa"/>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2021.5.17</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按照网格化管理要求转普安镇办理，经查，信访人反映的普安镇河西街汉龙桥附近每天3、4点有狗叫，是由于附近尔哥烧烤店主（李尔）收留的一条流浪狗，关在自己住处附近，严重影响群众睡眠的情况属实。</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处理情况：经过调查人员现场做工作，李尔已将收留的流浪狗放走。要求普安镇及城管理中队加强城区管理，防止类似情况再发生。</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rPr>
              <w:t>回访情况：环保办人员现场将处理情况告知了信访人，信访人表示满意。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19</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市局转办</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eastAsia="zh-CN"/>
              </w:rPr>
              <w:t>元山管网建设</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剑阁县元山场镇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信访人向市委书记信箱反映：剑阁县元山镇领导不作为，河道治理不彻底，生活污水直排河道。</w:t>
            </w:r>
          </w:p>
        </w:tc>
        <w:tc>
          <w:tcPr>
            <w:tcW w:w="105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2021.5.17</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rPr>
              <w:t>5月18日，剑阁生态环境局会同县住建局、县水利局现场进行调查处理。经调查，元山镇集镇现有建成污水管网2400米，日处理生活污水500吨污水处理厂1座。元山镇共有常住人口1.2万左右，日产生生活污水约为1500吨，排污主、支管网的大量缺失致使集镇污水收集率低，现有污水处理厂处理能力不足和集镇住户污水直排严重等多种原因共同造成集镇河道水体黑臭。</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themeColor="text1"/>
                <w:kern w:val="2"/>
                <w:sz w:val="21"/>
                <w:szCs w:val="21"/>
                <w:u w:val="none"/>
                <w:lang w:val="en-US" w:eastAsia="zh-CN" w:bidi="ar-SA"/>
              </w:rPr>
            </w:pPr>
            <w:r>
              <w:rPr>
                <w:rFonts w:hint="eastAsia" w:ascii="仿宋" w:hAnsi="仿宋" w:eastAsia="仿宋" w:cs="仿宋"/>
                <w:i w:val="0"/>
                <w:iCs w:val="0"/>
                <w:color w:val="000000" w:themeColor="text1"/>
                <w:kern w:val="0"/>
                <w:sz w:val="21"/>
                <w:szCs w:val="21"/>
                <w:u w:val="none"/>
                <w:lang w:val="en-US" w:eastAsia="zh-CN" w:bidi="ar"/>
              </w:rPr>
              <w:t>处理情况：2020年6月以来，一是元山镇政府自筹资金8万余元组织机械、人工对集镇主河道、重点排污支沟共计1330余米进行了彻底的清淤整治；二是自筹资金18.6万元，对已经建成的污水管网进行了一次全面排查维修，更换、维修污水管网199米，新建、维修排污竖井、检查井24口，疏通管道30米；三是常态化开展河道清理维护，定期组织人员对河道重点点位用生石灰进行消杀；四是争取到县人民政府资金支持81万元，进行元山中学至农贸市场暗河排污管网项目场施工，预计今年6月底结束；五是拟投资2000余万元新建日处理生活污水2000吨污水处理厂和配套约8.5公里污水管网项目已开始可行性研究，并于今年内立项并开工建设。</w:t>
            </w:r>
            <w:r>
              <w:rPr>
                <w:rFonts w:hint="eastAsia" w:ascii="仿宋" w:hAnsi="仿宋" w:eastAsia="仿宋" w:cs="仿宋"/>
                <w:i w:val="0"/>
                <w:iCs w:val="0"/>
                <w:color w:val="000000" w:themeColor="text1"/>
                <w:kern w:val="0"/>
                <w:sz w:val="21"/>
                <w:szCs w:val="21"/>
                <w:u w:val="none"/>
                <w:lang w:val="en-US" w:eastAsia="zh-CN" w:bidi="ar"/>
              </w:rPr>
              <w:br w:type="textWrapping"/>
            </w:r>
            <w:r>
              <w:rPr>
                <w:rFonts w:hint="eastAsia" w:ascii="仿宋" w:hAnsi="仿宋" w:eastAsia="仿宋" w:cs="仿宋"/>
                <w:i w:val="0"/>
                <w:iCs w:val="0"/>
                <w:color w:val="000000" w:themeColor="text1"/>
                <w:kern w:val="0"/>
                <w:sz w:val="21"/>
                <w:szCs w:val="21"/>
                <w:u w:val="none"/>
                <w:lang w:val="en-US" w:eastAsia="zh-CN" w:bidi="ar"/>
              </w:rPr>
              <w:t xml:space="preserve">  因信访人未留联系电话，通过公示告知。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000000" w:themeColor="text1"/>
                <w:kern w:val="0"/>
                <w:sz w:val="21"/>
                <w:szCs w:val="21"/>
                <w:lang w:val="en-US" w:eastAsia="zh-CN"/>
              </w:rPr>
            </w:pPr>
            <w:r>
              <w:rPr>
                <w:rFonts w:hint="eastAsia" w:ascii="仿宋" w:hAnsi="仿宋" w:eastAsia="仿宋" w:cs="仿宋"/>
                <w:color w:val="000000" w:themeColor="text1"/>
                <w:kern w:val="0"/>
                <w:sz w:val="21"/>
                <w:szCs w:val="21"/>
                <w:lang w:val="en-US" w:eastAsia="zh-CN"/>
              </w:rPr>
              <w:t>20</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县长信箱</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绵苍高速建设部</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开封</w:t>
            </w:r>
            <w:r>
              <w:rPr>
                <w:rFonts w:hint="eastAsia" w:ascii="仿宋" w:hAnsi="仿宋" w:eastAsia="仿宋" w:cs="仿宋"/>
                <w:i w:val="0"/>
                <w:iCs w:val="0"/>
                <w:color w:val="000000"/>
                <w:kern w:val="0"/>
                <w:sz w:val="21"/>
                <w:szCs w:val="21"/>
                <w:u w:val="none"/>
                <w:lang w:val="en-US" w:eastAsia="zh-CN" w:bidi="ar"/>
              </w:rPr>
              <w:t>镇迎水双龙村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color w:val="000000" w:themeColor="text1"/>
                <w:kern w:val="0"/>
                <w:sz w:val="21"/>
                <w:szCs w:val="21"/>
                <w:lang w:eastAsia="zh-CN"/>
              </w:rPr>
            </w:pPr>
            <w:r>
              <w:rPr>
                <w:rFonts w:hint="eastAsia" w:ascii="仿宋" w:hAnsi="仿宋" w:eastAsia="仿宋" w:cs="仿宋"/>
                <w:color w:val="000000" w:themeColor="text1"/>
                <w:kern w:val="0"/>
                <w:sz w:val="21"/>
                <w:szCs w:val="21"/>
                <w:lang w:eastAsia="zh-CN"/>
              </w:rPr>
              <w:t>水</w:t>
            </w:r>
          </w:p>
        </w:tc>
        <w:tc>
          <w:tcPr>
            <w:tcW w:w="20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反映开封镇迎水双龙村六组高速公路施工项目部门生活污水直排，工程车路过扬尘太大，要求处理。</w:t>
            </w:r>
          </w:p>
        </w:tc>
        <w:tc>
          <w:tcPr>
            <w:tcW w:w="1058"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2021.4.15</w:t>
            </w:r>
          </w:p>
        </w:tc>
        <w:tc>
          <w:tcPr>
            <w:tcW w:w="7245" w:type="dxa"/>
            <w:vAlign w:val="center"/>
          </w:tcPr>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网格化管理要求转开封镇处理，经查所反映的是绵苍高速分部2工区生活部，现场存在污水外溢，经核实是因生活区设置是所建化粪池偏小造成。现高速土方施工已完工，近期人员将撤出，不会再产生大量污水。关于扬尘大，已现场要求施工方增加洒水频次，减小扬尘污染。</w:t>
            </w:r>
          </w:p>
          <w:p>
            <w:pPr>
              <w:keepNext w:val="0"/>
              <w:keepLines w:val="0"/>
              <w:widowControl/>
              <w:suppressLineNumbers w:val="0"/>
              <w:ind w:firstLine="210" w:firstLineChars="10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信访人参与现场处理，对处理表示无异议。</w:t>
            </w:r>
          </w:p>
        </w:tc>
      </w:tr>
    </w:tbl>
    <w:p>
      <w:pPr>
        <w:jc w:val="both"/>
        <w:rPr>
          <w:rFonts w:hint="eastAsia" w:ascii="仿宋" w:hAnsi="仿宋" w:eastAsia="仿宋" w:cs="仿宋"/>
        </w:rPr>
      </w:pPr>
    </w:p>
    <w:p>
      <w:pPr>
        <w:jc w:val="both"/>
        <w:rPr>
          <w:rFonts w:hint="eastAsia" w:ascii="仿宋" w:hAnsi="仿宋" w:eastAsia="仿宋" w:cs="仿宋"/>
        </w:rPr>
      </w:pPr>
    </w:p>
    <w:sectPr>
      <w:pgSz w:w="16838" w:h="11906" w:orient="landscape"/>
      <w:pgMar w:top="1417" w:right="1440" w:bottom="141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0837F6"/>
    <w:rsid w:val="00DE767B"/>
    <w:rsid w:val="00F20B53"/>
    <w:rsid w:val="01F53A14"/>
    <w:rsid w:val="09210E0D"/>
    <w:rsid w:val="0B631D92"/>
    <w:rsid w:val="0DA95C90"/>
    <w:rsid w:val="0FE352B5"/>
    <w:rsid w:val="105C4E35"/>
    <w:rsid w:val="11535674"/>
    <w:rsid w:val="12413A4D"/>
    <w:rsid w:val="13B57B12"/>
    <w:rsid w:val="164268D4"/>
    <w:rsid w:val="1AD13816"/>
    <w:rsid w:val="1C9241AA"/>
    <w:rsid w:val="1CE45194"/>
    <w:rsid w:val="1D635F0F"/>
    <w:rsid w:val="1DED028B"/>
    <w:rsid w:val="1FCB5C37"/>
    <w:rsid w:val="1FCB7775"/>
    <w:rsid w:val="22996848"/>
    <w:rsid w:val="243D081E"/>
    <w:rsid w:val="2491219B"/>
    <w:rsid w:val="252D5E0C"/>
    <w:rsid w:val="264A0AFC"/>
    <w:rsid w:val="2AE9199F"/>
    <w:rsid w:val="2B2F26DC"/>
    <w:rsid w:val="2B46152C"/>
    <w:rsid w:val="2B754D50"/>
    <w:rsid w:val="2CE5134F"/>
    <w:rsid w:val="2D530D1A"/>
    <w:rsid w:val="2DCF636D"/>
    <w:rsid w:val="2DF801AF"/>
    <w:rsid w:val="30D21A41"/>
    <w:rsid w:val="32C05E17"/>
    <w:rsid w:val="35482BD8"/>
    <w:rsid w:val="36EB528F"/>
    <w:rsid w:val="3A212775"/>
    <w:rsid w:val="3AF42A3D"/>
    <w:rsid w:val="40822593"/>
    <w:rsid w:val="41DD2C27"/>
    <w:rsid w:val="43A350CA"/>
    <w:rsid w:val="45606F10"/>
    <w:rsid w:val="45AD4CCA"/>
    <w:rsid w:val="463A10DF"/>
    <w:rsid w:val="46791FE4"/>
    <w:rsid w:val="481B40BD"/>
    <w:rsid w:val="49431B18"/>
    <w:rsid w:val="4AFD5988"/>
    <w:rsid w:val="4C7B30B2"/>
    <w:rsid w:val="50D35291"/>
    <w:rsid w:val="50F83767"/>
    <w:rsid w:val="51667EBF"/>
    <w:rsid w:val="536B00BB"/>
    <w:rsid w:val="555B06EB"/>
    <w:rsid w:val="56A20F6B"/>
    <w:rsid w:val="57604D7B"/>
    <w:rsid w:val="5CCE4C5F"/>
    <w:rsid w:val="5D191188"/>
    <w:rsid w:val="5FCF3E46"/>
    <w:rsid w:val="67486A82"/>
    <w:rsid w:val="67F02FD2"/>
    <w:rsid w:val="68661898"/>
    <w:rsid w:val="68DF77EA"/>
    <w:rsid w:val="6A612CF9"/>
    <w:rsid w:val="6D535020"/>
    <w:rsid w:val="71754A05"/>
    <w:rsid w:val="727E3586"/>
    <w:rsid w:val="72805E48"/>
    <w:rsid w:val="732151DA"/>
    <w:rsid w:val="764D3275"/>
    <w:rsid w:val="7A54783C"/>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18"/>
      <w:szCs w:val="18"/>
      <w:u w:val="none"/>
    </w:rPr>
  </w:style>
  <w:style w:type="character" w:customStyle="1" w:styleId="11">
    <w:name w:val="font11"/>
    <w:basedOn w:val="7"/>
    <w:qFormat/>
    <w:uiPriority w:val="0"/>
    <w:rPr>
      <w:rFonts w:hint="eastAsia" w:ascii="宋体" w:hAnsi="宋体" w:eastAsia="宋体" w:cs="宋体"/>
      <w:color w:val="000000"/>
      <w:sz w:val="18"/>
      <w:szCs w:val="18"/>
      <w:u w:val="none"/>
    </w:rPr>
  </w:style>
  <w:style w:type="character" w:customStyle="1" w:styleId="12">
    <w:name w:val="font0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826</Words>
  <Characters>4710</Characters>
  <Lines>39</Lines>
  <Paragraphs>11</Paragraphs>
  <TotalTime>2</TotalTime>
  <ScaleCrop>false</ScaleCrop>
  <LinksUpToDate>false</LinksUpToDate>
  <CharactersWithSpaces>5525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2018-12-11T00:50:00Z</dcterms:created>
  <dc:creator>jagger sun</dc:creator>
  <cp:lastModifiedBy>FSJ</cp:lastModifiedBy>
  <cp:lastPrinted>2021-04-12T06:51:00Z</cp:lastPrinted>
  <dcterms:modified xsi:type="dcterms:W3CDTF">2021-06-18T10:08:27Z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BCECDE82070F4481A010D48C7F882CE4</vt:lpwstr>
  </property>
</Properties>
</file>