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ind w:firstLine="263" w:firstLineChars="0"/>
        <w:jc w:val="left"/>
      </w:pPr>
      <w:bookmarkStart w:id="0" w:name="_GoBack"/>
      <w:bookmarkEnd w:id="0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79375</wp:posOffset>
            </wp:positionV>
            <wp:extent cx="4994275" cy="3528060"/>
            <wp:effectExtent l="0" t="0" r="3810" b="1905"/>
            <wp:wrapTopAndBottom/>
            <wp:docPr id="11" name="图片 11" descr="图片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4926330" cy="3528060"/>
            <wp:effectExtent l="0" t="0" r="6985" b="1905"/>
            <wp:docPr id="4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633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73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四川省剑阁中学校高中科创楼及学生宿舍建设项目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设计方案</w:t>
      </w:r>
    </w:p>
    <w:p>
      <w:pPr>
        <w:keepNext w:val="0"/>
        <w:keepLines w:val="0"/>
        <w:pageBreakBefore w:val="0"/>
        <w:widowControl w:val="0"/>
        <w:tabs>
          <w:tab w:val="left" w:pos="73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总平图及鸟瞰图</w:t>
      </w:r>
    </w:p>
    <w:p>
      <w:pPr>
        <w:keepNext w:val="0"/>
        <w:keepLines w:val="0"/>
        <w:pageBreakBefore w:val="0"/>
        <w:widowControl w:val="0"/>
        <w:tabs>
          <w:tab w:val="left" w:pos="73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0"/>
        <w:jc w:val="both"/>
        <w:textAlignment w:val="auto"/>
        <w:rPr>
          <w:rFonts w:hint="default"/>
          <w:lang w:val="en-US" w:eastAsia="zh-CN"/>
        </w:rPr>
      </w:pPr>
      <w: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-10795</wp:posOffset>
            </wp:positionV>
            <wp:extent cx="4682490" cy="3239770"/>
            <wp:effectExtent l="0" t="0" r="2540" b="9525"/>
            <wp:wrapTopAndBottom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59055</wp:posOffset>
            </wp:positionV>
            <wp:extent cx="4816475" cy="3239770"/>
            <wp:effectExtent l="0" t="0" r="8890" b="9525"/>
            <wp:wrapTopAndBottom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剑阁县龙源育才学校舍</w:t>
      </w:r>
      <w:r>
        <w:rPr>
          <w:rFonts w:hint="eastAsia" w:ascii="仿宋_GB2312" w:hAnsi="仿宋_GB2312" w:eastAsia="仿宋_GB2312" w:cs="仿宋_GB2312"/>
          <w:sz w:val="32"/>
          <w:szCs w:val="32"/>
        </w:rPr>
        <w:t>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运动场维修改造</w:t>
      </w:r>
      <w:r>
        <w:rPr>
          <w:rFonts w:hint="eastAsia" w:ascii="仿宋_GB2312" w:hAnsi="仿宋_GB2312" w:eastAsia="仿宋_GB2312" w:cs="仿宋_GB2312"/>
          <w:sz w:val="32"/>
          <w:szCs w:val="32"/>
        </w:rPr>
        <w:t>建设项目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设计方案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总平图及鸟瞰图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827905" cy="3420110"/>
            <wp:effectExtent l="0" t="0" r="8255" b="1905"/>
            <wp:docPr id="16" name="图片 16" descr="图片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cstheme="minorBidi"/>
          <w:kern w:val="2"/>
          <w:sz w:val="21"/>
          <w:szCs w:val="22"/>
          <w:lang w:val="en-US" w:eastAsia="zh-CN" w:bidi="ar-SA"/>
        </w:rPr>
        <w:t xml:space="preserve">      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4860290" cy="3420110"/>
            <wp:effectExtent l="0" t="0" r="8255" b="1905"/>
            <wp:docPr id="17" name="图片 17" descr="图片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3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ind w:firstLine="530" w:firstLine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国网四川广元剑阁县供电公司剑门供电所项建筑设计方案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总平图及鸟瞰图</w:t>
      </w:r>
    </w:p>
    <w:p>
      <w:pPr>
        <w:tabs>
          <w:tab w:val="left" w:pos="654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2348230</wp:posOffset>
            </wp:positionV>
            <wp:extent cx="1565910" cy="1529080"/>
            <wp:effectExtent l="0" t="0" r="10160" b="3810"/>
            <wp:wrapNone/>
            <wp:docPr id="10" name="图片 10" descr="城南九号(3)_0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城南九号(3)_02"/>
                    <pic:cNvPicPr>
                      <a:picLocks noChangeAspect="true"/>
                    </pic:cNvPicPr>
                  </pic:nvPicPr>
                  <pic:blipFill>
                    <a:blip r:embed="rId10"/>
                    <a:srcRect l="27556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4310" cy="3621405"/>
            <wp:effectExtent l="0" t="0" r="4445" b="5715"/>
            <wp:docPr id="5" name="图片 5" descr="C:/Users/Lenovo/Desktop/城南九号(3)_01.jpg城南九号(3)_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enovo/Desktop/城南九号(3)_01.jpg城南九号(3)_01"/>
                    <pic:cNvPicPr>
                      <a:picLocks noChangeAspect="true"/>
                    </pic:cNvPicPr>
                  </pic:nvPicPr>
                  <pic:blipFill>
                    <a:blip r:embed="rId11"/>
                    <a:srcRect t="1439" b="14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54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54"/>
        </w:tabs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5274310" cy="3001645"/>
            <wp:effectExtent l="0" t="0" r="4445" b="10160"/>
            <wp:wrapTopAndBottom/>
            <wp:docPr id="9" name="图片 9" descr="C:/Users/Lenovo/Desktop/城南九号(3)_00.jpg城南九号(3)_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enovo/Desktop/城南九号(3)_00.jpg城南九号(3)_00"/>
                    <pic:cNvPicPr>
                      <a:picLocks noChangeAspect="true"/>
                    </pic:cNvPicPr>
                  </pic:nvPicPr>
                  <pic:blipFill>
                    <a:blip r:embed="rId12"/>
                    <a:srcRect t="9746" b="97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剑阁县普安镇城南九号项目——3#、4#楼建筑方案</w:t>
      </w:r>
    </w:p>
    <w:p>
      <w:pPr>
        <w:tabs>
          <w:tab w:val="left" w:pos="654"/>
        </w:tabs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总平图及鸟瞰图</w:t>
      </w: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5151755</wp:posOffset>
                </wp:positionH>
                <wp:positionV relativeFrom="paragraph">
                  <wp:posOffset>144780</wp:posOffset>
                </wp:positionV>
                <wp:extent cx="3810" cy="113030"/>
                <wp:effectExtent l="13970" t="635" r="14605" b="508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6142355" y="1480185"/>
                          <a:ext cx="3810" cy="11303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05.65pt;margin-top:11.4pt;height:8.9pt;width:0.3pt;z-index:251664384;mso-width-relative:page;mso-height-relative:page;" filled="f" stroked="t" coordsize="21600,21600" o:gfxdata="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nPvQl9cAAAAJAQAADwAAAAAAAAABACAAAAA4AAAAZHJzL2Rvd25yZXYu&#10;eG1sUEsBAhQAFAAAAAgAh07iQDVsIyjmAQAAgQMAAA4AAAAAAAAAAQAgAAAAPAEAAGRycy9lMm9E&#10;b2MueG1sUEsFBgAAAAAGAAYAWQEAAJQFAAAAAA==&#10;">
                <v:fill on="f" focussize="0,0"/>
                <v:stroke weight="2.2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4867275" cy="3420110"/>
            <wp:effectExtent l="0" t="0" r="1270" b="1905"/>
            <wp:docPr id="12" name="图片 12" descr="C:/Users/Lenovo/Desktop/广美总平图.png广美总平图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enovo/Desktop/广美总平图.png广美总平图"/>
                    <pic:cNvPicPr>
                      <a:picLocks noChangeAspect="true"/>
                    </pic:cNvPicPr>
                  </pic:nvPicPr>
                  <pic:blipFill>
                    <a:blip r:embed="rId13"/>
                    <a:srcRect t="333" b="333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4653915" cy="3599815"/>
            <wp:effectExtent l="0" t="0" r="9525" b="5715"/>
            <wp:docPr id="13" name="图片 13" descr="C:/Users/Lenovo/Desktop/广美鸟瞰图.png广美鸟瞰图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enovo/Desktop/广美鸟瞰图.png广美鸟瞰图"/>
                    <pic:cNvPicPr>
                      <a:picLocks noChangeAspect="true"/>
                    </pic:cNvPicPr>
                  </pic:nvPicPr>
                  <pic:blipFill>
                    <a:blip r:embed="rId14"/>
                    <a:srcRect l="4295" r="4295"/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54"/>
        </w:tabs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年产50万吨再生铝综合利用项目(一期)建筑规划设计</w:t>
      </w:r>
      <w:r>
        <w:rPr>
          <w:rFonts w:hint="eastAsia" w:ascii="仿宋_GB2312" w:hAnsi="仿宋_GB2312" w:eastAsia="仿宋_GB2312" w:cs="仿宋_GB2312"/>
          <w:sz w:val="32"/>
          <w:szCs w:val="32"/>
        </w:rPr>
        <w:t>方案</w:t>
      </w:r>
    </w:p>
    <w:p>
      <w:pPr>
        <w:tabs>
          <w:tab w:val="left" w:pos="654"/>
        </w:tabs>
        <w:bidi w:val="0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总平图及鸟瞰图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FB" w:usb2="0000002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大标宋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楷体">
    <w:altName w:val="方正楷体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true"/>
  <w:embedTrueTypeFonts/>
  <w:saveSubset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D51C0F"/>
    <w:rsid w:val="04CE29BE"/>
    <w:rsid w:val="09BA4874"/>
    <w:rsid w:val="0A8E08F3"/>
    <w:rsid w:val="0C523489"/>
    <w:rsid w:val="0C6805B7"/>
    <w:rsid w:val="0E9733D5"/>
    <w:rsid w:val="128D0E5D"/>
    <w:rsid w:val="141F1EA3"/>
    <w:rsid w:val="14223741"/>
    <w:rsid w:val="15BF393E"/>
    <w:rsid w:val="1CD759A8"/>
    <w:rsid w:val="1E153480"/>
    <w:rsid w:val="207417C9"/>
    <w:rsid w:val="21D9544F"/>
    <w:rsid w:val="2829733C"/>
    <w:rsid w:val="2A0C65CE"/>
    <w:rsid w:val="2C0D66F8"/>
    <w:rsid w:val="2CCA5809"/>
    <w:rsid w:val="2F3767FB"/>
    <w:rsid w:val="341449FD"/>
    <w:rsid w:val="36C72EE0"/>
    <w:rsid w:val="3B4E2EEA"/>
    <w:rsid w:val="3DB249C8"/>
    <w:rsid w:val="41C537DA"/>
    <w:rsid w:val="428979B1"/>
    <w:rsid w:val="464C0026"/>
    <w:rsid w:val="46D51C0F"/>
    <w:rsid w:val="47EA3F9B"/>
    <w:rsid w:val="4C7D7357"/>
    <w:rsid w:val="4D573FC9"/>
    <w:rsid w:val="505226DD"/>
    <w:rsid w:val="511B51C5"/>
    <w:rsid w:val="53635F2E"/>
    <w:rsid w:val="56555C54"/>
    <w:rsid w:val="57AF6667"/>
    <w:rsid w:val="630F140E"/>
    <w:rsid w:val="6C515624"/>
    <w:rsid w:val="6CE953DF"/>
    <w:rsid w:val="6F4442A2"/>
    <w:rsid w:val="777C4360"/>
    <w:rsid w:val="7B124A48"/>
    <w:rsid w:val="7BFA5853"/>
    <w:rsid w:val="7CBE2D25"/>
    <w:rsid w:val="7DFA0196"/>
    <w:rsid w:val="7EDFCA23"/>
    <w:rsid w:val="7F5C52CF"/>
    <w:rsid w:val="7F645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76" w:lineRule="exact"/>
      <w:outlineLvl w:val="0"/>
    </w:pPr>
    <w:rPr>
      <w:rFonts w:ascii="Calibri" w:hAnsi="Calibri" w:eastAsia="方正大标宋简体" w:cs="Times New Roman"/>
      <w:b/>
      <w:kern w:val="44"/>
      <w:sz w:val="44"/>
    </w:rPr>
  </w:style>
  <w:style w:type="paragraph" w:styleId="3">
    <w:name w:val="heading 3"/>
    <w:basedOn w:val="1"/>
    <w:next w:val="1"/>
    <w:semiHidden/>
    <w:unhideWhenUsed/>
    <w:qFormat/>
    <w:uiPriority w:val="0"/>
    <w:pPr>
      <w:keepNext/>
      <w:keepLines/>
      <w:spacing w:before="20" w:beforeLines="0" w:beforeAutospacing="0" w:after="20" w:afterLines="0" w:afterAutospacing="0" w:line="240" w:lineRule="atLeast"/>
      <w:jc w:val="left"/>
      <w:outlineLvl w:val="2"/>
    </w:pPr>
    <w:rPr>
      <w:rFonts w:eastAsia="楷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397</Words>
  <Characters>421</Characters>
  <Lines>0</Lines>
  <Paragraphs>0</Paragraphs>
  <TotalTime>6</TotalTime>
  <ScaleCrop>false</ScaleCrop>
  <LinksUpToDate>false</LinksUpToDate>
  <CharactersWithSpaces>422</CharactersWithSpaces>
  <Application>WPS Office_11.8.2.9980_F1E327BC-269C-435d-A152-05C5408002CA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2025-02-13T08:44:00Z</dcterms:created>
  <dc:creator>CoppercZ</dc:creator>
  <cp:lastModifiedBy>user</cp:lastModifiedBy>
  <cp:lastPrinted>2025-02-24T09:45:00Z</cp:lastPrinted>
  <dcterms:modified xsi:type="dcterms:W3CDTF">2025-02-24T15:35:09Z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2052-11.8.2.9980</vt:lpwstr>
  </property>
  <property fmtid="{D5CDD505-2E9C-101B-9397-08002B2CF9AE}" pid="3" name="ICV">
    <vt:lpwstr>2F4AF92F31D0473FAE4F9A6AFEF9535F_13</vt:lpwstr>
  </property>
  <property fmtid="{D5CDD505-2E9C-101B-9397-08002B2CF9AE}" pid="4" name="KSOTemplateDocerSaveRecord">
    <vt:lpwstr>eyJoZGlkIjoiYzJhOWU3MjNlOGFmMjQyMmI5NjgxZDBmNThlZDU5M2UiLCJ1c2VySWQiOiIyNTA3OTU3ODYifQ==</vt:lpwstr>
  </property>
</Properties>
</file>