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eastAsia="zh-CN"/>
        </w:rPr>
      </w:pPr>
      <w:bookmarkStart w:id="0" w:name="_GoBack"/>
      <w:r>
        <w:rPr>
          <w:rFonts w:hint="eastAsia" w:ascii="方正小标宋简体" w:hAnsi="方正小标宋简体" w:eastAsia="方正小标宋简体" w:cs="方正小标宋简体"/>
          <w:b/>
          <w:bCs/>
          <w:sz w:val="44"/>
          <w:szCs w:val="44"/>
          <w:lang w:eastAsia="zh-CN"/>
        </w:rPr>
        <w:t>剑阁县江口镇人民政府行政执法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sz w:val="44"/>
          <w:szCs w:val="44"/>
          <w:lang w:eastAsia="zh-CN"/>
        </w:rPr>
      </w:pPr>
      <w:r>
        <w:rPr>
          <w:rFonts w:hint="eastAsia" w:ascii="方正小标宋简体" w:hAnsi="方正小标宋简体" w:eastAsia="方正小标宋简体" w:cs="方正小标宋简体"/>
          <w:b/>
          <w:bCs/>
          <w:sz w:val="44"/>
          <w:szCs w:val="44"/>
          <w:lang w:eastAsia="zh-CN"/>
        </w:rPr>
        <w:t>集中公示内容</w:t>
      </w:r>
    </w:p>
    <w:bookmarkEnd w:id="0"/>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黑体" w:hAnsi="黑体" w:eastAsia="黑体" w:cs="黑体"/>
          <w:b w:val="0"/>
          <w:bCs w:val="0"/>
          <w:sz w:val="32"/>
          <w:szCs w:val="32"/>
          <w:lang w:eastAsia="zh-CN"/>
        </w:rPr>
      </w:pP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一、剑阁县江口镇人民政府行政执法主体</w:t>
      </w:r>
    </w:p>
    <w:p>
      <w:pPr>
        <w:keepNext w:val="0"/>
        <w:keepLines w:val="0"/>
        <w:pageBreakBefore w:val="0"/>
        <w:numPr>
          <w:ilvl w:val="0"/>
          <w:numId w:val="0"/>
        </w:numPr>
        <w:kinsoku/>
        <w:wordWrap/>
        <w:topLinePunct w:val="0"/>
        <w:bidi w:val="0"/>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r>
        <w:rPr>
          <w:rFonts w:hint="eastAsia" w:ascii="仿宋_GB2312" w:hAnsi="仿宋_GB2312" w:eastAsia="仿宋_GB2312" w:cs="仿宋_GB2312"/>
          <w:sz w:val="32"/>
          <w:szCs w:val="32"/>
          <w:lang w:val="en-US" w:eastAsia="zh-CN"/>
        </w:rPr>
        <w:t xml:space="preserve">剑阁县江口镇人民政府   </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地址：四川省广元市剑阁县江口镇白云东路1号   </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邮编：628307  电话：0839-6470011    </w:t>
      </w:r>
    </w:p>
    <w:p>
      <w:pPr>
        <w:keepNext w:val="0"/>
        <w:keepLines w:val="0"/>
        <w:pageBreakBefore w:val="0"/>
        <w:numPr>
          <w:ilvl w:val="0"/>
          <w:numId w:val="0"/>
        </w:numPr>
        <w:kinsoku/>
        <w:wordWrap/>
        <w:topLinePunct w:val="0"/>
        <w:bidi w:val="0"/>
        <w:snapToGrid/>
        <w:spacing w:line="576" w:lineRule="exact"/>
        <w:ind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行政执法机构设置9个：</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（一）党政综合与乡村振兴办公室（农业农村工作办公室、财政所）：</w:t>
      </w:r>
      <w:r>
        <w:rPr>
          <w:rFonts w:hint="eastAsia" w:ascii="仿宋_GB2312" w:hAnsi="仿宋_GB2312" w:eastAsia="仿宋_GB2312" w:cs="仿宋_GB2312"/>
          <w:b w:val="0"/>
          <w:bCs w:val="0"/>
          <w:sz w:val="32"/>
          <w:szCs w:val="32"/>
          <w:lang w:val="en-US" w:eastAsia="zh-CN"/>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提出农业和农村经济发展及招商引资规划并组织实施;负责项目规划的编制、申报、实施、建设等相关工作。负责编制和执行本级预算、决算。负责财政资金和国有资产的管理和监督。负责集体资产与村级财务的管理、指导。负责内部审计工作。完成党委、政府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负责人：苟斌    联系电话：</w:t>
      </w:r>
      <w:r>
        <w:rPr>
          <w:rFonts w:hint="eastAsia" w:ascii="仿宋_GB2312" w:hAnsi="仿宋_GB2312" w:eastAsia="仿宋_GB2312" w:cs="仿宋_GB2312"/>
          <w:sz w:val="32"/>
          <w:szCs w:val="32"/>
          <w:lang w:val="en-US" w:eastAsia="zh-CN"/>
        </w:rPr>
        <w:t>0839-6470011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（二）党建工作办公室：</w:t>
      </w:r>
      <w:r>
        <w:rPr>
          <w:rFonts w:hint="eastAsia" w:ascii="仿宋_GB2312" w:hAnsi="仿宋_GB2312" w:eastAsia="仿宋_GB2312" w:cs="仿宋_GB2312"/>
          <w:b w:val="0"/>
          <w:bCs w:val="0"/>
          <w:sz w:val="32"/>
          <w:szCs w:val="32"/>
          <w:lang w:val="en-US" w:eastAsia="zh-CN"/>
        </w:rPr>
        <w:t>负责基层党组织建设工作，全面推进党的建设。负责纪检监察、宣传、统战（民族宗教）、人民武装、干部监督管理、党员教育管理、精神文明建设等相关工作。负责机关和直属事业单位机构编制、人事人才、离退休干部管理等工作。负责工会、团委、妇联等群团组织工作。完成党委、政府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负责人：苟斌    联系电话：</w:t>
      </w:r>
      <w:r>
        <w:rPr>
          <w:rFonts w:hint="eastAsia" w:ascii="仿宋_GB2312" w:hAnsi="仿宋_GB2312" w:eastAsia="仿宋_GB2312" w:cs="仿宋_GB2312"/>
          <w:sz w:val="32"/>
          <w:szCs w:val="32"/>
          <w:lang w:val="en-US" w:eastAsia="zh-CN"/>
        </w:rPr>
        <w:t>0839-6470011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（三）综合行政执法办公室（社会治理和信访群众工作办公室、应急管理办公室）：</w:t>
      </w:r>
      <w:r>
        <w:rPr>
          <w:rFonts w:hint="eastAsia" w:ascii="仿宋_GB2312" w:hAnsi="仿宋_GB2312" w:eastAsia="仿宋_GB2312" w:cs="仿宋_GB2312"/>
          <w:b w:val="0"/>
          <w:bCs w:val="0"/>
          <w:sz w:val="32"/>
          <w:szCs w:val="32"/>
          <w:lang w:val="en-US" w:eastAsia="zh-CN"/>
        </w:rPr>
        <w:t>负责统筹协调、监督管理辖区内综合行政执法相关工作，并对综合行政执法人员行使职权情况颈项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完成党委、政府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负责人：杨喜波    联系电话：</w:t>
      </w:r>
      <w:r>
        <w:rPr>
          <w:rFonts w:hint="eastAsia" w:ascii="仿宋_GB2312" w:hAnsi="仿宋_GB2312" w:eastAsia="仿宋_GB2312" w:cs="仿宋_GB2312"/>
          <w:sz w:val="32"/>
          <w:szCs w:val="32"/>
          <w:lang w:val="en-US" w:eastAsia="zh-CN"/>
        </w:rPr>
        <w:t>0839-6470011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（四）社会事务办公室：</w:t>
      </w:r>
      <w:r>
        <w:rPr>
          <w:rFonts w:hint="eastAsia" w:ascii="仿宋_GB2312" w:hAnsi="仿宋_GB2312" w:eastAsia="仿宋_GB2312" w:cs="仿宋_GB2312"/>
          <w:b w:val="0"/>
          <w:bCs w:val="0"/>
          <w:sz w:val="32"/>
          <w:szCs w:val="32"/>
          <w:lang w:val="en-US" w:eastAsia="zh-CN"/>
        </w:rPr>
        <w:t>负责教育、科学技术、卫生健康、职业健康、老龄、人力资源和社会保障、医疗保障、民政、文化、旅游、体育、广播电视、人民防空、退役军人、残疾人事业等领域的管理、指导和监督。完成党委、政府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负责人：蔡海燕    联系电话：</w:t>
      </w:r>
      <w:r>
        <w:rPr>
          <w:rFonts w:hint="eastAsia" w:ascii="仿宋_GB2312" w:hAnsi="仿宋_GB2312" w:eastAsia="仿宋_GB2312" w:cs="仿宋_GB2312"/>
          <w:sz w:val="32"/>
          <w:szCs w:val="32"/>
          <w:lang w:val="en-US" w:eastAsia="zh-CN"/>
        </w:rPr>
        <w:t>0839-6470011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（五）经济发展办公室（生态环境保护办公室）：</w:t>
      </w:r>
      <w:r>
        <w:rPr>
          <w:rFonts w:hint="eastAsia" w:ascii="仿宋_GB2312" w:hAnsi="仿宋_GB2312" w:eastAsia="仿宋_GB2312" w:cs="仿宋_GB2312"/>
          <w:b w:val="0"/>
          <w:bCs w:val="0"/>
          <w:sz w:val="32"/>
          <w:szCs w:val="32"/>
          <w:lang w:val="en-US" w:eastAsia="zh-CN"/>
        </w:rPr>
        <w:t>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负责人：王湛雄    联系电话：</w:t>
      </w:r>
      <w:r>
        <w:rPr>
          <w:rFonts w:hint="eastAsia" w:ascii="仿宋_GB2312" w:hAnsi="仿宋_GB2312" w:eastAsia="仿宋_GB2312" w:cs="仿宋_GB2312"/>
          <w:sz w:val="32"/>
          <w:szCs w:val="32"/>
          <w:lang w:val="en-US" w:eastAsia="zh-CN"/>
        </w:rPr>
        <w:t>0839-6470011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（六）便民服务中心：</w:t>
      </w:r>
      <w:r>
        <w:rPr>
          <w:rFonts w:hint="eastAsia" w:ascii="仿宋_GB2312" w:hAnsi="仿宋_GB2312" w:eastAsia="仿宋_GB2312" w:cs="仿宋_GB2312"/>
          <w:b w:val="0"/>
          <w:bCs w:val="0"/>
          <w:sz w:val="32"/>
          <w:szCs w:val="32"/>
          <w:lang w:val="en-US" w:eastAsia="zh-CN"/>
        </w:rPr>
        <w:t>负责集中受理涉及经济发展、公共管理以及与群众密切相关的政务服务、公共服务、便民服务等事项。负责教育、卫生健康、救灾救济、退役军人、残疾人事业等各类社会事务的服务性工作。负责辖区内居民医疗保险参保、缴费、医疗救助等相关事务性工作。负责便民服务中心各窗口的日常运行管理，指导村（社区）便民服务站工作。负责就业、社会保障等服务性工作。完成党委、政府和上级业务主管部门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负责人：张勇    联系电话：</w:t>
      </w:r>
      <w:r>
        <w:rPr>
          <w:rFonts w:hint="eastAsia" w:ascii="仿宋_GB2312" w:hAnsi="仿宋_GB2312" w:eastAsia="仿宋_GB2312" w:cs="仿宋_GB2312"/>
          <w:sz w:val="32"/>
          <w:szCs w:val="32"/>
          <w:lang w:val="en-US" w:eastAsia="zh-CN"/>
        </w:rPr>
        <w:t>0839-6470011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（七）农业综合服务中心（畜牧兽医站、林业工作站、水利服务站）</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负责农业产业发展、农业新技术推广、农用机械、农产品质量安全、农业公共信息、植物检验检疫及病虫害防治、动物防疫检疫、农村集体经济、村级财务、林业产业发展、森林资源管护、水利建设、防汛抗旱、农业设施管护等相关涉农服务工作。负责森林防火和野外火源宣传教育、日常巡护、隐患排查、监测预警等相关事务性工作。完成党委、政府和上级业务主管部门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负责人：王正杰    联系电话：</w:t>
      </w:r>
      <w:r>
        <w:rPr>
          <w:rFonts w:hint="eastAsia" w:ascii="仿宋_GB2312" w:hAnsi="仿宋_GB2312" w:eastAsia="仿宋_GB2312" w:cs="仿宋_GB2312"/>
          <w:sz w:val="32"/>
          <w:szCs w:val="32"/>
          <w:lang w:val="en-US" w:eastAsia="zh-CN"/>
        </w:rPr>
        <w:t>0839-6470011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（八）乡村建设和文化旅游服务中心：</w:t>
      </w:r>
      <w:r>
        <w:rPr>
          <w:rFonts w:hint="eastAsia" w:ascii="仿宋_GB2312" w:hAnsi="仿宋_GB2312" w:eastAsia="仿宋_GB2312" w:cs="仿宋_GB2312"/>
          <w:b w:val="0"/>
          <w:bCs w:val="0"/>
          <w:sz w:val="32"/>
          <w:szCs w:val="32"/>
          <w:lang w:val="en-US" w:eastAsia="zh-CN"/>
        </w:rPr>
        <w:t>负责镇村规划、乡村振兴、镇村基础设施建设管理维护等事务性工作。负责农村环境综合治理服务工作。负责教育、科技、文化、旅游、体育、广播电视等服务工作。完成党委、政府和上级业务主管部门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负责人：颜成飞    联系电话：</w:t>
      </w:r>
      <w:r>
        <w:rPr>
          <w:rFonts w:hint="eastAsia" w:ascii="仿宋_GB2312" w:hAnsi="仿宋_GB2312" w:eastAsia="仿宋_GB2312" w:cs="仿宋_GB2312"/>
          <w:sz w:val="32"/>
          <w:szCs w:val="32"/>
          <w:lang w:val="en-US" w:eastAsia="zh-CN"/>
        </w:rPr>
        <w:t>0839-6470011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（九）农民工服务中心：</w:t>
      </w:r>
      <w:r>
        <w:rPr>
          <w:rFonts w:hint="eastAsia" w:ascii="仿宋_GB2312" w:hAnsi="仿宋_GB2312" w:eastAsia="仿宋_GB2312" w:cs="仿宋_GB2312"/>
          <w:b w:val="0"/>
          <w:bCs w:val="0"/>
          <w:sz w:val="32"/>
          <w:szCs w:val="32"/>
          <w:lang w:val="en-US" w:eastAsia="zh-CN"/>
        </w:rPr>
        <w:t>负责社会治安综合治理、矛盾纠纷调解、信访维稳、安全生产、应急管理等事务性工作。负责农民工输出、培训、维权、回引及返乡创业等服务性工作；完成党委、政府和上级业务主管部门交办的其他工作。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负责人：薛琴    联系电话：</w:t>
      </w:r>
      <w:r>
        <w:rPr>
          <w:rFonts w:hint="eastAsia" w:ascii="仿宋_GB2312" w:hAnsi="仿宋_GB2312" w:eastAsia="仿宋_GB2312" w:cs="仿宋_GB2312"/>
          <w:sz w:val="32"/>
          <w:szCs w:val="32"/>
          <w:lang w:val="en-US" w:eastAsia="zh-CN"/>
        </w:rPr>
        <w:t>0839-6470011</w:t>
      </w:r>
    </w:p>
    <w:p>
      <w:pPr>
        <w:keepNext w:val="0"/>
        <w:keepLines w:val="0"/>
        <w:pageBreakBefore w:val="0"/>
        <w:numPr>
          <w:ilvl w:val="0"/>
          <w:numId w:val="0"/>
        </w:numPr>
        <w:kinsoku/>
        <w:wordWrap/>
        <w:topLinePunct w:val="0"/>
        <w:bidi w:val="0"/>
        <w:snapToGrid/>
        <w:spacing w:line="576"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二、剑阁县江口镇人民政府执法人员清单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3"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尤琳</w:t>
            </w:r>
          </w:p>
        </w:tc>
        <w:tc>
          <w:tcPr>
            <w:tcW w:w="4733"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母建军</w:t>
            </w:r>
          </w:p>
        </w:tc>
        <w:tc>
          <w:tcPr>
            <w:tcW w:w="4733"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4"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范小林</w:t>
            </w:r>
          </w:p>
        </w:tc>
        <w:tc>
          <w:tcPr>
            <w:tcW w:w="4733"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张江</w:t>
            </w:r>
          </w:p>
        </w:tc>
        <w:tc>
          <w:tcPr>
            <w:tcW w:w="4733"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王仔武</w:t>
            </w:r>
          </w:p>
        </w:tc>
        <w:tc>
          <w:tcPr>
            <w:tcW w:w="4733"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缑勇</w:t>
            </w:r>
          </w:p>
        </w:tc>
        <w:tc>
          <w:tcPr>
            <w:tcW w:w="4733"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4"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苟明鋆</w:t>
            </w:r>
          </w:p>
        </w:tc>
        <w:tc>
          <w:tcPr>
            <w:tcW w:w="4733"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朱映坤</w:t>
            </w:r>
          </w:p>
        </w:tc>
        <w:tc>
          <w:tcPr>
            <w:tcW w:w="4733"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王毛毛</w:t>
            </w:r>
          </w:p>
        </w:tc>
        <w:tc>
          <w:tcPr>
            <w:tcW w:w="4733"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杨志远</w:t>
            </w:r>
          </w:p>
        </w:tc>
        <w:tc>
          <w:tcPr>
            <w:tcW w:w="4733"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23070397238</w:t>
            </w:r>
          </w:p>
        </w:tc>
      </w:tr>
    </w:tbl>
    <w:p>
      <w:pPr>
        <w:keepNext w:val="0"/>
        <w:keepLines w:val="0"/>
        <w:pageBreakBefore w:val="0"/>
        <w:numPr>
          <w:ilvl w:val="0"/>
          <w:numId w:val="0"/>
        </w:numPr>
        <w:kinsoku/>
        <w:wordWrap/>
        <w:topLinePunct w:val="0"/>
        <w:bidi w:val="0"/>
        <w:snapToGrid/>
        <w:spacing w:line="576"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三、剑阁县江口镇人民政府行政权力责任清单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剑阁县人民政府网站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2"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"http://www.cnjg.gov.cn/new/detail/20210519174235093.html" </w:instrText>
      </w:r>
      <w:r>
        <w:rPr>
          <w:rFonts w:hint="eastAsia" w:ascii="仿宋_GB2312" w:hAnsi="仿宋_GB2312" w:eastAsia="仿宋_GB2312" w:cs="仿宋_GB2312"/>
          <w:sz w:val="32"/>
          <w:szCs w:val="32"/>
        </w:rPr>
        <w:fldChar w:fldCharType="separate"/>
      </w:r>
      <w:r>
        <w:rPr>
          <w:rStyle w:val="13"/>
          <w:rFonts w:hint="eastAsia" w:ascii="仿宋_GB2312" w:hAnsi="仿宋_GB2312" w:eastAsia="仿宋_GB2312" w:cs="仿宋_GB2312"/>
          <w:sz w:val="32"/>
          <w:szCs w:val="32"/>
        </w:rPr>
        <w:t>http://www.cnjg.gov.cn/new/detail/20210519174235093.html</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剑阁县人民政府办公室关于印发《剑阁县乡镇法定行政权力事项目录》的通知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2"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"http://www.cnjg.gov.cn/new/detail/20210519173854905.html" </w:instrText>
      </w:r>
      <w:r>
        <w:rPr>
          <w:rFonts w:hint="eastAsia" w:ascii="仿宋_GB2312" w:hAnsi="仿宋_GB2312" w:eastAsia="仿宋_GB2312" w:cs="仿宋_GB2312"/>
          <w:sz w:val="32"/>
          <w:szCs w:val="32"/>
        </w:rPr>
        <w:fldChar w:fldCharType="separate"/>
      </w:r>
      <w:r>
        <w:rPr>
          <w:rStyle w:val="13"/>
          <w:rFonts w:hint="eastAsia" w:ascii="仿宋_GB2312" w:hAnsi="仿宋_GB2312" w:eastAsia="仿宋_GB2312" w:cs="仿宋_GB2312"/>
          <w:sz w:val="32"/>
          <w:szCs w:val="32"/>
        </w:rPr>
        <w:t>http://www.cnjg.gov.cn/new/detail/20210519173854905.html</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剑阁县人民政府办公室关于印发《赋予乡镇县级行政权力事项目录》的通知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2" w:firstLineChars="200"/>
        <w:jc w:val="left"/>
        <w:textAlignment w:val="auto"/>
        <w:rPr>
          <w:rFonts w:hint="eastAsia" w:ascii="仿宋_GB2312" w:hAnsi="仿宋_GB2312" w:eastAsia="仿宋_GB2312" w:cs="仿宋_GB2312"/>
          <w:b w:val="0"/>
          <w:bCs w:val="0"/>
          <w:kern w:val="2"/>
          <w:sz w:val="32"/>
          <w:szCs w:val="32"/>
          <w:lang w:val="en-US" w:eastAsia="zh-CN" w:bidi="ar-SA"/>
        </w:rPr>
      </w:pPr>
      <w:r>
        <w:rPr>
          <w:rStyle w:val="13"/>
          <w:rFonts w:hint="eastAsia" w:ascii="仿宋_GB2312" w:hAnsi="仿宋_GB2312" w:eastAsia="仿宋_GB2312" w:cs="仿宋_GB2312"/>
          <w:kern w:val="2"/>
          <w:sz w:val="32"/>
          <w:szCs w:val="32"/>
          <w:lang w:val="en-US" w:eastAsia="zh-CN" w:bidi="ar-SA"/>
        </w:rPr>
        <w:t>http://www.cnjg.gov.cn/new/detail/20210623101140785.html</w:t>
      </w:r>
      <w:r>
        <w:rPr>
          <w:rFonts w:hint="eastAsia" w:ascii="仿宋_GB2312" w:hAnsi="仿宋_GB2312" w:eastAsia="仿宋_GB2312" w:cs="仿宋_GB2312"/>
          <w:b w:val="0"/>
          <w:bCs w:val="0"/>
          <w:kern w:val="2"/>
          <w:sz w:val="32"/>
          <w:szCs w:val="32"/>
          <w:lang w:val="en-US" w:eastAsia="zh-CN" w:bidi="ar-SA"/>
        </w:rPr>
        <w:t>剑阁县人民政府办公室关于公布乡镇行政权力责任清单的通知</w:t>
      </w:r>
    </w:p>
    <w:p>
      <w:pPr>
        <w:keepNext w:val="0"/>
        <w:keepLines w:val="0"/>
        <w:pageBreakBefore w:val="0"/>
        <w:kinsoku/>
        <w:wordWrap/>
        <w:topLinePunct w:val="0"/>
        <w:bidi w:val="0"/>
        <w:snapToGrid/>
        <w:spacing w:line="576" w:lineRule="exact"/>
        <w:ind w:left="0" w:leftChars="0" w:firstLine="642" w:firstLineChars="200"/>
        <w:jc w:val="left"/>
        <w:textAlignment w:val="auto"/>
        <w:rPr>
          <w:rFonts w:hint="eastAsia" w:ascii="仿宋_GB2312" w:hAnsi="仿宋_GB2312" w:eastAsia="仿宋_GB2312" w:cs="仿宋_GB2312"/>
          <w:sz w:val="32"/>
          <w:szCs w:val="32"/>
          <w:lang w:val="en-US" w:eastAsia="zh-CN"/>
        </w:rPr>
      </w:pPr>
      <w:r>
        <w:rPr>
          <w:rStyle w:val="13"/>
          <w:rFonts w:hint="eastAsia" w:ascii="仿宋_GB2312" w:hAnsi="仿宋_GB2312" w:eastAsia="仿宋_GB2312" w:cs="仿宋_GB2312"/>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p>
    <w:p>
      <w:pPr>
        <w:keepNext w:val="0"/>
        <w:keepLines w:val="0"/>
        <w:pageBreakBefore w:val="0"/>
        <w:numPr>
          <w:ilvl w:val="0"/>
          <w:numId w:val="0"/>
        </w:numPr>
        <w:kinsoku/>
        <w:wordWrap/>
        <w:topLinePunct w:val="0"/>
        <w:bidi w:val="0"/>
        <w:snapToGrid/>
        <w:spacing w:line="576"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四、剑阁县江口镇人民政府重大行政执法审核目录清单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2.直接关系行政相对人或者第三人重大权益的；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3.需经听证程序作出的；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4.案件情况疑难复杂，涉及多个法律关系的；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5.其他法律、法规、规章规定应当进行法制审核的。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2.通过招标、拍卖等方式决定的；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3.变更、撤回、撤销行政许可决定的；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4.其他重大行政许可事项。</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（三）重大行政处罚</w:t>
      </w:r>
      <w:r>
        <w:rPr>
          <w:rFonts w:hint="eastAsia" w:ascii="楷体_GB2312" w:hAnsi="楷体_GB2312" w:eastAsia="楷体_GB2312" w:cs="楷体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1.较大数额罚款；</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2.较大数额没收财产；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3.责令停产停业；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4.吊销许可证或者执照；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（四）重大行政强制</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2.扣押许可证或者执照使法人或者其他组织的生产经营活动、工作难以正常进行的行政强制措施；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3.强制拆除建筑物、构筑物的行政强制执行；</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4.限制公民人身自由；</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5.其他重大行政强制事项。</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五、剑阁县江口镇人民政府行政执法救济渠道、行政执法责任制</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当事人依法享有的权利、救济途径、方式</w:t>
      </w:r>
    </w:p>
    <w:p>
      <w:pPr>
        <w:keepNext w:val="0"/>
        <w:keepLines w:val="0"/>
        <w:pageBreakBefore w:val="0"/>
        <w:kinsoku/>
        <w:wordWrap/>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（一）依法享有的权利</w:t>
      </w:r>
    </w:p>
    <w:p>
      <w:pPr>
        <w:keepNext w:val="0"/>
        <w:keepLines w:val="0"/>
        <w:pageBreakBefore w:val="0"/>
        <w:kinsoku/>
        <w:wordWrap/>
        <w:topLinePunct w:val="0"/>
        <w:bidi w:val="0"/>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当事人依法享有申请回避、陈述、申辩、复议、诉讼等权利，详见相应法律法规。</w:t>
      </w:r>
    </w:p>
    <w:p>
      <w:pPr>
        <w:keepNext w:val="0"/>
        <w:keepLines w:val="0"/>
        <w:pageBreakBefore w:val="0"/>
        <w:kinsoku/>
        <w:wordWrap/>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（二）救济途径</w:t>
      </w:r>
    </w:p>
    <w:p>
      <w:pPr>
        <w:keepNext w:val="0"/>
        <w:keepLines w:val="0"/>
        <w:pageBreakBefore w:val="0"/>
        <w:kinsoku/>
        <w:wordWrap/>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1、行政复议</w:t>
      </w:r>
    </w:p>
    <w:p>
      <w:pPr>
        <w:keepNext w:val="0"/>
        <w:keepLines w:val="0"/>
        <w:pageBreakBefore w:val="0"/>
        <w:kinsoku/>
        <w:wordWrap/>
        <w:topLinePunct w:val="0"/>
        <w:autoSpaceDE w:val="0"/>
        <w:autoSpaceDN w:val="0"/>
        <w:bidi w:val="0"/>
        <w:adjustRightInd w:val="0"/>
        <w:snapToGrid/>
        <w:spacing w:line="576"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属地复议机关</w:t>
      </w:r>
      <w:r>
        <w:rPr>
          <w:rFonts w:hint="eastAsia" w:ascii="仿宋" w:hAnsi="仿宋" w:eastAsia="仿宋" w:cs="仿宋"/>
          <w:kern w:val="0"/>
          <w:sz w:val="32"/>
          <w:szCs w:val="32"/>
        </w:rPr>
        <w:t>：剑阁县人民政府</w:t>
      </w:r>
    </w:p>
    <w:p>
      <w:pPr>
        <w:keepNext w:val="0"/>
        <w:keepLines w:val="0"/>
        <w:pageBreakBefore w:val="0"/>
        <w:kinsoku/>
        <w:wordWrap/>
        <w:topLinePunct w:val="0"/>
        <w:autoSpaceDE w:val="0"/>
        <w:autoSpaceDN w:val="0"/>
        <w:bidi w:val="0"/>
        <w:adjustRightInd w:val="0"/>
        <w:snapToGrid/>
        <w:spacing w:line="576"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复议办案机关</w:t>
      </w:r>
      <w:r>
        <w:rPr>
          <w:rFonts w:hint="eastAsia" w:ascii="仿宋" w:hAnsi="仿宋" w:eastAsia="仿宋" w:cs="仿宋"/>
          <w:kern w:val="0"/>
          <w:sz w:val="32"/>
          <w:szCs w:val="32"/>
          <w:lang w:eastAsia="zh-CN"/>
        </w:rPr>
        <w:t>、股室</w:t>
      </w:r>
      <w:r>
        <w:rPr>
          <w:rFonts w:hint="eastAsia" w:ascii="仿宋" w:hAnsi="仿宋" w:eastAsia="仿宋" w:cs="仿宋"/>
          <w:kern w:val="0"/>
          <w:sz w:val="32"/>
          <w:szCs w:val="32"/>
        </w:rPr>
        <w:t>：剑阁县司法局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行政复议与应诉股</w:t>
      </w:r>
    </w:p>
    <w:p>
      <w:pPr>
        <w:keepNext w:val="0"/>
        <w:keepLines w:val="0"/>
        <w:pageBreakBefore w:val="0"/>
        <w:kinsoku/>
        <w:wordWrap/>
        <w:topLinePunct w:val="0"/>
        <w:autoSpaceDE w:val="0"/>
        <w:autoSpaceDN w:val="0"/>
        <w:bidi w:val="0"/>
        <w:adjustRightInd w:val="0"/>
        <w:snapToGrid/>
        <w:spacing w:line="57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kinsoku/>
        <w:wordWrap/>
        <w:topLinePunct w:val="0"/>
        <w:autoSpaceDE w:val="0"/>
        <w:autoSpaceDN w:val="0"/>
        <w:bidi w:val="0"/>
        <w:adjustRightInd w:val="0"/>
        <w:snapToGrid/>
        <w:spacing w:line="57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联系电话：0839-5208080</w:t>
      </w:r>
    </w:p>
    <w:p>
      <w:pPr>
        <w:keepNext w:val="0"/>
        <w:keepLines w:val="0"/>
        <w:pageBreakBefore w:val="0"/>
        <w:kinsoku/>
        <w:wordWrap/>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2、行政诉讼</w:t>
      </w:r>
    </w:p>
    <w:p>
      <w:pPr>
        <w:keepNext w:val="0"/>
        <w:keepLines w:val="0"/>
        <w:pageBreakBefore w:val="0"/>
        <w:kinsoku/>
        <w:wordWrap/>
        <w:topLinePunct w:val="0"/>
        <w:bidi w:val="0"/>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部门名称：剑阁县人民法院</w:t>
      </w:r>
    </w:p>
    <w:p>
      <w:pPr>
        <w:keepNext w:val="0"/>
        <w:keepLines w:val="0"/>
        <w:pageBreakBefore w:val="0"/>
        <w:kinsoku/>
        <w:wordWrap/>
        <w:topLinePunct w:val="0"/>
        <w:bidi w:val="0"/>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地址：剑阁县</w:t>
      </w:r>
      <w:r>
        <w:rPr>
          <w:rFonts w:hint="eastAsia" w:ascii="仿宋" w:hAnsi="仿宋" w:eastAsia="仿宋" w:cs="仿宋"/>
          <w:kern w:val="0"/>
          <w:sz w:val="32"/>
          <w:szCs w:val="32"/>
          <w:lang w:eastAsia="zh-CN"/>
        </w:rPr>
        <w:t>下寺镇</w:t>
      </w:r>
      <w:r>
        <w:rPr>
          <w:rFonts w:hint="eastAsia" w:ascii="仿宋" w:hAnsi="仿宋" w:eastAsia="仿宋" w:cs="仿宋"/>
          <w:kern w:val="0"/>
          <w:sz w:val="32"/>
          <w:szCs w:val="32"/>
        </w:rPr>
        <w:t>剑门关大道北段502号</w:t>
      </w:r>
    </w:p>
    <w:p>
      <w:pPr>
        <w:keepNext w:val="0"/>
        <w:keepLines w:val="0"/>
        <w:pageBreakBefore w:val="0"/>
        <w:kinsoku/>
        <w:wordWrap/>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联系电话：0839</w:t>
      </w:r>
      <w:r>
        <w:rPr>
          <w:rFonts w:hint="eastAsia" w:ascii="仿宋" w:hAnsi="仿宋" w:eastAsia="仿宋" w:cs="仿宋"/>
          <w:kern w:val="0"/>
          <w:sz w:val="32"/>
          <w:szCs w:val="32"/>
          <w:lang w:val="en-US" w:eastAsia="zh-CN"/>
        </w:rPr>
        <w:t>-5208429</w:t>
      </w:r>
    </w:p>
    <w:p>
      <w:pPr>
        <w:keepNext w:val="0"/>
        <w:keepLines w:val="0"/>
        <w:pageBreakBefore w:val="0"/>
        <w:numPr>
          <w:ilvl w:val="0"/>
          <w:numId w:val="1"/>
        </w:numPr>
        <w:kinsoku/>
        <w:wordWrap/>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对行政执法的监督</w:t>
      </w:r>
      <w:r>
        <w:rPr>
          <w:rFonts w:hint="eastAsia" w:ascii="仿宋" w:hAnsi="仿宋" w:eastAsia="仿宋" w:cs="仿宋"/>
          <w:sz w:val="32"/>
          <w:szCs w:val="32"/>
        </w:rPr>
        <w:t>投诉举报的方式、途径</w:t>
      </w:r>
    </w:p>
    <w:p>
      <w:pPr>
        <w:pStyle w:val="5"/>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县级监督部门：剑阁县司法局</w:t>
      </w:r>
    </w:p>
    <w:p>
      <w:pPr>
        <w:pStyle w:val="5"/>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承办股室：行政执法协调监督股</w:t>
      </w:r>
    </w:p>
    <w:p>
      <w:pPr>
        <w:keepNext w:val="0"/>
        <w:keepLines w:val="0"/>
        <w:pageBreakBefore w:val="0"/>
        <w:kinsoku/>
        <w:wordWrap/>
        <w:topLinePunct w:val="0"/>
        <w:autoSpaceDE w:val="0"/>
        <w:autoSpaceDN w:val="0"/>
        <w:bidi w:val="0"/>
        <w:adjustRightInd w:val="0"/>
        <w:snapToGrid/>
        <w:spacing w:line="57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kinsoku/>
        <w:wordWrap/>
        <w:topLinePunct w:val="0"/>
        <w:autoSpaceDE w:val="0"/>
        <w:autoSpaceDN w:val="0"/>
        <w:bidi w:val="0"/>
        <w:adjustRightInd w:val="0"/>
        <w:snapToGrid/>
        <w:spacing w:line="57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投诉</w:t>
      </w:r>
      <w:r>
        <w:rPr>
          <w:rFonts w:hint="eastAsia" w:ascii="仿宋" w:hAnsi="仿宋" w:eastAsia="仿宋" w:cs="仿宋"/>
          <w:sz w:val="32"/>
          <w:szCs w:val="32"/>
        </w:rPr>
        <w:t>电话：0839-5208080</w:t>
      </w:r>
    </w:p>
    <w:p>
      <w:pPr>
        <w:keepNext w:val="0"/>
        <w:keepLines w:val="0"/>
        <w:pageBreakBefore w:val="0"/>
        <w:kinsoku/>
        <w:wordWrap/>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部门</w:t>
      </w:r>
      <w:r>
        <w:rPr>
          <w:rFonts w:hint="eastAsia" w:ascii="仿宋" w:hAnsi="仿宋" w:eastAsia="仿宋" w:cs="仿宋"/>
          <w:sz w:val="32"/>
          <w:szCs w:val="32"/>
        </w:rPr>
        <w:t>：</w:t>
      </w:r>
      <w:r>
        <w:rPr>
          <w:rFonts w:hint="eastAsia" w:ascii="仿宋" w:hAnsi="仿宋" w:eastAsia="仿宋" w:cs="仿宋"/>
          <w:sz w:val="32"/>
          <w:szCs w:val="32"/>
          <w:lang w:eastAsia="zh-CN"/>
        </w:rPr>
        <w:t>剑阁县江口镇人民政府党政综合办公室</w:t>
      </w:r>
    </w:p>
    <w:p>
      <w:pPr>
        <w:keepNext w:val="0"/>
        <w:keepLines w:val="0"/>
        <w:pageBreakBefore w:val="0"/>
        <w:kinsoku/>
        <w:wordWrap/>
        <w:topLinePunct w:val="0"/>
        <w:bidi w:val="0"/>
        <w:snapToGrid/>
        <w:spacing w:line="576" w:lineRule="exact"/>
        <w:ind w:firstLine="626" w:firstLineChars="200"/>
        <w:textAlignment w:val="auto"/>
        <w:rPr>
          <w:rFonts w:hint="default" w:ascii="仿宋" w:hAnsi="仿宋" w:eastAsia="仿宋" w:cs="仿宋"/>
          <w:w w:val="98"/>
          <w:sz w:val="32"/>
          <w:szCs w:val="32"/>
          <w:lang w:val="en-US"/>
        </w:rPr>
      </w:pPr>
      <w:r>
        <w:rPr>
          <w:rFonts w:hint="eastAsia" w:ascii="仿宋" w:hAnsi="仿宋" w:eastAsia="仿宋" w:cs="仿宋"/>
          <w:w w:val="98"/>
          <w:sz w:val="32"/>
          <w:szCs w:val="32"/>
        </w:rPr>
        <w:t>地址：</w:t>
      </w:r>
      <w:r>
        <w:rPr>
          <w:rFonts w:hint="eastAsia" w:ascii="仿宋" w:hAnsi="仿宋" w:eastAsia="仿宋" w:cs="仿宋"/>
          <w:sz w:val="32"/>
          <w:szCs w:val="32"/>
          <w:lang w:val="en-US" w:eastAsia="zh-CN"/>
        </w:rPr>
        <w:t>四川省广元市剑阁县江口镇白云东路1号</w:t>
      </w:r>
    </w:p>
    <w:p>
      <w:pPr>
        <w:keepNext w:val="0"/>
        <w:keepLines w:val="0"/>
        <w:pageBreakBefore w:val="0"/>
        <w:kinsoku/>
        <w:wordWrap/>
        <w:topLinePunct w:val="0"/>
        <w:bidi w:val="0"/>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投诉电话：0</w:t>
      </w:r>
      <w:r>
        <w:rPr>
          <w:rFonts w:hint="eastAsia" w:ascii="仿宋" w:hAnsi="仿宋" w:eastAsia="仿宋" w:cs="仿宋"/>
          <w:sz w:val="32"/>
          <w:szCs w:val="32"/>
          <w:lang w:val="en-US" w:eastAsia="zh-CN"/>
        </w:rPr>
        <w:t>839-6448403</w:t>
      </w:r>
    </w:p>
    <w:p>
      <w:pPr>
        <w:keepNext w:val="0"/>
        <w:keepLines w:val="0"/>
        <w:pageBreakBefore w:val="0"/>
        <w:widowControl w:val="0"/>
        <w:suppressLineNumbers w:val="0"/>
        <w:kinsoku/>
        <w:wordWrap/>
        <w:topLinePunct w:val="0"/>
        <w:bidi w:val="0"/>
        <w:snapToGrid/>
        <w:spacing w:before="0" w:beforeAutospacing="0" w:afterAutospacing="0" w:line="576" w:lineRule="exact"/>
        <w:ind w:left="0" w:right="0" w:firstLine="642"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行政执法责任制</w:t>
      </w:r>
    </w:p>
    <w:p>
      <w:pPr>
        <w:keepNext w:val="0"/>
        <w:keepLines w:val="0"/>
        <w:pageBreakBefore w:val="0"/>
        <w:widowControl w:val="0"/>
        <w:suppressLineNumbers w:val="0"/>
        <w:kinsoku/>
        <w:wordWrap/>
        <w:topLinePunct w:val="0"/>
        <w:bidi w:val="0"/>
        <w:snapToGrid/>
        <w:spacing w:before="0" w:beforeAutospacing="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37号）</w:t>
      </w:r>
    </w:p>
    <w:p>
      <w:pPr>
        <w:keepNext w:val="0"/>
        <w:keepLines w:val="0"/>
        <w:pageBreakBefore w:val="0"/>
        <w:widowControl w:val="0"/>
        <w:suppressLineNumbers w:val="0"/>
        <w:kinsoku/>
        <w:wordWrap/>
        <w:topLinePunct w:val="0"/>
        <w:bidi w:val="0"/>
        <w:snapToGrid/>
        <w:spacing w:before="0" w:beforeAutospacing="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36号)</w:t>
      </w:r>
    </w:p>
    <w:p>
      <w:pPr>
        <w:keepNext w:val="0"/>
        <w:keepLines w:val="0"/>
        <w:pageBreakBefore w:val="0"/>
        <w:widowControl w:val="0"/>
        <w:suppressLineNumbers w:val="0"/>
        <w:kinsoku/>
        <w:wordWrap/>
        <w:topLinePunct w:val="0"/>
        <w:bidi w:val="0"/>
        <w:snapToGrid/>
        <w:spacing w:before="0" w:beforeAutospacing="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24号)</w:t>
      </w:r>
    </w:p>
    <w:p>
      <w:pPr>
        <w:keepNext w:val="0"/>
        <w:keepLines w:val="0"/>
        <w:pageBreakBefore w:val="0"/>
        <w:widowControl w:val="0"/>
        <w:suppressLineNumbers w:val="0"/>
        <w:kinsoku/>
        <w:wordWrap/>
        <w:topLinePunct w:val="0"/>
        <w:bidi w:val="0"/>
        <w:snapToGrid/>
        <w:spacing w:before="0" w:beforeAutospacing="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四川省行政执法监督条例</w:t>
      </w:r>
    </w:p>
    <w:p>
      <w:pPr>
        <w:keepNext w:val="0"/>
        <w:keepLines w:val="0"/>
        <w:pageBreakBefore w:val="0"/>
        <w:widowControl w:val="0"/>
        <w:suppressLineNumbers w:val="0"/>
        <w:kinsoku/>
        <w:wordWrap/>
        <w:topLinePunct w:val="0"/>
        <w:bidi w:val="0"/>
        <w:snapToGrid/>
        <w:spacing w:before="0" w:beforeAutospacing="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行政机关公务员处分条例</w:t>
      </w:r>
    </w:p>
    <w:p>
      <w:pPr>
        <w:keepNext w:val="0"/>
        <w:keepLines w:val="0"/>
        <w:pageBreakBefore w:val="0"/>
        <w:widowControl w:val="0"/>
        <w:suppressLineNumbers w:val="0"/>
        <w:kinsoku/>
        <w:wordWrap/>
        <w:topLinePunct w:val="0"/>
        <w:bidi w:val="0"/>
        <w:snapToGrid/>
        <w:spacing w:before="0" w:beforeAutospacing="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事业单位工作人员处分暂行规定</w:t>
      </w:r>
    </w:p>
    <w:p>
      <w:pPr>
        <w:keepNext w:val="0"/>
        <w:keepLines w:val="0"/>
        <w:pageBreakBefore w:val="0"/>
        <w:kinsoku/>
        <w:wordWrap/>
        <w:overflowPunct w:val="0"/>
        <w:topLinePunct w:val="0"/>
        <w:bidi w:val="0"/>
        <w:snapToGrid/>
        <w:spacing w:line="576" w:lineRule="exact"/>
        <w:ind w:firstLine="640" w:firstLineChars="200"/>
        <w:textAlignment w:val="auto"/>
        <w:rPr>
          <w:rFonts w:hint="eastAsia"/>
          <w:lang w:val="en-US" w:eastAsia="zh-CN"/>
        </w:rPr>
      </w:pPr>
      <w:r>
        <w:rPr>
          <w:rFonts w:hint="eastAsia" w:ascii="仿宋_GB2312" w:hAnsi="华文仿宋" w:eastAsia="仿宋_GB2312" w:cs="仿宋_GB2312"/>
          <w:sz w:val="32"/>
          <w:szCs w:val="32"/>
        </w:rPr>
        <w:t>《</w:t>
      </w:r>
      <w:r>
        <w:rPr>
          <w:rFonts w:hint="eastAsia" w:ascii="仿宋_GB2312" w:hAnsi="华文仿宋" w:eastAsia="仿宋_GB2312" w:cs="仿宋_GB2312"/>
          <w:sz w:val="32"/>
          <w:szCs w:val="32"/>
          <w:lang w:val="en-US" w:eastAsia="zh-CN"/>
        </w:rPr>
        <w:t>广元市行政执法评议考核办法（试行）</w:t>
      </w:r>
      <w:r>
        <w:rPr>
          <w:rFonts w:hint="eastAsia" w:ascii="仿宋_GB2312" w:hAnsi="华文仿宋" w:eastAsia="仿宋_GB2312" w:cs="仿宋_GB2312"/>
          <w:sz w:val="32"/>
          <w:szCs w:val="32"/>
        </w:rPr>
        <w:t>》</w:t>
      </w:r>
    </w:p>
    <w:p>
      <w:pPr>
        <w:keepNext w:val="0"/>
        <w:keepLines w:val="0"/>
        <w:pageBreakBefore w:val="0"/>
        <w:kinsoku/>
        <w:wordWrap/>
        <w:topLinePunct w:val="0"/>
        <w:bidi w:val="0"/>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六、江口镇人民政府行政执法自由裁量标准</w:t>
      </w:r>
    </w:p>
    <w:p>
      <w:pPr>
        <w:keepNext w:val="0"/>
        <w:keepLines w:val="0"/>
        <w:pageBreakBefore w:val="0"/>
        <w:kinsoku/>
        <w:wordWrap/>
        <w:topLinePunct w:val="0"/>
        <w:bidi w:val="0"/>
        <w:snapToGrid/>
        <w:spacing w:line="576" w:lineRule="exact"/>
        <w:ind w:firstLine="640" w:firstLineChars="200"/>
        <w:textAlignment w:val="auto"/>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七、剑阁县江口镇人民政府2023年无双随机抽查计划</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八、剑阁县江口镇人民政府行政执法文书样式、行政执法案卷评查制度</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广元市司法局关于印发行政执法案卷评查标准的通知（广司发〔2022〕16号）1.行政许可案卷评查标准2.行政处罚（普通程序）案卷评查标准3.行政强制执行案卷评查标准。</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sz w:val="32"/>
          <w:szCs w:val="32"/>
          <w:lang w:val="en-US" w:eastAsia="zh-CN"/>
        </w:rPr>
        <w:t>九、剑阁县江口镇人民政府上年度未办理行政检查、行政许可和行政处罚案件</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十、剑阁县江口镇人民政府实行行政执法三项制度方案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p>
      <w:pPr>
        <w:pStyle w:val="14"/>
        <w:keepNext w:val="0"/>
        <w:keepLines w:val="0"/>
        <w:pageBreakBefore w:val="0"/>
        <w:kinsoku/>
        <w:wordWrap/>
        <w:topLinePunct w:val="0"/>
        <w:bidi w:val="0"/>
        <w:snapToGrid/>
        <w:spacing w:after="0" w:line="576" w:lineRule="exact"/>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textAlignment w:val="auto"/>
        <w:rPr>
          <w:rFonts w:hint="default" w:ascii="仿宋_GB2312" w:hAnsi="仿宋_GB2312" w:eastAsia="仿宋_GB2312" w:cs="仿宋_GB2312"/>
          <w:b w:val="0"/>
          <w:bCs w:val="0"/>
          <w:color w:val="auto"/>
          <w:sz w:val="32"/>
          <w:szCs w:val="32"/>
          <w:u w:val="none"/>
          <w:lang w:val="en-US" w:eastAsia="zh-CN"/>
        </w:rPr>
      </w:pPr>
    </w:p>
    <w:sectPr>
      <w:footerReference r:id="rId3"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仿宋">
    <w:altName w:val="方正仿宋_GBK"/>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A240B"/>
    <w:multiLevelType w:val="singleLevel"/>
    <w:tmpl w:val="7BBA24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134561B"/>
    <w:rsid w:val="01496237"/>
    <w:rsid w:val="014B3CBA"/>
    <w:rsid w:val="020022A8"/>
    <w:rsid w:val="047E24A0"/>
    <w:rsid w:val="05C80478"/>
    <w:rsid w:val="09B0736F"/>
    <w:rsid w:val="0AAA48E8"/>
    <w:rsid w:val="0B45672C"/>
    <w:rsid w:val="11FD79F3"/>
    <w:rsid w:val="129A6E5F"/>
    <w:rsid w:val="138155EB"/>
    <w:rsid w:val="183A3C38"/>
    <w:rsid w:val="1AEA55CD"/>
    <w:rsid w:val="1B1720E4"/>
    <w:rsid w:val="1D696126"/>
    <w:rsid w:val="237725E4"/>
    <w:rsid w:val="23FD4012"/>
    <w:rsid w:val="261B65C5"/>
    <w:rsid w:val="2A9D5DA7"/>
    <w:rsid w:val="302C1778"/>
    <w:rsid w:val="30986318"/>
    <w:rsid w:val="30E84BA0"/>
    <w:rsid w:val="312E4A5F"/>
    <w:rsid w:val="32367381"/>
    <w:rsid w:val="32B42A46"/>
    <w:rsid w:val="337E66C5"/>
    <w:rsid w:val="35435CB5"/>
    <w:rsid w:val="3571634D"/>
    <w:rsid w:val="35E75FBE"/>
    <w:rsid w:val="366C3BE4"/>
    <w:rsid w:val="39445477"/>
    <w:rsid w:val="3FFF303A"/>
    <w:rsid w:val="403F6DFC"/>
    <w:rsid w:val="42123E8E"/>
    <w:rsid w:val="43962A27"/>
    <w:rsid w:val="451549C8"/>
    <w:rsid w:val="45392EAD"/>
    <w:rsid w:val="47FF6EAA"/>
    <w:rsid w:val="48ED259F"/>
    <w:rsid w:val="49AA7C55"/>
    <w:rsid w:val="4A471230"/>
    <w:rsid w:val="4BC863A1"/>
    <w:rsid w:val="4F7928F2"/>
    <w:rsid w:val="50BF3903"/>
    <w:rsid w:val="51591B36"/>
    <w:rsid w:val="517740FA"/>
    <w:rsid w:val="52165B52"/>
    <w:rsid w:val="524E29B7"/>
    <w:rsid w:val="55FB7E64"/>
    <w:rsid w:val="594F5818"/>
    <w:rsid w:val="5BC92500"/>
    <w:rsid w:val="5CA11840"/>
    <w:rsid w:val="65284EC3"/>
    <w:rsid w:val="65E676F8"/>
    <w:rsid w:val="6A925344"/>
    <w:rsid w:val="6C3C4A4E"/>
    <w:rsid w:val="6E2973BA"/>
    <w:rsid w:val="6F851474"/>
    <w:rsid w:val="6FE9692F"/>
    <w:rsid w:val="712A4307"/>
    <w:rsid w:val="72664A51"/>
    <w:rsid w:val="726F793D"/>
    <w:rsid w:val="73357B3B"/>
    <w:rsid w:val="74C9458E"/>
    <w:rsid w:val="764E0136"/>
    <w:rsid w:val="76D502C7"/>
    <w:rsid w:val="786D40CD"/>
    <w:rsid w:val="7BE1344B"/>
    <w:rsid w:val="7CB5181B"/>
    <w:rsid w:val="BBFFEF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100" w:afterAutospacing="1"/>
      <w:ind w:left="0" w:firstLine="420" w:firstLineChars="200"/>
    </w:pPr>
    <w:rPr>
      <w:rFonts w:ascii="Calibri" w:hAnsi="Calibri"/>
      <w:szCs w:val="21"/>
    </w:rPr>
  </w:style>
  <w:style w:type="paragraph" w:styleId="3">
    <w:name w:val="Body Text Indent"/>
    <w:basedOn w:val="1"/>
    <w:qFormat/>
    <w:uiPriority w:val="0"/>
    <w:pPr>
      <w:spacing w:after="120"/>
      <w:ind w:left="420" w:leftChars="200"/>
    </w:p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BodyText"/>
    <w:basedOn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3392</Words>
  <Characters>3920</Characters>
  <Lines>0</Lines>
  <Paragraphs>0</Paragraphs>
  <TotalTime>0</TotalTime>
  <ScaleCrop>false</ScaleCrop>
  <LinksUpToDate>false</LinksUpToDate>
  <CharactersWithSpaces>3969</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2017-10-11T15:22:00Z</dcterms:created>
  <dc:creator>pc</dc:creator>
  <cp:lastModifiedBy>user</cp:lastModifiedBy>
  <cp:lastPrinted>2023-06-28T16:22:00Z</cp:lastPrinted>
  <dcterms:modified xsi:type="dcterms:W3CDTF">2025-01-24T14:54:51Z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B9A6931EE4494234AACAC06A3E81D969_13</vt:lpwstr>
  </property>
</Properties>
</file>