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1A54D">
      <w:pPr>
        <w:keepNext w:val="0"/>
        <w:keepLines w:val="0"/>
        <w:pageBreakBefore w:val="0"/>
        <w:widowControl/>
        <w:tabs>
          <w:tab w:val="left" w:pos="3747"/>
        </w:tabs>
        <w:kinsoku w:val="0"/>
        <w:wordWrap/>
        <w:overflowPunct/>
        <w:topLinePunct w:val="0"/>
        <w:autoSpaceDE w:val="0"/>
        <w:autoSpaceDN w:val="0"/>
        <w:bidi w:val="0"/>
        <w:adjustRightInd w:val="0"/>
        <w:snapToGrid w:val="0"/>
        <w:spacing w:before="147" w:line="500" w:lineRule="exact"/>
        <w:jc w:val="center"/>
        <w:textAlignment w:val="baseline"/>
        <w:rPr>
          <w:rFonts w:hint="eastAsia" w:ascii="仿宋_GB2312" w:hAnsi="仿宋_GB2312" w:eastAsia="仿宋_GB2312" w:cs="仿宋_GB2312"/>
          <w:b/>
          <w:bCs/>
          <w:spacing w:val="-2"/>
          <w:position w:val="13"/>
          <w:sz w:val="44"/>
          <w:szCs w:val="44"/>
        </w:rPr>
      </w:pPr>
      <w:r>
        <w:rPr>
          <w:rFonts w:hint="eastAsia" w:ascii="仿宋_GB2312" w:hAnsi="仿宋_GB2312" w:eastAsia="仿宋_GB2312" w:cs="仿宋_GB2312"/>
          <w:b/>
          <w:bCs/>
          <w:spacing w:val="-2"/>
          <w:position w:val="13"/>
          <w:sz w:val="44"/>
          <w:szCs w:val="44"/>
        </w:rPr>
        <w:t>剑阁县市场监督管理局</w:t>
      </w:r>
    </w:p>
    <w:p w14:paraId="28C98FA5">
      <w:pPr>
        <w:keepNext w:val="0"/>
        <w:keepLines w:val="0"/>
        <w:pageBreakBefore w:val="0"/>
        <w:widowControl/>
        <w:tabs>
          <w:tab w:val="left" w:pos="3747"/>
        </w:tabs>
        <w:kinsoku w:val="0"/>
        <w:wordWrap/>
        <w:overflowPunct/>
        <w:topLinePunct w:val="0"/>
        <w:autoSpaceDE w:val="0"/>
        <w:autoSpaceDN w:val="0"/>
        <w:bidi w:val="0"/>
        <w:adjustRightInd w:val="0"/>
        <w:snapToGrid w:val="0"/>
        <w:spacing w:before="147" w:line="500" w:lineRule="exact"/>
        <w:jc w:val="center"/>
        <w:textAlignment w:val="baseline"/>
        <w:rPr>
          <w:rFonts w:hint="eastAsia" w:ascii="仿宋_GB2312" w:hAnsi="仿宋_GB2312" w:eastAsia="仿宋_GB2312" w:cs="仿宋_GB2312"/>
          <w:b/>
          <w:bCs/>
          <w:spacing w:val="-2"/>
          <w:position w:val="13"/>
          <w:sz w:val="44"/>
          <w:szCs w:val="44"/>
        </w:rPr>
      </w:pPr>
      <w:r>
        <w:rPr>
          <w:rFonts w:hint="eastAsia" w:ascii="仿宋_GB2312" w:hAnsi="仿宋_GB2312" w:eastAsia="仿宋_GB2312" w:cs="仿宋_GB2312"/>
          <w:b/>
          <w:bCs/>
          <w:spacing w:val="-2"/>
          <w:position w:val="13"/>
          <w:sz w:val="44"/>
          <w:szCs w:val="44"/>
        </w:rPr>
        <w:t>行政处罚决定书</w:t>
      </w:r>
    </w:p>
    <w:p w14:paraId="706D194A">
      <w:pPr>
        <w:tabs>
          <w:tab w:val="left" w:pos="2725"/>
        </w:tabs>
        <w:spacing w:before="224" w:line="183" w:lineRule="auto"/>
        <w:ind w:firstLine="306" w:firstLineChars="100"/>
        <w:jc w:val="center"/>
        <w:rPr>
          <w:rFonts w:hint="eastAsia" w:ascii="Times New Roman" w:hAnsi="Times New Roman" w:eastAsia="仿宋" w:cs="Times New Roman"/>
          <w:color w:val="auto"/>
          <w:sz w:val="32"/>
          <w:szCs w:val="32"/>
          <w:u w:val="none"/>
          <w:lang w:eastAsia="zh-CN"/>
        </w:rPr>
      </w:pPr>
      <w:r>
        <w:rPr>
          <w:rFonts w:ascii="Times New Roman" w:hAnsi="Times New Roman" w:eastAsia="仿宋" w:cs="Times New Roman"/>
          <w:color w:val="000000"/>
          <w:spacing w:val="-7"/>
          <w:sz w:val="32"/>
          <w:szCs w:val="32"/>
          <w:u w:val="none"/>
        </w:rPr>
        <w:t>剑</w:t>
      </w:r>
      <w:r>
        <w:rPr>
          <w:rFonts w:ascii="Times New Roman" w:hAnsi="Times New Roman" w:eastAsia="仿宋" w:cs="Times New Roman"/>
          <w:color w:val="000000"/>
          <w:spacing w:val="-7"/>
          <w:sz w:val="32"/>
          <w:szCs w:val="32"/>
          <w:u w:val="none"/>
        </w:rPr>
        <w:t>市监处罚</w:t>
      </w:r>
      <w:r>
        <w:rPr>
          <w:rFonts w:ascii="Times New Roman" w:hAnsi="Times New Roman" w:eastAsia="仿宋" w:cs="Times New Roman"/>
          <w:color w:val="auto"/>
          <w:spacing w:val="-7"/>
          <w:sz w:val="32"/>
          <w:szCs w:val="32"/>
          <w:u w:val="none"/>
        </w:rPr>
        <w:t>〔202</w:t>
      </w:r>
      <w:r>
        <w:rPr>
          <w:rFonts w:hint="eastAsia" w:ascii="Times New Roman" w:hAnsi="Times New Roman" w:eastAsia="仿宋" w:cs="Times New Roman"/>
          <w:color w:val="auto"/>
          <w:spacing w:val="-7"/>
          <w:sz w:val="32"/>
          <w:szCs w:val="32"/>
          <w:u w:val="none"/>
          <w:lang w:val="en-US" w:eastAsia="zh-CN"/>
        </w:rPr>
        <w:t>4</w:t>
      </w:r>
      <w:r>
        <w:rPr>
          <w:rFonts w:ascii="Times New Roman" w:hAnsi="Times New Roman" w:eastAsia="仿宋" w:cs="Times New Roman"/>
          <w:color w:val="auto"/>
          <w:spacing w:val="-7"/>
          <w:sz w:val="32"/>
          <w:szCs w:val="32"/>
          <w:u w:val="none"/>
        </w:rPr>
        <w:t>〕</w:t>
      </w:r>
      <w:r>
        <w:rPr>
          <w:rFonts w:hint="eastAsia" w:ascii="Times New Roman" w:hAnsi="Times New Roman" w:eastAsia="仿宋" w:cs="Times New Roman"/>
          <w:color w:val="auto"/>
          <w:spacing w:val="-7"/>
          <w:sz w:val="32"/>
          <w:szCs w:val="32"/>
          <w:u w:val="none"/>
          <w:lang w:val="en-US" w:eastAsia="zh-CN"/>
        </w:rPr>
        <w:t>7</w:t>
      </w:r>
      <w:r>
        <w:rPr>
          <w:rFonts w:hint="eastAsia" w:ascii="Times New Roman" w:hAnsi="Times New Roman" w:eastAsia="仿宋" w:cs="Times New Roman"/>
          <w:color w:val="auto"/>
          <w:spacing w:val="-7"/>
          <w:sz w:val="32"/>
          <w:szCs w:val="32"/>
          <w:u w:val="none"/>
        </w:rPr>
        <w:t>-</w:t>
      </w:r>
      <w:r>
        <w:rPr>
          <w:rFonts w:hint="eastAsia" w:ascii="Times New Roman" w:hAnsi="Times New Roman" w:eastAsia="仿宋" w:cs="Times New Roman"/>
          <w:color w:val="auto"/>
          <w:spacing w:val="-7"/>
          <w:sz w:val="32"/>
          <w:szCs w:val="32"/>
          <w:u w:val="none"/>
          <w:lang w:val="en-US" w:eastAsia="zh-CN"/>
        </w:rPr>
        <w:t>375</w:t>
      </w:r>
      <w:r>
        <w:rPr>
          <w:rFonts w:hint="eastAsia" w:ascii="Times New Roman" w:hAnsi="Times New Roman" w:eastAsia="仿宋" w:cs="Times New Roman"/>
          <w:color w:val="auto"/>
          <w:spacing w:val="-7"/>
          <w:sz w:val="32"/>
          <w:szCs w:val="32"/>
          <w:u w:val="none"/>
          <w:lang w:eastAsia="zh-CN"/>
        </w:rPr>
        <w:t>号</w:t>
      </w:r>
    </w:p>
    <w:p w14:paraId="27605D63">
      <w:pPr>
        <w:spacing w:line="311" w:lineRule="auto"/>
      </w:pPr>
    </w:p>
    <w:p w14:paraId="0D1C9F3B">
      <w:pPr>
        <w:keepNext w:val="0"/>
        <w:keepLines w:val="0"/>
        <w:pageBreakBefore w:val="0"/>
        <w:kinsoku/>
        <w:wordWrap/>
        <w:overflowPunct/>
        <w:topLinePunct w:val="0"/>
        <w:autoSpaceDE/>
        <w:autoSpaceDN/>
        <w:bidi w:val="0"/>
        <w:adjustRightInd/>
        <w:snapToGrid/>
        <w:spacing w:line="46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当事人基本情况 ：</w:t>
      </w:r>
    </w:p>
    <w:p w14:paraId="08CA1CF9">
      <w:pPr>
        <w:keepNext w:val="0"/>
        <w:keepLines w:val="0"/>
        <w:pageBreakBefore w:val="0"/>
        <w:numPr>
          <w:ilvl w:val="0"/>
          <w:numId w:val="0"/>
        </w:numPr>
        <w:kinsoku/>
        <w:wordWrap/>
        <w:overflowPunct/>
        <w:topLinePunct w:val="0"/>
        <w:autoSpaceDE/>
        <w:autoSpaceDN/>
        <w:bidi w:val="0"/>
        <w:adjustRightInd/>
        <w:snapToGrid/>
        <w:spacing w:line="460" w:lineRule="exact"/>
        <w:ind w:leftChars="300"/>
        <w:textAlignment w:val="auto"/>
        <w:rPr>
          <w:rFonts w:hint="eastAsia" w:ascii="仿宋" w:hAnsi="仿宋" w:eastAsia="仿宋" w:cs="仿宋"/>
          <w:b w:val="0"/>
          <w:bCs/>
          <w:kern w:val="1"/>
          <w:sz w:val="32"/>
          <w:szCs w:val="32"/>
          <w:lang w:val="en-US" w:eastAsia="zh-CN"/>
        </w:rPr>
      </w:pPr>
      <w:r>
        <w:rPr>
          <w:rFonts w:hint="eastAsia" w:ascii="仿宋" w:hAnsi="仿宋" w:eastAsia="仿宋" w:cs="仿宋"/>
          <w:b w:val="0"/>
          <w:bCs/>
          <w:kern w:val="1"/>
          <w:sz w:val="32"/>
          <w:szCs w:val="32"/>
          <w:lang w:val="en-US" w:eastAsia="zh-CN"/>
        </w:rPr>
        <w:t>1、剑阁县鑫窖再生物资回收有限责任公司，统一社会信用</w:t>
      </w:r>
    </w:p>
    <w:p w14:paraId="16F1EF80">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kern w:val="1"/>
          <w:sz w:val="32"/>
          <w:szCs w:val="32"/>
          <w:lang w:val="en-US" w:eastAsia="zh-CN"/>
        </w:rPr>
      </w:pPr>
      <w:r>
        <w:rPr>
          <w:rFonts w:hint="eastAsia" w:ascii="仿宋" w:hAnsi="仿宋" w:eastAsia="仿宋" w:cs="仿宋"/>
          <w:b w:val="0"/>
          <w:bCs/>
          <w:kern w:val="1"/>
          <w:sz w:val="32"/>
          <w:szCs w:val="32"/>
          <w:lang w:val="en-US" w:eastAsia="zh-CN"/>
        </w:rPr>
        <w:t>代码：91510823MA68RLPE36，</w:t>
      </w:r>
      <w:r>
        <w:rPr>
          <w:rFonts w:hint="eastAsia" w:ascii="仿宋" w:hAnsi="仿宋" w:eastAsia="仿宋" w:cs="仿宋"/>
          <w:b w:val="0"/>
          <w:bCs/>
          <w:color w:val="auto"/>
          <w:spacing w:val="-2"/>
          <w:kern w:val="2"/>
          <w:sz w:val="32"/>
          <w:szCs w:val="32"/>
          <w:lang w:val="en-US" w:eastAsia="zh-CN"/>
        </w:rPr>
        <w:t>法定代表人：</w:t>
      </w:r>
      <w:r>
        <w:rPr>
          <w:rFonts w:hint="eastAsia" w:ascii="仿宋" w:hAnsi="仿宋" w:eastAsia="仿宋" w:cs="仿宋"/>
          <w:b w:val="0"/>
          <w:bCs/>
          <w:kern w:val="1"/>
          <w:sz w:val="32"/>
          <w:szCs w:val="32"/>
          <w:lang w:eastAsia="zh-CN"/>
        </w:rPr>
        <w:t>罗华生（群众），</w:t>
      </w:r>
      <w:r>
        <w:rPr>
          <w:rFonts w:hint="eastAsia" w:ascii="仿宋" w:hAnsi="仿宋" w:eastAsia="仿宋" w:cs="仿宋"/>
          <w:b w:val="0"/>
          <w:bCs/>
          <w:kern w:val="1"/>
          <w:sz w:val="32"/>
          <w:szCs w:val="32"/>
          <w:lang w:val="en-US" w:eastAsia="zh-CN"/>
        </w:rPr>
        <w:t>经营场所：四川省广元市剑阁县摇铃乡黄林村7组；</w:t>
      </w:r>
    </w:p>
    <w:p w14:paraId="2A6DC6BA">
      <w:pPr>
        <w:keepNext w:val="0"/>
        <w:keepLines w:val="0"/>
        <w:pageBreakBefore w:val="0"/>
        <w:kinsoku/>
        <w:wordWrap/>
        <w:overflowPunct/>
        <w:topLinePunct w:val="0"/>
        <w:autoSpaceDE/>
        <w:autoSpaceDN/>
        <w:bidi w:val="0"/>
        <w:adjustRightInd/>
        <w:snapToGrid/>
        <w:spacing w:line="460" w:lineRule="exact"/>
        <w:ind w:left="0" w:leftChars="0" w:firstLine="632"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color w:val="auto"/>
          <w:spacing w:val="-2"/>
          <w:kern w:val="2"/>
          <w:sz w:val="32"/>
          <w:szCs w:val="32"/>
          <w:lang w:val="en-US" w:eastAsia="zh-CN"/>
        </w:rPr>
        <w:t>2、</w:t>
      </w:r>
      <w:r>
        <w:rPr>
          <w:rFonts w:hint="eastAsia" w:ascii="仿宋" w:hAnsi="仿宋" w:eastAsia="仿宋" w:cs="仿宋"/>
          <w:b w:val="0"/>
          <w:bCs/>
          <w:sz w:val="32"/>
          <w:szCs w:val="32"/>
          <w:lang w:val="en-US" w:eastAsia="zh-CN"/>
        </w:rPr>
        <w:t>四川劲羽科技有限公司，</w:t>
      </w:r>
      <w:r>
        <w:rPr>
          <w:rFonts w:hint="eastAsia" w:ascii="仿宋" w:hAnsi="仿宋" w:eastAsia="仿宋" w:cs="仿宋"/>
          <w:b w:val="0"/>
          <w:bCs/>
          <w:kern w:val="1"/>
          <w:sz w:val="32"/>
          <w:szCs w:val="32"/>
        </w:rPr>
        <w:t>统一社会信用代</w:t>
      </w:r>
      <w:r>
        <w:rPr>
          <w:rFonts w:hint="eastAsia" w:ascii="仿宋" w:hAnsi="仿宋" w:eastAsia="仿宋" w:cs="仿宋"/>
          <w:b w:val="0"/>
          <w:bCs/>
          <w:sz w:val="32"/>
          <w:szCs w:val="32"/>
          <w:lang w:val="en-US" w:eastAsia="zh-CN"/>
        </w:rPr>
        <w:t>码：91510823MA7F3TPAXE，</w:t>
      </w:r>
      <w:r>
        <w:rPr>
          <w:rFonts w:hint="eastAsia" w:ascii="仿宋" w:hAnsi="仿宋" w:eastAsia="仿宋" w:cs="仿宋"/>
          <w:b w:val="0"/>
          <w:bCs/>
          <w:color w:val="auto"/>
          <w:spacing w:val="-2"/>
          <w:kern w:val="2"/>
          <w:sz w:val="32"/>
          <w:szCs w:val="32"/>
          <w:lang w:val="en-US" w:eastAsia="zh-CN"/>
        </w:rPr>
        <w:t>法定代表人：</w:t>
      </w:r>
      <w:r>
        <w:rPr>
          <w:rFonts w:hint="eastAsia" w:ascii="仿宋" w:hAnsi="仿宋" w:eastAsia="仿宋" w:cs="仿宋"/>
          <w:b w:val="0"/>
          <w:bCs/>
          <w:kern w:val="1"/>
          <w:sz w:val="32"/>
          <w:szCs w:val="32"/>
          <w:lang w:eastAsia="zh-CN"/>
        </w:rPr>
        <w:t>王利明（群众），经营场</w:t>
      </w:r>
      <w:r>
        <w:rPr>
          <w:rFonts w:hint="eastAsia" w:ascii="仿宋" w:hAnsi="仿宋" w:eastAsia="仿宋" w:cs="仿宋"/>
          <w:b w:val="0"/>
          <w:bCs/>
          <w:sz w:val="32"/>
          <w:szCs w:val="32"/>
          <w:lang w:val="en-US" w:eastAsia="zh-CN"/>
        </w:rPr>
        <w:t>所：剑阁县店子镇大河村1组17号；</w:t>
      </w:r>
    </w:p>
    <w:p w14:paraId="0DD3A7AD">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 w:val="0"/>
          <w:bCs/>
          <w:kern w:val="1"/>
          <w:sz w:val="32"/>
          <w:szCs w:val="32"/>
          <w:lang w:val="en-US" w:eastAsia="zh-CN"/>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kern w:val="1"/>
          <w:sz w:val="32"/>
          <w:szCs w:val="32"/>
          <w:lang w:val="en-US" w:eastAsia="zh-CN"/>
        </w:rPr>
        <w:t>剑阁县广坪乡毕华畜禽养殖专业合作社，</w:t>
      </w:r>
      <w:r>
        <w:rPr>
          <w:rFonts w:hint="eastAsia" w:ascii="仿宋" w:hAnsi="仿宋" w:eastAsia="仿宋" w:cs="仿宋"/>
          <w:b w:val="0"/>
          <w:bCs/>
          <w:kern w:val="1"/>
          <w:sz w:val="32"/>
          <w:szCs w:val="32"/>
        </w:rPr>
        <w:t>统一社会信用代</w:t>
      </w:r>
      <w:r>
        <w:rPr>
          <w:rFonts w:hint="eastAsia" w:ascii="仿宋" w:hAnsi="仿宋" w:eastAsia="仿宋" w:cs="仿宋"/>
          <w:b w:val="0"/>
          <w:bCs/>
          <w:kern w:val="1"/>
          <w:sz w:val="32"/>
          <w:szCs w:val="32"/>
          <w:lang w:val="en-US" w:eastAsia="zh-CN"/>
        </w:rPr>
        <w:t>码：93510823MA625A2Y5W，</w:t>
      </w:r>
      <w:r>
        <w:rPr>
          <w:rFonts w:hint="eastAsia" w:ascii="仿宋" w:hAnsi="仿宋" w:eastAsia="仿宋" w:cs="仿宋"/>
          <w:b w:val="0"/>
          <w:bCs/>
          <w:color w:val="auto"/>
          <w:spacing w:val="-2"/>
          <w:kern w:val="2"/>
          <w:sz w:val="32"/>
          <w:szCs w:val="32"/>
          <w:lang w:val="en-US" w:eastAsia="zh-CN"/>
        </w:rPr>
        <w:t>法定代表人：</w:t>
      </w:r>
      <w:r>
        <w:rPr>
          <w:rFonts w:hint="eastAsia" w:ascii="仿宋" w:hAnsi="仿宋" w:eastAsia="仿宋" w:cs="仿宋"/>
          <w:b w:val="0"/>
          <w:bCs/>
          <w:kern w:val="1"/>
          <w:sz w:val="32"/>
          <w:szCs w:val="32"/>
          <w:lang w:eastAsia="zh-CN"/>
        </w:rPr>
        <w:t>刘毕华（群众），经营场</w:t>
      </w:r>
      <w:r>
        <w:rPr>
          <w:rFonts w:hint="eastAsia" w:ascii="仿宋" w:hAnsi="仿宋" w:eastAsia="仿宋" w:cs="仿宋"/>
          <w:b w:val="0"/>
          <w:bCs/>
          <w:kern w:val="1"/>
          <w:sz w:val="32"/>
          <w:szCs w:val="32"/>
          <w:lang w:val="en-US" w:eastAsia="zh-CN"/>
        </w:rPr>
        <w:t>所：</w:t>
      </w:r>
      <w:r>
        <w:rPr>
          <w:rFonts w:hint="eastAsia" w:ascii="仿宋" w:hAnsi="仿宋" w:eastAsia="仿宋" w:cs="仿宋"/>
          <w:b w:val="0"/>
          <w:bCs/>
          <w:kern w:val="1"/>
          <w:sz w:val="32"/>
          <w:szCs w:val="32"/>
          <w:lang w:eastAsia="zh-CN"/>
        </w:rPr>
        <w:t>剑阁县</w:t>
      </w:r>
      <w:r>
        <w:rPr>
          <w:rFonts w:hint="eastAsia" w:ascii="仿宋" w:hAnsi="仿宋" w:eastAsia="仿宋" w:cs="仿宋"/>
          <w:b w:val="0"/>
          <w:bCs/>
          <w:kern w:val="1"/>
          <w:sz w:val="32"/>
          <w:szCs w:val="32"/>
          <w:lang w:val="en-US" w:eastAsia="zh-CN"/>
        </w:rPr>
        <w:t>广坪乡前途村8组。</w:t>
      </w:r>
    </w:p>
    <w:p w14:paraId="18AC0838">
      <w:pPr>
        <w:keepNext w:val="0"/>
        <w:keepLines w:val="0"/>
        <w:pageBreakBefore w:val="0"/>
        <w:kinsoku/>
        <w:wordWrap/>
        <w:overflowPunct/>
        <w:topLinePunct w:val="0"/>
        <w:autoSpaceDE/>
        <w:autoSpaceDN/>
        <w:bidi w:val="0"/>
        <w:adjustRightInd/>
        <w:snapToGrid/>
        <w:spacing w:line="460" w:lineRule="exact"/>
        <w:ind w:firstLine="632" w:firstLineChars="200"/>
        <w:textAlignment w:val="auto"/>
        <w:rPr>
          <w:rFonts w:hint="eastAsia" w:ascii="仿宋" w:hAnsi="仿宋" w:eastAsia="仿宋" w:cs="仿宋"/>
          <w:color w:val="000000"/>
          <w:spacing w:val="-2"/>
          <w:kern w:val="2"/>
          <w:sz w:val="32"/>
          <w:szCs w:val="32"/>
          <w:lang w:val="en-US" w:eastAsia="zh-CN"/>
        </w:rPr>
      </w:pPr>
      <w:r>
        <w:rPr>
          <w:rFonts w:hint="eastAsia" w:ascii="仿宋" w:hAnsi="仿宋" w:eastAsia="仿宋" w:cs="仿宋"/>
          <w:color w:val="000000"/>
          <w:spacing w:val="-2"/>
          <w:kern w:val="2"/>
          <w:sz w:val="32"/>
          <w:szCs w:val="32"/>
          <w:lang w:val="en-US" w:eastAsia="zh-CN"/>
        </w:rPr>
        <w:t>2024年11月7日至11月8日，我局执法人员对辖区内市场主体的经营情况进行调查时，通过对“天府市场智慧监管平台”查询，发现剑阁县鑫窖再生物资回收有限责任公司、四川劲羽科技有限公司、剑阁县广坪乡毕华畜禽养殖专业合作社未报送年度报告被列入经营异常名录。经与经营住所的村民委员会工作人员一起实地核查，通过当事人登记的地址、登记时预留的电话无法联系当事人且未从事经营活动。</w:t>
      </w:r>
    </w:p>
    <w:p w14:paraId="3BE3A060">
      <w:pPr>
        <w:keepNext w:val="0"/>
        <w:keepLines w:val="0"/>
        <w:pageBreakBefore w:val="0"/>
        <w:kinsoku/>
        <w:wordWrap/>
        <w:overflowPunct/>
        <w:topLinePunct w:val="0"/>
        <w:autoSpaceDE/>
        <w:autoSpaceDN/>
        <w:bidi w:val="0"/>
        <w:adjustRightInd/>
        <w:snapToGrid/>
        <w:spacing w:line="460" w:lineRule="exact"/>
        <w:ind w:firstLine="632" w:firstLineChars="200"/>
        <w:textAlignment w:val="auto"/>
        <w:rPr>
          <w:rFonts w:hint="eastAsia" w:ascii="仿宋" w:hAnsi="仿宋" w:eastAsia="仿宋" w:cs="仿宋"/>
          <w:color w:val="000000"/>
          <w:spacing w:val="-2"/>
          <w:kern w:val="2"/>
          <w:sz w:val="32"/>
          <w:szCs w:val="32"/>
          <w:lang w:val="en-US" w:eastAsia="zh-CN"/>
        </w:rPr>
      </w:pPr>
      <w:r>
        <w:rPr>
          <w:rFonts w:hint="eastAsia" w:ascii="仿宋" w:hAnsi="仿宋" w:eastAsia="仿宋" w:cs="仿宋"/>
          <w:color w:val="000000"/>
          <w:spacing w:val="-2"/>
          <w:kern w:val="2"/>
          <w:sz w:val="32"/>
          <w:szCs w:val="32"/>
          <w:lang w:val="en-US" w:eastAsia="zh-CN"/>
        </w:rPr>
        <w:t>当事人的上述行为涉嫌违反《企业信息公示暂行条例》第八条第一款、《中华人民共和国公司法》第二百六十条第一款、《中华人民共和国农民专业合作社法》第十七条的规定，经分管领导批准于2024年11月8日予以立案调查。</w:t>
      </w:r>
    </w:p>
    <w:p w14:paraId="347F5033">
      <w:pPr>
        <w:keepNext w:val="0"/>
        <w:keepLines w:val="0"/>
        <w:pageBreakBefore w:val="0"/>
        <w:kinsoku/>
        <w:wordWrap/>
        <w:overflowPunct/>
        <w:topLinePunct w:val="0"/>
        <w:autoSpaceDE/>
        <w:autoSpaceDN/>
        <w:bidi w:val="0"/>
        <w:adjustRightInd/>
        <w:snapToGrid/>
        <w:spacing w:line="460" w:lineRule="exact"/>
        <w:ind w:firstLine="632" w:firstLineChars="200"/>
        <w:textAlignment w:val="auto"/>
        <w:rPr>
          <w:rFonts w:hint="eastAsia" w:ascii="仿宋" w:hAnsi="仿宋" w:eastAsia="仿宋" w:cs="仿宋"/>
          <w:color w:val="000000"/>
          <w:spacing w:val="-2"/>
          <w:kern w:val="2"/>
          <w:sz w:val="32"/>
          <w:szCs w:val="32"/>
          <w:lang w:val="en-US" w:eastAsia="zh-CN"/>
        </w:rPr>
      </w:pPr>
      <w:r>
        <w:rPr>
          <w:rFonts w:hint="eastAsia" w:ascii="仿宋" w:hAnsi="仿宋" w:eastAsia="仿宋" w:cs="仿宋"/>
          <w:color w:val="000000"/>
          <w:spacing w:val="-2"/>
          <w:kern w:val="2"/>
          <w:sz w:val="32"/>
          <w:szCs w:val="32"/>
          <w:lang w:val="en-US" w:eastAsia="zh-CN"/>
        </w:rPr>
        <w:t>本局执法人员围绕剑阁县鑫窖再生物资回收有限责任公司、四川劲羽科技有限公司、剑阁县广坪乡毕华畜禽养殖专业合作社未报送年度报告、</w:t>
      </w:r>
      <w:r>
        <w:rPr>
          <w:rFonts w:hint="eastAsia" w:ascii="仿宋" w:hAnsi="仿宋" w:eastAsia="仿宋" w:cs="仿宋"/>
          <w:bCs/>
          <w:color w:val="auto"/>
          <w:sz w:val="32"/>
          <w:szCs w:val="32"/>
          <w:lang w:val="en-US" w:eastAsia="zh-CN"/>
        </w:rPr>
        <w:t>超过六个月未开业的，或者开业后自行停业连续六个月以上、</w:t>
      </w:r>
      <w:r>
        <w:rPr>
          <w:rFonts w:hint="eastAsia" w:ascii="仿宋" w:hAnsi="仿宋" w:eastAsia="仿宋" w:cs="仿宋"/>
          <w:color w:val="000000"/>
          <w:spacing w:val="-2"/>
          <w:kern w:val="2"/>
          <w:sz w:val="32"/>
          <w:szCs w:val="32"/>
          <w:lang w:val="en-US" w:eastAsia="zh-CN"/>
        </w:rPr>
        <w:t>被列入经营异常名录</w:t>
      </w:r>
      <w:r>
        <w:rPr>
          <w:rFonts w:hint="eastAsia" w:ascii="仿宋" w:hAnsi="仿宋" w:eastAsia="仿宋" w:cs="仿宋"/>
          <w:color w:val="auto"/>
          <w:spacing w:val="-2"/>
          <w:kern w:val="2"/>
          <w:sz w:val="32"/>
          <w:szCs w:val="32"/>
        </w:rPr>
        <w:t>的违法行为收集相关证据材料，确定其违法事实，</w:t>
      </w:r>
      <w:r>
        <w:rPr>
          <w:rFonts w:hint="eastAsia" w:ascii="仿宋" w:hAnsi="仿宋" w:eastAsia="仿宋" w:cs="仿宋"/>
          <w:color w:val="auto"/>
          <w:spacing w:val="-2"/>
          <w:kern w:val="2"/>
          <w:sz w:val="32"/>
          <w:szCs w:val="32"/>
          <w:lang w:val="en-US" w:eastAsia="zh-CN"/>
        </w:rPr>
        <w:t>2024年11月8日案</w:t>
      </w:r>
      <w:r>
        <w:rPr>
          <w:rFonts w:hint="eastAsia" w:ascii="仿宋" w:hAnsi="仿宋" w:eastAsia="仿宋" w:cs="仿宋"/>
          <w:color w:val="000000"/>
          <w:spacing w:val="-2"/>
          <w:kern w:val="2"/>
          <w:sz w:val="32"/>
          <w:szCs w:val="32"/>
          <w:lang w:val="en-US" w:eastAsia="zh-CN"/>
        </w:rPr>
        <w:t>件调查终结。</w:t>
      </w:r>
    </w:p>
    <w:p w14:paraId="265AA758">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Cs/>
          <w:kern w:val="1"/>
          <w:sz w:val="32"/>
          <w:szCs w:val="32"/>
          <w:lang w:val="en-US" w:eastAsia="zh-CN"/>
        </w:rPr>
      </w:pPr>
      <w:r>
        <w:rPr>
          <w:rFonts w:hint="eastAsia" w:ascii="仿宋" w:hAnsi="仿宋" w:eastAsia="仿宋" w:cs="仿宋"/>
          <w:bCs/>
          <w:kern w:val="1"/>
          <w:sz w:val="32"/>
          <w:szCs w:val="32"/>
          <w:lang w:val="en-US" w:eastAsia="zh-CN"/>
        </w:rPr>
        <w:t>经查：剑阁县鑫窖再生物资回收有限责任公司、</w:t>
      </w:r>
      <w:r>
        <w:rPr>
          <w:rFonts w:hint="eastAsia" w:ascii="仿宋" w:hAnsi="仿宋" w:eastAsia="仿宋" w:cs="仿宋"/>
          <w:color w:val="000000"/>
          <w:spacing w:val="-2"/>
          <w:kern w:val="2"/>
          <w:sz w:val="32"/>
          <w:szCs w:val="32"/>
          <w:lang w:val="en-US" w:eastAsia="zh-CN"/>
        </w:rPr>
        <w:t>四川劲羽科技有限公司、剑阁县广坪乡毕华畜禽养殖专业合作</w:t>
      </w:r>
      <w:r>
        <w:rPr>
          <w:rFonts w:hint="eastAsia" w:ascii="仿宋" w:hAnsi="仿宋" w:eastAsia="仿宋" w:cs="仿宋"/>
          <w:bCs/>
          <w:kern w:val="1"/>
          <w:sz w:val="32"/>
          <w:szCs w:val="32"/>
          <w:lang w:val="en-US" w:eastAsia="zh-CN"/>
        </w:rPr>
        <w:t>社（以下简称当事人）经本局核准登记从事经营活动，截至调查结束之日至上述当事人登记状态均为开业。</w:t>
      </w:r>
    </w:p>
    <w:p w14:paraId="6EF4F76E">
      <w:pPr>
        <w:keepNext w:val="0"/>
        <w:keepLines w:val="0"/>
        <w:pageBreakBefore w:val="0"/>
        <w:kinsoku/>
        <w:wordWrap/>
        <w:overflowPunct/>
        <w:topLinePunct w:val="0"/>
        <w:autoSpaceDE/>
        <w:autoSpaceDN/>
        <w:bidi w:val="0"/>
        <w:adjustRightInd/>
        <w:snapToGrid/>
        <w:spacing w:line="46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val="en-US" w:eastAsia="zh-CN"/>
        </w:rPr>
        <w:t>在</w:t>
      </w:r>
      <w:r>
        <w:rPr>
          <w:rFonts w:hint="eastAsia" w:ascii="仿宋" w:hAnsi="仿宋" w:eastAsia="仿宋" w:cs="仿宋"/>
          <w:color w:val="auto"/>
          <w:spacing w:val="-2"/>
          <w:kern w:val="2"/>
          <w:sz w:val="32"/>
          <w:szCs w:val="32"/>
        </w:rPr>
        <w:t>202</w:t>
      </w:r>
      <w:r>
        <w:rPr>
          <w:rFonts w:hint="eastAsia" w:ascii="仿宋" w:hAnsi="仿宋" w:eastAsia="仿宋" w:cs="仿宋"/>
          <w:color w:val="auto"/>
          <w:spacing w:val="-2"/>
          <w:kern w:val="2"/>
          <w:sz w:val="32"/>
          <w:szCs w:val="32"/>
          <w:lang w:val="en-US" w:eastAsia="zh-CN"/>
        </w:rPr>
        <w:t>4</w:t>
      </w:r>
      <w:r>
        <w:rPr>
          <w:rFonts w:hint="eastAsia" w:ascii="仿宋" w:hAnsi="仿宋" w:eastAsia="仿宋" w:cs="仿宋"/>
          <w:color w:val="auto"/>
          <w:spacing w:val="-2"/>
          <w:kern w:val="2"/>
          <w:sz w:val="32"/>
          <w:szCs w:val="32"/>
        </w:rPr>
        <w:t>年</w:t>
      </w:r>
      <w:r>
        <w:rPr>
          <w:rFonts w:hint="eastAsia" w:ascii="仿宋" w:hAnsi="仿宋" w:eastAsia="仿宋" w:cs="仿宋"/>
          <w:color w:val="auto"/>
          <w:spacing w:val="-2"/>
          <w:kern w:val="2"/>
          <w:sz w:val="32"/>
          <w:szCs w:val="32"/>
          <w:lang w:val="en-US" w:eastAsia="zh-CN"/>
        </w:rPr>
        <w:t>11</w:t>
      </w:r>
      <w:r>
        <w:rPr>
          <w:rFonts w:hint="eastAsia" w:ascii="仿宋" w:hAnsi="仿宋" w:eastAsia="仿宋" w:cs="仿宋"/>
          <w:color w:val="auto"/>
          <w:spacing w:val="-2"/>
          <w:kern w:val="2"/>
          <w:sz w:val="32"/>
          <w:szCs w:val="32"/>
        </w:rPr>
        <w:t>月</w:t>
      </w:r>
      <w:r>
        <w:rPr>
          <w:rFonts w:hint="eastAsia" w:ascii="仿宋" w:hAnsi="仿宋" w:eastAsia="仿宋" w:cs="仿宋"/>
          <w:color w:val="auto"/>
          <w:spacing w:val="-2"/>
          <w:kern w:val="2"/>
          <w:sz w:val="32"/>
          <w:szCs w:val="32"/>
          <w:lang w:val="en-US" w:eastAsia="zh-CN"/>
        </w:rPr>
        <w:t>7</w:t>
      </w:r>
      <w:r>
        <w:rPr>
          <w:rFonts w:hint="eastAsia" w:ascii="仿宋" w:hAnsi="仿宋" w:eastAsia="仿宋" w:cs="仿宋"/>
          <w:color w:val="auto"/>
          <w:spacing w:val="-2"/>
          <w:kern w:val="2"/>
          <w:sz w:val="32"/>
          <w:szCs w:val="32"/>
        </w:rPr>
        <w:t>日</w:t>
      </w:r>
      <w:r>
        <w:rPr>
          <w:rFonts w:hint="eastAsia" w:ascii="仿宋" w:hAnsi="仿宋" w:eastAsia="仿宋" w:cs="仿宋"/>
          <w:color w:val="auto"/>
          <w:spacing w:val="-2"/>
          <w:kern w:val="2"/>
          <w:sz w:val="32"/>
          <w:szCs w:val="32"/>
          <w:lang w:eastAsia="zh-CN"/>
        </w:rPr>
        <w:t>至</w:t>
      </w:r>
      <w:r>
        <w:rPr>
          <w:rFonts w:hint="eastAsia" w:ascii="仿宋" w:hAnsi="仿宋" w:eastAsia="仿宋" w:cs="仿宋"/>
          <w:color w:val="auto"/>
          <w:spacing w:val="-2"/>
          <w:kern w:val="2"/>
          <w:sz w:val="32"/>
          <w:szCs w:val="32"/>
          <w:lang w:val="en-US" w:eastAsia="zh-CN"/>
        </w:rPr>
        <w:t>11月8日</w:t>
      </w:r>
      <w:r>
        <w:rPr>
          <w:rFonts w:hint="eastAsia" w:ascii="仿宋" w:hAnsi="仿宋" w:eastAsia="仿宋" w:cs="仿宋"/>
          <w:color w:val="auto"/>
          <w:spacing w:val="-2"/>
          <w:kern w:val="2"/>
          <w:sz w:val="32"/>
          <w:szCs w:val="32"/>
        </w:rPr>
        <w:t>，</w:t>
      </w:r>
      <w:r>
        <w:rPr>
          <w:rFonts w:hint="eastAsia" w:ascii="仿宋" w:hAnsi="仿宋" w:eastAsia="仿宋" w:cs="仿宋"/>
          <w:color w:val="auto"/>
          <w:spacing w:val="-2"/>
          <w:kern w:val="2"/>
          <w:sz w:val="32"/>
          <w:szCs w:val="32"/>
          <w:lang w:eastAsia="zh-CN"/>
        </w:rPr>
        <w:t>本局执法人员、上述当事人所在地的村民委员会工作人员作为见证人，</w:t>
      </w:r>
      <w:r>
        <w:rPr>
          <w:rFonts w:hint="eastAsia" w:ascii="仿宋" w:hAnsi="仿宋" w:eastAsia="仿宋" w:cs="仿宋"/>
          <w:color w:val="auto"/>
          <w:spacing w:val="-2"/>
          <w:kern w:val="2"/>
          <w:sz w:val="32"/>
          <w:szCs w:val="32"/>
        </w:rPr>
        <w:t>通过</w:t>
      </w:r>
      <w:r>
        <w:rPr>
          <w:rFonts w:hint="eastAsia" w:ascii="仿宋" w:hAnsi="仿宋" w:eastAsia="仿宋" w:cs="仿宋"/>
          <w:color w:val="auto"/>
          <w:spacing w:val="-2"/>
          <w:kern w:val="2"/>
          <w:sz w:val="32"/>
          <w:szCs w:val="32"/>
          <w:lang w:eastAsia="zh-CN"/>
        </w:rPr>
        <w:t>对当事人营业执照登记住所</w:t>
      </w:r>
      <w:r>
        <w:rPr>
          <w:rFonts w:hint="eastAsia" w:ascii="仿宋" w:hAnsi="仿宋" w:eastAsia="仿宋" w:cs="仿宋"/>
          <w:color w:val="auto"/>
          <w:spacing w:val="-2"/>
          <w:kern w:val="2"/>
          <w:sz w:val="32"/>
          <w:szCs w:val="32"/>
        </w:rPr>
        <w:t>对</w:t>
      </w:r>
      <w:r>
        <w:rPr>
          <w:rFonts w:hint="eastAsia" w:ascii="仿宋" w:hAnsi="仿宋" w:eastAsia="仿宋" w:cs="仿宋"/>
          <w:color w:val="auto"/>
          <w:spacing w:val="-2"/>
          <w:kern w:val="2"/>
          <w:sz w:val="32"/>
          <w:szCs w:val="32"/>
          <w:lang w:eastAsia="zh-CN"/>
        </w:rPr>
        <w:t>当事人的经营活动</w:t>
      </w:r>
      <w:r>
        <w:rPr>
          <w:rFonts w:hint="eastAsia" w:ascii="仿宋" w:hAnsi="仿宋" w:eastAsia="仿宋" w:cs="仿宋"/>
          <w:color w:val="auto"/>
          <w:spacing w:val="-2"/>
          <w:kern w:val="2"/>
          <w:sz w:val="32"/>
          <w:szCs w:val="32"/>
        </w:rPr>
        <w:t>进行了</w:t>
      </w:r>
      <w:r>
        <w:rPr>
          <w:rFonts w:hint="eastAsia" w:ascii="仿宋" w:hAnsi="仿宋" w:eastAsia="仿宋" w:cs="仿宋"/>
          <w:color w:val="auto"/>
          <w:spacing w:val="-2"/>
          <w:kern w:val="2"/>
          <w:sz w:val="32"/>
          <w:szCs w:val="32"/>
          <w:lang w:eastAsia="zh-CN"/>
        </w:rPr>
        <w:t>现场</w:t>
      </w:r>
      <w:r>
        <w:rPr>
          <w:rFonts w:hint="eastAsia" w:ascii="仿宋" w:hAnsi="仿宋" w:eastAsia="仿宋" w:cs="仿宋"/>
          <w:color w:val="auto"/>
          <w:spacing w:val="-2"/>
          <w:kern w:val="2"/>
          <w:sz w:val="32"/>
          <w:szCs w:val="32"/>
        </w:rPr>
        <w:t>核查</w:t>
      </w:r>
      <w:r>
        <w:rPr>
          <w:rFonts w:hint="eastAsia" w:ascii="仿宋" w:hAnsi="仿宋" w:eastAsia="仿宋" w:cs="仿宋"/>
          <w:color w:val="auto"/>
          <w:spacing w:val="-2"/>
          <w:kern w:val="2"/>
          <w:sz w:val="32"/>
          <w:szCs w:val="32"/>
          <w:lang w:eastAsia="zh-CN"/>
        </w:rPr>
        <w:t>。经执法人员通过登记住所和电话联系当事人经营者，</w:t>
      </w:r>
      <w:r>
        <w:rPr>
          <w:rFonts w:hint="eastAsia" w:ascii="仿宋" w:hAnsi="仿宋" w:eastAsia="仿宋" w:cs="仿宋"/>
          <w:color w:val="auto"/>
          <w:spacing w:val="-2"/>
          <w:kern w:val="2"/>
          <w:sz w:val="32"/>
          <w:szCs w:val="32"/>
        </w:rPr>
        <w:t>均</w:t>
      </w:r>
      <w:r>
        <w:rPr>
          <w:rFonts w:hint="eastAsia" w:ascii="仿宋" w:hAnsi="仿宋" w:eastAsia="仿宋" w:cs="仿宋"/>
          <w:color w:val="auto"/>
          <w:spacing w:val="-2"/>
          <w:kern w:val="2"/>
          <w:sz w:val="32"/>
          <w:szCs w:val="32"/>
          <w:lang w:eastAsia="zh-CN"/>
        </w:rPr>
        <w:t>无法与当事人的经营者</w:t>
      </w:r>
      <w:r>
        <w:rPr>
          <w:rFonts w:hint="eastAsia" w:ascii="仿宋" w:hAnsi="仿宋" w:eastAsia="仿宋" w:cs="仿宋"/>
          <w:color w:val="auto"/>
          <w:spacing w:val="-2"/>
          <w:kern w:val="2"/>
          <w:sz w:val="32"/>
          <w:szCs w:val="32"/>
        </w:rPr>
        <w:t>取得联系</w:t>
      </w:r>
      <w:r>
        <w:rPr>
          <w:rFonts w:hint="eastAsia" w:ascii="仿宋" w:hAnsi="仿宋" w:eastAsia="仿宋" w:cs="仿宋"/>
          <w:color w:val="auto"/>
          <w:spacing w:val="-2"/>
          <w:kern w:val="2"/>
          <w:sz w:val="32"/>
          <w:szCs w:val="32"/>
          <w:lang w:eastAsia="zh-CN"/>
        </w:rPr>
        <w:t>。确认</w:t>
      </w:r>
      <w:r>
        <w:rPr>
          <w:rFonts w:hint="eastAsia" w:ascii="仿宋" w:hAnsi="仿宋" w:eastAsia="仿宋" w:cs="仿宋"/>
          <w:bCs/>
          <w:kern w:val="1"/>
          <w:sz w:val="32"/>
          <w:szCs w:val="32"/>
          <w:lang w:val="en-US" w:eastAsia="zh-CN"/>
        </w:rPr>
        <w:t>剑阁县鑫窖再生物资回收有限责任公司、</w:t>
      </w:r>
      <w:r>
        <w:rPr>
          <w:rFonts w:hint="eastAsia" w:ascii="仿宋" w:hAnsi="仿宋" w:eastAsia="仿宋" w:cs="仿宋"/>
          <w:color w:val="000000"/>
          <w:spacing w:val="-2"/>
          <w:kern w:val="2"/>
          <w:sz w:val="32"/>
          <w:szCs w:val="32"/>
          <w:lang w:val="en-US" w:eastAsia="zh-CN"/>
        </w:rPr>
        <w:t>四川劲羽科技有限公司开业后</w:t>
      </w:r>
      <w:r>
        <w:rPr>
          <w:rFonts w:hint="eastAsia" w:ascii="仿宋" w:hAnsi="仿宋" w:eastAsia="仿宋" w:cs="仿宋"/>
          <w:bCs/>
          <w:color w:val="auto"/>
          <w:sz w:val="32"/>
          <w:szCs w:val="32"/>
          <w:lang w:val="en-US" w:eastAsia="zh-CN"/>
        </w:rPr>
        <w:t>无正当理由超过超过六个月未开业的，或者开业后自行停业连续六个月以上未从事经营活动</w:t>
      </w:r>
      <w:r>
        <w:rPr>
          <w:rFonts w:hint="eastAsia" w:ascii="仿宋" w:hAnsi="仿宋" w:eastAsia="仿宋" w:cs="仿宋"/>
          <w:bCs/>
          <w:color w:val="0000FF"/>
          <w:sz w:val="32"/>
          <w:szCs w:val="32"/>
          <w:lang w:val="en-US" w:eastAsia="zh-CN"/>
        </w:rPr>
        <w:t>，</w:t>
      </w:r>
      <w:r>
        <w:rPr>
          <w:rFonts w:hint="eastAsia" w:ascii="仿宋" w:hAnsi="仿宋" w:eastAsia="仿宋" w:cs="仿宋"/>
          <w:color w:val="auto"/>
          <w:spacing w:val="-2"/>
          <w:kern w:val="2"/>
          <w:sz w:val="32"/>
          <w:szCs w:val="32"/>
          <w:lang w:eastAsia="zh-CN"/>
        </w:rPr>
        <w:t>确认</w:t>
      </w:r>
      <w:r>
        <w:rPr>
          <w:rFonts w:hint="eastAsia" w:ascii="仿宋" w:hAnsi="仿宋" w:eastAsia="仿宋" w:cs="仿宋"/>
          <w:color w:val="auto"/>
          <w:spacing w:val="-2"/>
          <w:kern w:val="2"/>
          <w:sz w:val="32"/>
          <w:szCs w:val="32"/>
          <w:lang w:val="en-US" w:eastAsia="zh-CN"/>
        </w:rPr>
        <w:t>剑阁县广坪乡毕华畜禽养殖专业合作社连续两年未报送年度报告的事实。</w:t>
      </w:r>
    </w:p>
    <w:p w14:paraId="0663F4F9">
      <w:pPr>
        <w:keepNext w:val="0"/>
        <w:keepLines w:val="0"/>
        <w:pageBreakBefore w:val="0"/>
        <w:kinsoku/>
        <w:wordWrap/>
        <w:overflowPunct/>
        <w:topLinePunct w:val="0"/>
        <w:autoSpaceDE/>
        <w:autoSpaceDN/>
        <w:bidi w:val="0"/>
        <w:adjustRightInd/>
        <w:snapToGrid/>
        <w:spacing w:line="46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auto"/>
          <w:spacing w:val="-2"/>
          <w:kern w:val="2"/>
          <w:sz w:val="32"/>
          <w:szCs w:val="32"/>
          <w:lang w:eastAsia="zh-CN"/>
        </w:rPr>
        <w:t>同时</w:t>
      </w:r>
      <w:r>
        <w:rPr>
          <w:rFonts w:hint="eastAsia" w:ascii="仿宋" w:hAnsi="仿宋" w:eastAsia="仿宋" w:cs="仿宋"/>
          <w:color w:val="auto"/>
          <w:spacing w:val="-2"/>
          <w:kern w:val="2"/>
          <w:sz w:val="32"/>
          <w:szCs w:val="32"/>
          <w:lang w:val="en-US" w:eastAsia="zh-CN"/>
        </w:rPr>
        <w:t>本局执法人员提供的关于</w:t>
      </w:r>
      <w:r>
        <w:rPr>
          <w:rFonts w:hint="eastAsia" w:ascii="仿宋" w:hAnsi="仿宋" w:eastAsia="仿宋" w:cs="仿宋"/>
          <w:color w:val="auto"/>
          <w:spacing w:val="-2"/>
          <w:kern w:val="2"/>
          <w:sz w:val="32"/>
          <w:szCs w:val="32"/>
          <w:lang w:eastAsia="zh-CN"/>
        </w:rPr>
        <w:t>上述当事人</w:t>
      </w:r>
      <w:r>
        <w:rPr>
          <w:rFonts w:hint="eastAsia" w:ascii="仿宋" w:hAnsi="仿宋" w:eastAsia="仿宋" w:cs="仿宋"/>
          <w:color w:val="auto"/>
          <w:spacing w:val="-2"/>
          <w:kern w:val="2"/>
          <w:sz w:val="32"/>
          <w:szCs w:val="32"/>
          <w:lang w:val="en-US" w:eastAsia="zh-CN"/>
        </w:rPr>
        <w:t>2022年、2023年年度报告报送情况，表明</w:t>
      </w:r>
      <w:r>
        <w:rPr>
          <w:rFonts w:hint="eastAsia" w:ascii="仿宋" w:hAnsi="仿宋" w:eastAsia="仿宋" w:cs="仿宋"/>
          <w:color w:val="auto"/>
          <w:spacing w:val="-2"/>
          <w:kern w:val="2"/>
          <w:sz w:val="32"/>
          <w:szCs w:val="32"/>
          <w:lang w:eastAsia="zh-CN"/>
        </w:rPr>
        <w:t>剑阁县鑫窖再生物资回收有限责任公司等</w:t>
      </w:r>
      <w:r>
        <w:rPr>
          <w:rFonts w:hint="eastAsia" w:ascii="仿宋" w:hAnsi="仿宋" w:eastAsia="仿宋" w:cs="仿宋"/>
          <w:color w:val="auto"/>
          <w:spacing w:val="-2"/>
          <w:kern w:val="2"/>
          <w:sz w:val="32"/>
          <w:szCs w:val="32"/>
          <w:lang w:val="en-US" w:eastAsia="zh-CN"/>
        </w:rPr>
        <w:t>2家公司均存在一年以上未按规定报送年度报告的事实，剑阁县广坪乡毕华畜禽养殖专业合作社存在连续两年未按规定报送年度报告的事实。</w:t>
      </w:r>
    </w:p>
    <w:p w14:paraId="459F8A10">
      <w:pPr>
        <w:keepNext w:val="0"/>
        <w:keepLines w:val="0"/>
        <w:pageBreakBefore w:val="0"/>
        <w:kinsoku/>
        <w:wordWrap/>
        <w:overflowPunct/>
        <w:topLinePunct w:val="0"/>
        <w:autoSpaceDE/>
        <w:autoSpaceDN/>
        <w:bidi w:val="0"/>
        <w:adjustRightInd/>
        <w:snapToGrid/>
        <w:spacing w:line="460" w:lineRule="exact"/>
        <w:ind w:firstLine="632" w:firstLineChars="200"/>
        <w:textAlignment w:val="auto"/>
        <w:rPr>
          <w:rFonts w:hint="eastAsia" w:ascii="仿宋" w:hAnsi="仿宋" w:eastAsia="仿宋" w:cs="仿宋"/>
          <w:color w:val="auto"/>
          <w:spacing w:val="-2"/>
          <w:kern w:val="2"/>
          <w:sz w:val="32"/>
          <w:szCs w:val="32"/>
          <w:lang w:val="en-US" w:eastAsia="zh-CN"/>
        </w:rPr>
      </w:pPr>
      <w:r>
        <w:rPr>
          <w:rFonts w:hint="eastAsia" w:ascii="仿宋" w:hAnsi="仿宋" w:eastAsia="仿宋" w:cs="仿宋"/>
          <w:color w:val="000000"/>
          <w:spacing w:val="-2"/>
          <w:kern w:val="2"/>
          <w:sz w:val="32"/>
          <w:szCs w:val="32"/>
          <w:lang w:val="en-US" w:eastAsia="zh-CN"/>
        </w:rPr>
        <w:t>综合上述事实，证明当事人开业后</w:t>
      </w:r>
      <w:r>
        <w:rPr>
          <w:rFonts w:hint="eastAsia" w:ascii="仿宋" w:hAnsi="仿宋" w:eastAsia="仿宋" w:cs="仿宋"/>
          <w:bCs/>
          <w:color w:val="auto"/>
          <w:sz w:val="32"/>
          <w:szCs w:val="32"/>
          <w:lang w:val="en-US" w:eastAsia="zh-CN"/>
        </w:rPr>
        <w:t>无正当理由超过六个月未开业的，或者开业后自行停业连续六个月以上未从事经营活动</w:t>
      </w:r>
      <w:r>
        <w:rPr>
          <w:rFonts w:hint="eastAsia" w:ascii="仿宋" w:hAnsi="仿宋" w:eastAsia="仿宋" w:cs="仿宋"/>
          <w:bCs/>
          <w:color w:val="0000FF"/>
          <w:sz w:val="32"/>
          <w:szCs w:val="32"/>
          <w:lang w:val="en-US" w:eastAsia="zh-CN"/>
        </w:rPr>
        <w:t>、</w:t>
      </w:r>
      <w:r>
        <w:rPr>
          <w:rFonts w:hint="eastAsia" w:ascii="仿宋" w:hAnsi="仿宋" w:eastAsia="仿宋" w:cs="仿宋"/>
          <w:color w:val="auto"/>
          <w:spacing w:val="-2"/>
          <w:kern w:val="2"/>
          <w:sz w:val="32"/>
          <w:szCs w:val="32"/>
          <w:lang w:val="en-US" w:eastAsia="zh-CN"/>
        </w:rPr>
        <w:t>连续两年</w:t>
      </w:r>
      <w:r>
        <w:rPr>
          <w:rFonts w:hint="eastAsia" w:ascii="仿宋" w:hAnsi="仿宋" w:eastAsia="仿宋" w:cs="仿宋"/>
          <w:bCs/>
          <w:color w:val="auto"/>
          <w:sz w:val="32"/>
          <w:szCs w:val="32"/>
          <w:lang w:val="en-US" w:eastAsia="zh-CN"/>
        </w:rPr>
        <w:t>未报送年度报告</w:t>
      </w:r>
      <w:r>
        <w:rPr>
          <w:rFonts w:hint="eastAsia" w:ascii="仿宋" w:hAnsi="仿宋" w:eastAsia="仿宋" w:cs="仿宋"/>
          <w:color w:val="auto"/>
          <w:spacing w:val="-2"/>
          <w:kern w:val="2"/>
          <w:sz w:val="32"/>
          <w:szCs w:val="32"/>
          <w:lang w:val="en-US" w:eastAsia="zh-CN"/>
        </w:rPr>
        <w:t>的事实。</w:t>
      </w:r>
    </w:p>
    <w:p w14:paraId="6132F270">
      <w:pPr>
        <w:keepNext w:val="0"/>
        <w:keepLines w:val="0"/>
        <w:pageBreakBefore w:val="0"/>
        <w:wordWrap/>
        <w:overflowPunct/>
        <w:topLinePunct w:val="0"/>
        <w:bidi w:val="0"/>
        <w:spacing w:line="460" w:lineRule="exact"/>
        <w:ind w:right="17" w:firstLine="632" w:firstLineChars="200"/>
        <w:rPr>
          <w:rFonts w:hint="eastAsia" w:ascii="仿宋" w:hAnsi="仿宋" w:eastAsia="仿宋" w:cs="仿宋"/>
          <w:color w:val="auto"/>
          <w:spacing w:val="-2"/>
          <w:kern w:val="2"/>
          <w:sz w:val="32"/>
          <w:szCs w:val="32"/>
        </w:rPr>
      </w:pPr>
      <w:r>
        <w:rPr>
          <w:rFonts w:hint="eastAsia" w:ascii="仿宋" w:hAnsi="仿宋" w:eastAsia="仿宋" w:cs="仿宋"/>
          <w:color w:val="auto"/>
          <w:spacing w:val="-2"/>
          <w:kern w:val="2"/>
          <w:sz w:val="32"/>
          <w:szCs w:val="32"/>
        </w:rPr>
        <w:t>上述事实，主要有以下证据证明：</w:t>
      </w:r>
    </w:p>
    <w:p w14:paraId="4137AF80">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2024年</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至</w:t>
      </w:r>
      <w:r>
        <w:rPr>
          <w:rFonts w:hint="eastAsia" w:ascii="仿宋" w:hAnsi="仿宋" w:eastAsia="仿宋" w:cs="仿宋"/>
          <w:color w:val="auto"/>
          <w:sz w:val="32"/>
          <w:szCs w:val="32"/>
          <w:highlight w:val="none"/>
          <w:lang w:val="en-US" w:eastAsia="zh-CN"/>
        </w:rPr>
        <w:t>11月8日</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本局</w:t>
      </w:r>
      <w:r>
        <w:rPr>
          <w:rFonts w:hint="eastAsia" w:ascii="仿宋" w:hAnsi="仿宋" w:eastAsia="仿宋" w:cs="仿宋"/>
          <w:color w:val="auto"/>
          <w:sz w:val="32"/>
          <w:szCs w:val="32"/>
          <w:highlight w:val="none"/>
        </w:rPr>
        <w:t>执法人员</w:t>
      </w:r>
      <w:r>
        <w:rPr>
          <w:rFonts w:hint="eastAsia" w:ascii="仿宋" w:hAnsi="仿宋" w:eastAsia="仿宋" w:cs="仿宋"/>
          <w:sz w:val="32"/>
          <w:szCs w:val="32"/>
          <w:highlight w:val="none"/>
          <w:lang w:eastAsia="zh-CN"/>
        </w:rPr>
        <w:t>对辖区内</w:t>
      </w:r>
      <w:r>
        <w:rPr>
          <w:rFonts w:hint="eastAsia" w:ascii="仿宋" w:hAnsi="仿宋" w:eastAsia="仿宋" w:cs="仿宋"/>
          <w:color w:val="auto"/>
          <w:spacing w:val="-2"/>
          <w:kern w:val="2"/>
          <w:sz w:val="32"/>
          <w:szCs w:val="32"/>
          <w:highlight w:val="none"/>
          <w:lang w:eastAsia="zh-CN"/>
        </w:rPr>
        <w:t>剑阁县鑫窖再生物资回收有限责任公司</w:t>
      </w:r>
      <w:r>
        <w:rPr>
          <w:rFonts w:hint="eastAsia" w:ascii="仿宋" w:hAnsi="仿宋" w:eastAsia="仿宋" w:cs="仿宋"/>
          <w:color w:val="auto"/>
          <w:spacing w:val="-2"/>
          <w:kern w:val="2"/>
          <w:sz w:val="32"/>
          <w:szCs w:val="32"/>
          <w:highlight w:val="none"/>
          <w:lang w:val="en-US" w:eastAsia="zh-CN"/>
        </w:rPr>
        <w:t>、</w:t>
      </w:r>
      <w:r>
        <w:rPr>
          <w:rFonts w:hint="eastAsia" w:ascii="仿宋" w:hAnsi="仿宋" w:eastAsia="仿宋" w:cs="仿宋"/>
          <w:bCs/>
          <w:color w:val="auto"/>
          <w:sz w:val="32"/>
          <w:szCs w:val="32"/>
          <w:lang w:val="en-US" w:eastAsia="zh-CN"/>
        </w:rPr>
        <w:t>四川劲羽科技有限公司</w:t>
      </w:r>
      <w:r>
        <w:rPr>
          <w:rFonts w:hint="eastAsia" w:ascii="仿宋" w:hAnsi="仿宋" w:eastAsia="仿宋" w:cs="仿宋"/>
          <w:color w:val="auto"/>
          <w:spacing w:val="-2"/>
          <w:kern w:val="2"/>
          <w:sz w:val="32"/>
          <w:szCs w:val="32"/>
          <w:highlight w:val="none"/>
          <w:lang w:val="en-US" w:eastAsia="zh-CN"/>
        </w:rPr>
        <w:t>、剑阁县广坪乡毕华畜禽养殖专业合作社的</w:t>
      </w:r>
      <w:r>
        <w:rPr>
          <w:rFonts w:hint="eastAsia" w:ascii="仿宋" w:hAnsi="仿宋" w:eastAsia="仿宋" w:cs="仿宋"/>
          <w:color w:val="auto"/>
          <w:spacing w:val="-2"/>
          <w:kern w:val="2"/>
          <w:sz w:val="32"/>
          <w:szCs w:val="32"/>
          <w:highlight w:val="none"/>
          <w:lang w:eastAsia="zh-CN"/>
        </w:rPr>
        <w:t>登记住所</w:t>
      </w:r>
      <w:r>
        <w:rPr>
          <w:rFonts w:hint="eastAsia" w:ascii="仿宋" w:hAnsi="仿宋" w:eastAsia="仿宋" w:cs="仿宋"/>
          <w:color w:val="auto"/>
          <w:sz w:val="32"/>
          <w:szCs w:val="32"/>
          <w:highlight w:val="none"/>
        </w:rPr>
        <w:t>进行</w:t>
      </w:r>
      <w:r>
        <w:rPr>
          <w:rFonts w:hint="eastAsia" w:ascii="仿宋" w:hAnsi="仿宋" w:eastAsia="仿宋" w:cs="仿宋"/>
          <w:color w:val="auto"/>
          <w:spacing w:val="-2"/>
          <w:kern w:val="2"/>
          <w:sz w:val="32"/>
          <w:szCs w:val="32"/>
          <w:highlight w:val="none"/>
          <w:lang w:eastAsia="zh-CN"/>
        </w:rPr>
        <w:t>现场</w:t>
      </w:r>
      <w:r>
        <w:rPr>
          <w:rFonts w:hint="eastAsia" w:ascii="仿宋" w:hAnsi="仿宋" w:eastAsia="仿宋" w:cs="仿宋"/>
          <w:color w:val="auto"/>
          <w:spacing w:val="-2"/>
          <w:kern w:val="2"/>
          <w:sz w:val="32"/>
          <w:szCs w:val="32"/>
          <w:highlight w:val="none"/>
        </w:rPr>
        <w:t>核查</w:t>
      </w:r>
      <w:r>
        <w:rPr>
          <w:rFonts w:hint="eastAsia" w:ascii="仿宋" w:hAnsi="仿宋" w:eastAsia="仿宋" w:cs="仿宋"/>
          <w:color w:val="auto"/>
          <w:sz w:val="32"/>
          <w:szCs w:val="32"/>
          <w:highlight w:val="none"/>
        </w:rPr>
        <w:t>时制作的《现场笔录》</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证明</w:t>
      </w:r>
      <w:r>
        <w:rPr>
          <w:rFonts w:hint="eastAsia" w:ascii="仿宋" w:hAnsi="仿宋" w:eastAsia="仿宋" w:cs="仿宋"/>
          <w:color w:val="auto"/>
          <w:sz w:val="32"/>
          <w:szCs w:val="32"/>
          <w:highlight w:val="none"/>
          <w:lang w:eastAsia="zh-CN"/>
        </w:rPr>
        <w:t>本</w:t>
      </w:r>
      <w:r>
        <w:rPr>
          <w:rFonts w:hint="eastAsia" w:ascii="仿宋" w:hAnsi="仿宋" w:eastAsia="仿宋" w:cs="仿宋"/>
          <w:color w:val="auto"/>
          <w:sz w:val="32"/>
          <w:szCs w:val="32"/>
          <w:highlight w:val="none"/>
        </w:rPr>
        <w:t>局执法人员对</w:t>
      </w:r>
      <w:r>
        <w:rPr>
          <w:rFonts w:hint="eastAsia" w:ascii="仿宋" w:hAnsi="仿宋" w:eastAsia="仿宋" w:cs="仿宋"/>
          <w:color w:val="auto"/>
          <w:spacing w:val="-2"/>
          <w:kern w:val="2"/>
          <w:sz w:val="32"/>
          <w:szCs w:val="32"/>
          <w:highlight w:val="none"/>
          <w:lang w:eastAsia="zh-CN"/>
        </w:rPr>
        <w:t>剑阁县鑫窖再生物资回收有限责任公司</w:t>
      </w:r>
      <w:r>
        <w:rPr>
          <w:rFonts w:hint="eastAsia" w:ascii="仿宋" w:hAnsi="仿宋" w:eastAsia="仿宋" w:cs="仿宋"/>
          <w:color w:val="auto"/>
          <w:spacing w:val="-2"/>
          <w:kern w:val="2"/>
          <w:sz w:val="32"/>
          <w:szCs w:val="32"/>
          <w:highlight w:val="none"/>
          <w:lang w:val="en-US" w:eastAsia="zh-CN"/>
        </w:rPr>
        <w:t>、</w:t>
      </w:r>
      <w:r>
        <w:rPr>
          <w:rFonts w:hint="eastAsia" w:ascii="仿宋" w:hAnsi="仿宋" w:eastAsia="仿宋" w:cs="仿宋"/>
          <w:bCs/>
          <w:color w:val="auto"/>
          <w:sz w:val="32"/>
          <w:szCs w:val="32"/>
          <w:lang w:val="en-US" w:eastAsia="zh-CN"/>
        </w:rPr>
        <w:t>四川劲羽科技有限公司</w:t>
      </w:r>
      <w:r>
        <w:rPr>
          <w:rFonts w:hint="eastAsia" w:ascii="仿宋" w:hAnsi="仿宋" w:eastAsia="仿宋" w:cs="仿宋"/>
          <w:color w:val="auto"/>
          <w:spacing w:val="-2"/>
          <w:kern w:val="2"/>
          <w:sz w:val="32"/>
          <w:szCs w:val="32"/>
          <w:highlight w:val="none"/>
          <w:lang w:val="en-US" w:eastAsia="zh-CN"/>
        </w:rPr>
        <w:t>、剑阁县广坪乡毕华畜禽养殖专业合作社</w:t>
      </w:r>
      <w:r>
        <w:rPr>
          <w:rFonts w:hint="eastAsia" w:ascii="仿宋" w:hAnsi="仿宋" w:eastAsia="仿宋" w:cs="仿宋"/>
          <w:color w:val="auto"/>
          <w:sz w:val="32"/>
          <w:szCs w:val="32"/>
          <w:highlight w:val="none"/>
        </w:rPr>
        <w:t>进行</w:t>
      </w:r>
      <w:r>
        <w:rPr>
          <w:rFonts w:hint="eastAsia" w:ascii="仿宋" w:hAnsi="仿宋" w:eastAsia="仿宋" w:cs="仿宋"/>
          <w:color w:val="auto"/>
          <w:sz w:val="32"/>
          <w:szCs w:val="32"/>
          <w:highlight w:val="none"/>
          <w:lang w:eastAsia="zh-CN"/>
        </w:rPr>
        <w:t>现场检查</w:t>
      </w:r>
      <w:r>
        <w:rPr>
          <w:rFonts w:hint="eastAsia" w:ascii="仿宋" w:hAnsi="仿宋" w:eastAsia="仿宋" w:cs="仿宋"/>
          <w:color w:val="auto"/>
          <w:sz w:val="32"/>
          <w:szCs w:val="32"/>
          <w:highlight w:val="none"/>
        </w:rPr>
        <w:t>的事实；</w:t>
      </w:r>
    </w:p>
    <w:p w14:paraId="3A5FDCFE">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val="en-US" w:eastAsia="zh-CN"/>
        </w:rPr>
        <w:t>2、2024年11月7日，</w:t>
      </w:r>
      <w:r>
        <w:rPr>
          <w:rFonts w:hint="eastAsia" w:ascii="仿宋" w:hAnsi="仿宋" w:eastAsia="仿宋" w:cs="仿宋"/>
          <w:sz w:val="32"/>
          <w:szCs w:val="32"/>
          <w:lang w:val="en-US" w:eastAsia="zh-CN"/>
        </w:rPr>
        <w:t>本局执法人员在“天府市场智慧监管平台”，查询企业基本注册信息查询单，证明剑阁县鑫窖再生物资回收有限责任公司、</w:t>
      </w:r>
      <w:r>
        <w:rPr>
          <w:rFonts w:hint="eastAsia" w:ascii="仿宋" w:hAnsi="仿宋" w:eastAsia="仿宋" w:cs="仿宋"/>
          <w:bCs/>
          <w:color w:val="auto"/>
          <w:sz w:val="32"/>
          <w:szCs w:val="32"/>
          <w:lang w:val="en-US" w:eastAsia="zh-CN"/>
        </w:rPr>
        <w:t>四川劲羽科技有限公司</w:t>
      </w:r>
      <w:r>
        <w:rPr>
          <w:rFonts w:hint="eastAsia" w:ascii="仿宋" w:hAnsi="仿宋" w:eastAsia="仿宋" w:cs="仿宋"/>
          <w:sz w:val="32"/>
          <w:szCs w:val="32"/>
          <w:lang w:val="en-US" w:eastAsia="zh-CN"/>
        </w:rPr>
        <w:t>的主体资格事实；证明剑阁县广坪乡毕华畜禽养殖专业合作社的主体资格及连续两个年度（含以上）未履行年报公示义务的违法事实；</w:t>
      </w:r>
    </w:p>
    <w:p w14:paraId="7B2132CF">
      <w:pPr>
        <w:pStyle w:val="2"/>
        <w:keepNext w:val="0"/>
        <w:keepLines w:val="0"/>
        <w:pageBreakBefore w:val="0"/>
        <w:kinsoku/>
        <w:wordWrap/>
        <w:overflowPunct/>
        <w:topLinePunct w:val="0"/>
        <w:autoSpaceDE/>
        <w:autoSpaceDN/>
        <w:bidi w:val="0"/>
        <w:adjustRightInd/>
        <w:snapToGrid/>
        <w:spacing w:before="0" w:beforeAutospacing="0" w:after="0" w:afterAutospacing="0" w:line="4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3、2024年11月7日</w:t>
      </w:r>
      <w:r>
        <w:rPr>
          <w:rFonts w:hint="eastAsia" w:ascii="仿宋" w:hAnsi="仿宋" w:eastAsia="仿宋" w:cs="仿宋"/>
          <w:color w:val="auto"/>
          <w:sz w:val="32"/>
          <w:szCs w:val="32"/>
          <w:highlight w:val="none"/>
          <w:lang w:eastAsia="zh-CN"/>
        </w:rPr>
        <w:t>至</w:t>
      </w:r>
      <w:r>
        <w:rPr>
          <w:rFonts w:hint="eastAsia" w:ascii="仿宋" w:hAnsi="仿宋" w:eastAsia="仿宋" w:cs="仿宋"/>
          <w:color w:val="auto"/>
          <w:sz w:val="32"/>
          <w:szCs w:val="32"/>
          <w:highlight w:val="none"/>
          <w:lang w:val="en-US" w:eastAsia="zh-CN"/>
        </w:rPr>
        <w:t>11月8日</w:t>
      </w:r>
      <w:r>
        <w:rPr>
          <w:rFonts w:hint="eastAsia" w:ascii="仿宋" w:hAnsi="仿宋" w:eastAsia="仿宋" w:cs="仿宋"/>
          <w:sz w:val="32"/>
          <w:szCs w:val="32"/>
          <w:lang w:val="en-US" w:eastAsia="zh-CN"/>
        </w:rPr>
        <w:t>，执法人员在上述当事人登记的地址拍摄的照片6张，证明上述当事人没有从事经营活动的事实；</w:t>
      </w:r>
    </w:p>
    <w:p w14:paraId="4894755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4、剑阁县白龙镇黄林村(现剑阁县白龙镇摇铃村）村民委员会出具《证明》，剑阁县店子镇大河村村民委员会出具《证明》，证明剑阁县鑫窖再生物资回收有限责任公司、</w:t>
      </w:r>
      <w:r>
        <w:rPr>
          <w:rFonts w:hint="eastAsia" w:ascii="仿宋" w:hAnsi="仿宋" w:eastAsia="仿宋" w:cs="仿宋"/>
          <w:bCs/>
          <w:color w:val="auto"/>
          <w:sz w:val="32"/>
          <w:szCs w:val="32"/>
          <w:lang w:val="en-US" w:eastAsia="zh-CN"/>
        </w:rPr>
        <w:t>四川劲羽科技有限公司</w:t>
      </w:r>
      <w:r>
        <w:rPr>
          <w:rFonts w:hint="eastAsia" w:ascii="仿宋" w:hAnsi="仿宋" w:eastAsia="仿宋" w:cs="仿宋"/>
          <w:sz w:val="32"/>
          <w:szCs w:val="32"/>
          <w:lang w:val="en-US" w:eastAsia="zh-CN"/>
        </w:rPr>
        <w:t>无正当理由超过六个月未开业，或者开业后自行停业连续六个月以上未从事经营活动的事实；</w:t>
      </w:r>
      <w:r>
        <w:rPr>
          <w:rFonts w:hint="eastAsia" w:ascii="仿宋" w:hAnsi="仿宋" w:eastAsia="仿宋" w:cs="仿宋"/>
          <w:bCs/>
          <w:kern w:val="1"/>
          <w:sz w:val="32"/>
          <w:szCs w:val="32"/>
          <w:lang w:val="en-US" w:eastAsia="zh-CN"/>
        </w:rPr>
        <w:t>剑阁县白龙镇前途村村民委员会出具《证明》，证明</w:t>
      </w:r>
      <w:r>
        <w:rPr>
          <w:rFonts w:hint="eastAsia" w:ascii="仿宋" w:hAnsi="仿宋" w:eastAsia="仿宋" w:cs="仿宋"/>
          <w:sz w:val="32"/>
          <w:szCs w:val="32"/>
          <w:lang w:val="en-US" w:eastAsia="zh-CN"/>
        </w:rPr>
        <w:t>剑阁县广坪乡毕华畜禽养殖专业合作社</w:t>
      </w:r>
      <w:r>
        <w:rPr>
          <w:rFonts w:hint="eastAsia" w:ascii="仿宋" w:hAnsi="仿宋" w:eastAsia="仿宋" w:cs="仿宋"/>
          <w:bCs/>
          <w:kern w:val="1"/>
          <w:sz w:val="32"/>
          <w:szCs w:val="32"/>
          <w:lang w:val="en-US" w:eastAsia="zh-CN"/>
        </w:rPr>
        <w:t>未从事经营活动的事</w:t>
      </w:r>
      <w:r>
        <w:rPr>
          <w:rFonts w:hint="eastAsia" w:ascii="仿宋" w:hAnsi="仿宋" w:eastAsia="仿宋" w:cs="仿宋"/>
          <w:sz w:val="32"/>
          <w:szCs w:val="32"/>
          <w:lang w:val="en-US" w:eastAsia="zh-CN"/>
        </w:rPr>
        <w:t>实；</w:t>
      </w:r>
    </w:p>
    <w:p w14:paraId="2665812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5、国家税务总局剑阁县税务局白龙税务分局提供的《情况说明》，证明剑阁县鑫窖再生物资回收有限责任公司、</w:t>
      </w:r>
      <w:r>
        <w:rPr>
          <w:rFonts w:hint="eastAsia" w:ascii="仿宋" w:hAnsi="仿宋" w:eastAsia="仿宋" w:cs="仿宋"/>
          <w:bCs/>
          <w:color w:val="auto"/>
          <w:sz w:val="32"/>
          <w:szCs w:val="32"/>
          <w:lang w:val="en-US" w:eastAsia="zh-CN"/>
        </w:rPr>
        <w:t>四川劲羽科技有限公司</w:t>
      </w:r>
      <w:r>
        <w:rPr>
          <w:rFonts w:hint="eastAsia" w:ascii="仿宋" w:hAnsi="仿宋" w:eastAsia="仿宋" w:cs="仿宋"/>
          <w:sz w:val="32"/>
          <w:szCs w:val="32"/>
          <w:lang w:val="en-US" w:eastAsia="zh-CN"/>
        </w:rPr>
        <w:t>税务登记状态为注销的事实；证明剑阁县广坪乡毕华畜禽养殖专业合作社存在非正常状态的违法事实。</w:t>
      </w:r>
    </w:p>
    <w:p w14:paraId="3BCB409B">
      <w:pPr>
        <w:keepNext w:val="0"/>
        <w:keepLines w:val="0"/>
        <w:pageBreakBefore w:val="0"/>
        <w:wordWrap/>
        <w:overflowPunct/>
        <w:topLinePunct w:val="0"/>
        <w:bidi w:val="0"/>
        <w:spacing w:line="460" w:lineRule="exact"/>
        <w:ind w:right="17"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rPr>
        <w:t>日，本局向当事人</w:t>
      </w:r>
      <w:r>
        <w:rPr>
          <w:rFonts w:hint="eastAsia" w:ascii="仿宋" w:hAnsi="仿宋" w:eastAsia="仿宋" w:cs="仿宋"/>
          <w:color w:val="auto"/>
          <w:sz w:val="32"/>
          <w:szCs w:val="32"/>
          <w:lang w:eastAsia="zh-CN"/>
        </w:rPr>
        <w:t>公示</w:t>
      </w:r>
      <w:r>
        <w:rPr>
          <w:rFonts w:hint="eastAsia" w:ascii="仿宋" w:hAnsi="仿宋" w:eastAsia="仿宋" w:cs="仿宋"/>
          <w:color w:val="auto"/>
          <w:sz w:val="32"/>
          <w:szCs w:val="32"/>
        </w:rPr>
        <w:t>送达《行政处罚告知书》（剑市监罚告〔202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375</w:t>
      </w:r>
      <w:r>
        <w:rPr>
          <w:rFonts w:hint="eastAsia" w:ascii="仿宋" w:hAnsi="仿宋" w:eastAsia="仿宋" w:cs="仿宋"/>
          <w:color w:val="auto"/>
          <w:sz w:val="32"/>
          <w:szCs w:val="32"/>
          <w:lang w:eastAsia="zh-CN"/>
        </w:rPr>
        <w:t>号</w:t>
      </w:r>
      <w:r>
        <w:rPr>
          <w:rFonts w:hint="eastAsia" w:ascii="仿宋" w:hAnsi="仿宋" w:eastAsia="仿宋" w:cs="仿宋"/>
          <w:color w:val="auto"/>
          <w:sz w:val="32"/>
          <w:szCs w:val="32"/>
        </w:rPr>
        <w:t>），告知当事人拟作出的行政处罚内容以及事实、理由、依据，并告知当事人依法享有陈述、申辩</w:t>
      </w:r>
      <w:r>
        <w:rPr>
          <w:rFonts w:hint="eastAsia" w:ascii="仿宋" w:hAnsi="仿宋" w:eastAsia="仿宋" w:cs="仿宋"/>
          <w:color w:val="auto"/>
          <w:sz w:val="32"/>
          <w:szCs w:val="32"/>
          <w:lang w:eastAsia="zh-CN"/>
        </w:rPr>
        <w:t>和要求听证的权利</w:t>
      </w:r>
      <w:r>
        <w:rPr>
          <w:rFonts w:hint="eastAsia" w:ascii="仿宋" w:hAnsi="仿宋" w:eastAsia="仿宋" w:cs="仿宋"/>
          <w:color w:val="auto"/>
          <w:sz w:val="32"/>
          <w:szCs w:val="32"/>
        </w:rPr>
        <w:t>，而当事人未在法定期限内提出陈述、申辩</w:t>
      </w:r>
      <w:r>
        <w:rPr>
          <w:rFonts w:hint="eastAsia" w:ascii="仿宋" w:hAnsi="仿宋" w:eastAsia="仿宋" w:cs="仿宋"/>
          <w:color w:val="auto"/>
          <w:sz w:val="32"/>
          <w:szCs w:val="32"/>
          <w:lang w:eastAsia="zh-CN"/>
        </w:rPr>
        <w:t>和要求听证</w:t>
      </w:r>
      <w:r>
        <w:rPr>
          <w:rFonts w:hint="eastAsia" w:ascii="仿宋" w:hAnsi="仿宋" w:eastAsia="仿宋" w:cs="仿宋"/>
          <w:color w:val="auto"/>
          <w:sz w:val="32"/>
          <w:szCs w:val="32"/>
        </w:rPr>
        <w:t>。</w:t>
      </w:r>
    </w:p>
    <w:p w14:paraId="05F23016">
      <w:pPr>
        <w:keepNext w:val="0"/>
        <w:keepLines w:val="0"/>
        <w:pageBreakBefore w:val="0"/>
        <w:widowControl/>
        <w:kinsoku w:val="0"/>
        <w:wordWrap/>
        <w:overflowPunct/>
        <w:topLinePunct w:val="0"/>
        <w:autoSpaceDE w:val="0"/>
        <w:autoSpaceDN w:val="0"/>
        <w:bidi w:val="0"/>
        <w:adjustRightInd w:val="0"/>
        <w:snapToGrid w:val="0"/>
        <w:spacing w:line="460" w:lineRule="exact"/>
        <w:ind w:firstLine="632" w:firstLineChars="200"/>
        <w:textAlignment w:val="baseline"/>
        <w:rPr>
          <w:rFonts w:hint="eastAsia" w:ascii="仿宋" w:hAnsi="仿宋" w:eastAsia="仿宋" w:cs="仿宋"/>
          <w:color w:val="000000"/>
          <w:sz w:val="32"/>
          <w:szCs w:val="32"/>
        </w:rPr>
      </w:pPr>
      <w:r>
        <w:rPr>
          <w:rFonts w:hint="eastAsia" w:ascii="仿宋" w:hAnsi="仿宋" w:eastAsia="仿宋" w:cs="仿宋"/>
          <w:snapToGrid w:val="0"/>
          <w:color w:val="auto"/>
          <w:spacing w:val="-2"/>
          <w:kern w:val="2"/>
          <w:sz w:val="32"/>
          <w:szCs w:val="32"/>
          <w:lang w:val="en-US" w:eastAsia="zh-CN" w:bidi="ar"/>
        </w:rPr>
        <w:t>本局认为，剑阁县鑫窖再生物资回收有限责任公司、</w:t>
      </w:r>
      <w:r>
        <w:rPr>
          <w:rFonts w:hint="eastAsia" w:ascii="仿宋" w:hAnsi="仿宋" w:eastAsia="仿宋" w:cs="仿宋"/>
          <w:bCs/>
          <w:color w:val="auto"/>
          <w:sz w:val="32"/>
          <w:szCs w:val="32"/>
          <w:lang w:val="en-US" w:eastAsia="zh-CN"/>
        </w:rPr>
        <w:t>四川劲羽科技有限公司</w:t>
      </w:r>
      <w:r>
        <w:rPr>
          <w:rFonts w:hint="eastAsia" w:ascii="仿宋" w:hAnsi="仿宋" w:eastAsia="仿宋" w:cs="仿宋"/>
          <w:snapToGrid w:val="0"/>
          <w:color w:val="auto"/>
          <w:spacing w:val="-2"/>
          <w:kern w:val="2"/>
          <w:sz w:val="32"/>
          <w:szCs w:val="32"/>
          <w:lang w:val="en-US" w:eastAsia="zh-CN" w:bidi="ar"/>
        </w:rPr>
        <w:t>无正当理由超过六个月未开业，或者开业后自行停业连续六个月以上未从事经营活动的行为，违反了《中华人民共和国公司法》第二百六十条第一款“公司成立后无正当理由超过六个月未开业的，或者开业后自行停业连续六个月以上的，公司登记机关可以吊销营业执照，但公司依法办理歇业的除外。”的规定，构成违法。依据《中华人民共和国公司法》第二百六十条第一款“公司成立后无正当理由超过六个月未开业的，或者开业后自行停业连续六个月以上的，公司登记机关可以吊销营业执照，但公司依法办理歇业的除外。”和《中华人民共和国行政处罚法》第二十八条第一款的规定，应责令当事人改正上述违法行为，吊销营业执照的行政处罚。</w:t>
      </w:r>
    </w:p>
    <w:p w14:paraId="5BCB6203">
      <w:pPr>
        <w:keepNext w:val="0"/>
        <w:keepLines w:val="0"/>
        <w:pageBreakBefore w:val="0"/>
        <w:widowControl/>
        <w:suppressLineNumbers w:val="0"/>
        <w:kinsoku/>
        <w:wordWrap/>
        <w:overflowPunct/>
        <w:topLinePunct w:val="0"/>
        <w:autoSpaceDE/>
        <w:autoSpaceDN/>
        <w:bidi w:val="0"/>
        <w:snapToGrid/>
        <w:spacing w:line="460" w:lineRule="exact"/>
        <w:ind w:left="0" w:leftChars="0" w:firstLine="632" w:firstLineChars="200"/>
        <w:jc w:val="left"/>
        <w:rPr>
          <w:rFonts w:hint="eastAsia" w:ascii="仿宋" w:hAnsi="仿宋" w:eastAsia="仿宋" w:cs="仿宋"/>
          <w:sz w:val="32"/>
          <w:szCs w:val="32"/>
          <w:lang w:val="en-US" w:eastAsia="zh-CN"/>
        </w:rPr>
      </w:pPr>
      <w:r>
        <w:rPr>
          <w:rFonts w:hint="eastAsia" w:ascii="仿宋" w:hAnsi="仿宋" w:eastAsia="仿宋" w:cs="仿宋"/>
          <w:snapToGrid w:val="0"/>
          <w:color w:val="auto"/>
          <w:spacing w:val="-2"/>
          <w:kern w:val="2"/>
          <w:sz w:val="32"/>
          <w:szCs w:val="32"/>
          <w:lang w:val="en-US" w:eastAsia="zh-CN" w:bidi="ar"/>
        </w:rPr>
        <w:t>剑阁县广坪乡毕华畜禽养殖专业合作社</w:t>
      </w:r>
      <w:r>
        <w:rPr>
          <w:rFonts w:hint="eastAsia" w:ascii="仿宋" w:hAnsi="仿宋" w:eastAsia="仿宋" w:cs="仿宋"/>
          <w:sz w:val="32"/>
          <w:szCs w:val="32"/>
          <w:lang w:val="en-US" w:eastAsia="zh-CN"/>
        </w:rPr>
        <w:t>连续2年未按规定报送年度报告的行为，违反了《中华人民共和国农民专业合作社法》第十七条第一款“农民专业合作社应当按照国家有关规定，向登记机关报送年度报告，并向社会公示。”的规定，依据《中华人民共和国农民专业合作社法》第七十一条“农民专业合作社连续两年未从事经营活动的，吊销其营业执照。”和《中华人民共和国行政处罚法》第二十八条第一款的规定，应责令当事人改正上述违法行为，吊销营业执照的行政处罚。</w:t>
      </w:r>
    </w:p>
    <w:p w14:paraId="7B7ADE73">
      <w:pPr>
        <w:keepNext w:val="0"/>
        <w:keepLines w:val="0"/>
        <w:pageBreakBefore w:val="0"/>
        <w:widowControl/>
        <w:suppressLineNumbers w:val="0"/>
        <w:kinsoku/>
        <w:wordWrap/>
        <w:overflowPunct/>
        <w:topLinePunct w:val="0"/>
        <w:autoSpaceDE/>
        <w:autoSpaceDN/>
        <w:bidi w:val="0"/>
        <w:snapToGrid/>
        <w:spacing w:line="460" w:lineRule="exact"/>
        <w:ind w:left="0" w:leftChars="0" w:firstLine="640" w:firstLineChars="200"/>
        <w:jc w:val="left"/>
        <w:rPr>
          <w:rFonts w:hint="eastAsia" w:ascii="仿宋" w:hAnsi="仿宋" w:eastAsia="仿宋" w:cs="仿宋"/>
          <w:sz w:val="32"/>
          <w:szCs w:val="32"/>
        </w:rPr>
      </w:pPr>
      <w:r>
        <w:rPr>
          <w:rFonts w:hint="eastAsia" w:ascii="仿宋" w:hAnsi="仿宋" w:eastAsia="仿宋" w:cs="仿宋"/>
          <w:color w:val="auto"/>
          <w:sz w:val="32"/>
          <w:szCs w:val="32"/>
          <w:lang w:eastAsia="zh-CN"/>
        </w:rPr>
        <w:t>综上，现决定对</w:t>
      </w:r>
      <w:r>
        <w:rPr>
          <w:rFonts w:hint="eastAsia" w:ascii="仿宋" w:hAnsi="仿宋" w:eastAsia="仿宋" w:cs="仿宋"/>
          <w:snapToGrid w:val="0"/>
          <w:color w:val="auto"/>
          <w:spacing w:val="-2"/>
          <w:kern w:val="2"/>
          <w:sz w:val="32"/>
          <w:szCs w:val="32"/>
          <w:lang w:val="en-US" w:eastAsia="zh-CN" w:bidi="ar"/>
        </w:rPr>
        <w:t>剑阁县鑫窖再生物资回收有限责任公司、</w:t>
      </w:r>
      <w:r>
        <w:rPr>
          <w:rFonts w:hint="eastAsia" w:ascii="仿宋" w:hAnsi="仿宋" w:eastAsia="仿宋" w:cs="仿宋"/>
          <w:bCs/>
          <w:color w:val="auto"/>
          <w:sz w:val="32"/>
          <w:szCs w:val="32"/>
          <w:lang w:val="en-US" w:eastAsia="zh-CN"/>
        </w:rPr>
        <w:t>四川劲羽科技有限公司</w:t>
      </w:r>
      <w:r>
        <w:rPr>
          <w:rFonts w:hint="eastAsia" w:ascii="仿宋" w:hAnsi="仿宋" w:eastAsia="仿宋" w:cs="仿宋"/>
          <w:snapToGrid w:val="0"/>
          <w:color w:val="auto"/>
          <w:spacing w:val="-2"/>
          <w:kern w:val="2"/>
          <w:sz w:val="32"/>
          <w:szCs w:val="32"/>
          <w:lang w:val="en-US" w:eastAsia="zh-CN" w:bidi="ar"/>
        </w:rPr>
        <w:t>、剑阁县广坪乡毕华畜禽养殖专业合作社作出吊销营业执照的处罚</w:t>
      </w:r>
      <w:r>
        <w:rPr>
          <w:rFonts w:hint="eastAsia" w:ascii="仿宋" w:hAnsi="仿宋" w:eastAsia="仿宋" w:cs="仿宋"/>
          <w:color w:val="auto"/>
          <w:sz w:val="32"/>
          <w:szCs w:val="32"/>
        </w:rPr>
        <w:t>。</w:t>
      </w:r>
    </w:p>
    <w:p w14:paraId="589A56EB">
      <w:pPr>
        <w:keepNext w:val="0"/>
        <w:keepLines w:val="0"/>
        <w:pageBreakBefore w:val="0"/>
        <w:wordWrap/>
        <w:overflowPunct/>
        <w:topLinePunct w:val="0"/>
        <w:bidi w:val="0"/>
        <w:spacing w:line="460" w:lineRule="exact"/>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如不服本行政处罚决定，</w:t>
      </w:r>
      <w:r>
        <w:rPr>
          <w:rFonts w:hint="eastAsia" w:ascii="仿宋" w:hAnsi="仿宋" w:eastAsia="仿宋" w:cs="仿宋"/>
          <w:sz w:val="32"/>
          <w:szCs w:val="32"/>
        </w:rPr>
        <w:t>可在接到本处罚决定书之日起60日内向剑阁县人民政府申请行政复议；也可以在6个月内向剑阁县人民法院提起行政诉讼。当事人对行政处罚决定不服申请行政复议或者提起行政诉讼的，行政处罚不停止执行，法律另有规定的除外。</w:t>
      </w:r>
    </w:p>
    <w:p w14:paraId="6888238C">
      <w:pPr>
        <w:keepNext w:val="0"/>
        <w:keepLines w:val="0"/>
        <w:pageBreakBefore w:val="0"/>
        <w:wordWrap/>
        <w:overflowPunct/>
        <w:topLinePunct w:val="0"/>
        <w:bidi w:val="0"/>
        <w:spacing w:line="460" w:lineRule="exact"/>
        <w:ind w:firstLine="640" w:firstLineChars="200"/>
        <w:rPr>
          <w:rFonts w:hint="eastAsia" w:ascii="仿宋" w:hAnsi="仿宋" w:eastAsia="仿宋" w:cs="仿宋"/>
          <w:spacing w:val="-4"/>
          <w:sz w:val="32"/>
          <w:szCs w:val="32"/>
        </w:rPr>
      </w:pPr>
      <w:r>
        <w:rPr>
          <w:rFonts w:hint="eastAsia" w:ascii="仿宋" w:hAnsi="仿宋" w:eastAsia="仿宋" w:cs="仿宋"/>
          <w:sz w:val="32"/>
          <w:szCs w:val="32"/>
        </w:rPr>
        <w:t>本处罚决定自依法送达之日起生效。</w:t>
      </w:r>
    </w:p>
    <w:p w14:paraId="04E8644B">
      <w:pPr>
        <w:keepNext w:val="0"/>
        <w:keepLines w:val="0"/>
        <w:pageBreakBefore w:val="0"/>
        <w:tabs>
          <w:tab w:val="left" w:pos="5667"/>
        </w:tabs>
        <w:wordWrap/>
        <w:overflowPunct/>
        <w:topLinePunct w:val="0"/>
        <w:bidi w:val="0"/>
        <w:spacing w:before="105" w:line="460" w:lineRule="exact"/>
        <w:ind w:right="861"/>
        <w:jc w:val="right"/>
        <w:rPr>
          <w:rFonts w:hint="eastAsia" w:ascii="仿宋" w:hAnsi="仿宋" w:eastAsia="仿宋" w:cs="仿宋"/>
          <w:spacing w:val="-16"/>
          <w:sz w:val="32"/>
          <w:szCs w:val="32"/>
        </w:rPr>
      </w:pPr>
      <w:r>
        <w:rPr>
          <w:rFonts w:hint="eastAsia" w:ascii="仿宋" w:hAnsi="仿宋" w:eastAsia="仿宋" w:cs="仿宋"/>
          <w:spacing w:val="-4"/>
          <w:sz w:val="32"/>
          <w:szCs w:val="32"/>
        </w:rPr>
        <w:t>剑阁县市场监督管理局</w:t>
      </w:r>
      <w:r>
        <w:rPr>
          <w:rFonts w:hint="eastAsia" w:ascii="仿宋" w:hAnsi="仿宋" w:eastAsia="仿宋" w:cs="仿宋"/>
          <w:sz w:val="32"/>
          <w:szCs w:val="32"/>
        </w:rPr>
        <w:t xml:space="preserve"> </w:t>
      </w:r>
      <w:r>
        <w:rPr>
          <w:rFonts w:hint="eastAsia" w:ascii="仿宋" w:hAnsi="仿宋" w:eastAsia="仿宋" w:cs="仿宋"/>
          <w:spacing w:val="-30"/>
          <w:sz w:val="32"/>
          <w:szCs w:val="32"/>
        </w:rPr>
        <w:t xml:space="preserve">                              </w:t>
      </w:r>
      <w:r>
        <w:rPr>
          <w:rFonts w:hint="eastAsia" w:ascii="仿宋" w:hAnsi="仿宋" w:eastAsia="仿宋" w:cs="仿宋"/>
          <w:spacing w:val="-16"/>
          <w:sz w:val="32"/>
          <w:szCs w:val="32"/>
        </w:rPr>
        <w:t xml:space="preserve">                        </w:t>
      </w:r>
    </w:p>
    <w:p w14:paraId="25603C04">
      <w:pPr>
        <w:keepNext w:val="0"/>
        <w:keepLines w:val="0"/>
        <w:pageBreakBefore w:val="0"/>
        <w:tabs>
          <w:tab w:val="left" w:pos="5667"/>
        </w:tabs>
        <w:wordWrap/>
        <w:overflowPunct/>
        <w:topLinePunct w:val="0"/>
        <w:bidi w:val="0"/>
        <w:spacing w:before="105" w:line="460" w:lineRule="exact"/>
        <w:ind w:right="861"/>
        <w:jc w:val="center"/>
        <w:rPr>
          <w:rFonts w:hint="eastAsia" w:ascii="仿宋" w:hAnsi="仿宋" w:eastAsia="仿宋" w:cs="仿宋"/>
          <w:color w:val="C00000"/>
          <w:spacing w:val="-4"/>
          <w:sz w:val="32"/>
          <w:szCs w:val="32"/>
          <w:lang w:eastAsia="zh-CN"/>
        </w:rPr>
      </w:pPr>
      <w:r>
        <w:rPr>
          <w:rFonts w:hint="eastAsia" w:ascii="仿宋" w:hAnsi="仿宋" w:eastAsia="仿宋" w:cs="仿宋"/>
          <w:color w:val="auto"/>
          <w:spacing w:val="-4"/>
          <w:sz w:val="32"/>
          <w:szCs w:val="32"/>
          <w:lang w:val="en-US" w:eastAsia="zh-CN"/>
        </w:rPr>
        <w:t xml:space="preserve">                                  </w:t>
      </w:r>
      <w:r>
        <w:rPr>
          <w:rFonts w:hint="eastAsia" w:ascii="仿宋" w:hAnsi="仿宋" w:eastAsia="仿宋" w:cs="仿宋"/>
          <w:color w:val="auto"/>
          <w:spacing w:val="-4"/>
          <w:sz w:val="32"/>
          <w:szCs w:val="32"/>
          <w:lang w:eastAsia="zh-CN"/>
        </w:rPr>
        <w:t>202</w:t>
      </w:r>
      <w:r>
        <w:rPr>
          <w:rFonts w:hint="eastAsia" w:ascii="仿宋" w:hAnsi="仿宋" w:eastAsia="仿宋" w:cs="仿宋"/>
          <w:color w:val="auto"/>
          <w:spacing w:val="-4"/>
          <w:sz w:val="32"/>
          <w:szCs w:val="32"/>
          <w:lang w:val="en-US" w:eastAsia="zh-CN"/>
        </w:rPr>
        <w:t>5</w:t>
      </w:r>
      <w:r>
        <w:rPr>
          <w:rFonts w:hint="eastAsia" w:ascii="仿宋" w:hAnsi="仿宋" w:eastAsia="仿宋" w:cs="仿宋"/>
          <w:color w:val="auto"/>
          <w:spacing w:val="-4"/>
          <w:sz w:val="32"/>
          <w:szCs w:val="32"/>
          <w:lang w:eastAsia="zh-CN"/>
        </w:rPr>
        <w:t>年</w:t>
      </w:r>
      <w:r>
        <w:rPr>
          <w:rFonts w:hint="eastAsia" w:ascii="仿宋" w:hAnsi="仿宋" w:eastAsia="仿宋" w:cs="仿宋"/>
          <w:color w:val="auto"/>
          <w:spacing w:val="-4"/>
          <w:sz w:val="32"/>
          <w:szCs w:val="32"/>
          <w:lang w:val="en-US" w:eastAsia="zh-CN"/>
        </w:rPr>
        <w:t>1</w:t>
      </w:r>
      <w:r>
        <w:rPr>
          <w:rFonts w:hint="eastAsia" w:ascii="仿宋" w:hAnsi="仿宋" w:eastAsia="仿宋" w:cs="仿宋"/>
          <w:color w:val="auto"/>
          <w:spacing w:val="-4"/>
          <w:sz w:val="32"/>
          <w:szCs w:val="32"/>
          <w:lang w:eastAsia="zh-CN"/>
        </w:rPr>
        <w:t>月</w:t>
      </w:r>
      <w:r>
        <w:rPr>
          <w:rFonts w:hint="eastAsia" w:ascii="仿宋" w:hAnsi="仿宋" w:eastAsia="仿宋" w:cs="仿宋"/>
          <w:color w:val="auto"/>
          <w:spacing w:val="-4"/>
          <w:sz w:val="32"/>
          <w:szCs w:val="32"/>
          <w:lang w:val="en-US" w:eastAsia="zh-CN"/>
        </w:rPr>
        <w:t>17</w:t>
      </w:r>
      <w:bookmarkStart w:id="0" w:name="_GoBack"/>
      <w:bookmarkEnd w:id="0"/>
      <w:r>
        <w:rPr>
          <w:rFonts w:hint="eastAsia" w:ascii="仿宋" w:hAnsi="仿宋" w:eastAsia="仿宋" w:cs="仿宋"/>
          <w:color w:val="auto"/>
          <w:spacing w:val="-4"/>
          <w:sz w:val="32"/>
          <w:szCs w:val="32"/>
          <w:lang w:eastAsia="zh-CN"/>
        </w:rPr>
        <w:t>日</w:t>
      </w:r>
    </w:p>
    <w:p w14:paraId="697E004C">
      <w:pPr>
        <w:keepNext w:val="0"/>
        <w:keepLines w:val="0"/>
        <w:pageBreakBefore w:val="0"/>
        <w:wordWrap/>
        <w:overflowPunct/>
        <w:topLinePunct w:val="0"/>
        <w:bidi w:val="0"/>
        <w:spacing w:line="460" w:lineRule="exact"/>
        <w:ind w:right="16"/>
        <w:rPr>
          <w:rFonts w:hint="eastAsia" w:ascii="仿宋" w:hAnsi="仿宋" w:eastAsia="仿宋" w:cs="仿宋"/>
          <w:color w:val="231F20"/>
          <w:spacing w:val="-31"/>
          <w:sz w:val="32"/>
          <w:szCs w:val="32"/>
        </w:rPr>
      </w:pPr>
    </w:p>
    <w:p w14:paraId="372F8724">
      <w:pPr>
        <w:keepNext w:val="0"/>
        <w:keepLines w:val="0"/>
        <w:pageBreakBefore w:val="0"/>
        <w:wordWrap/>
        <w:overflowPunct/>
        <w:topLinePunct w:val="0"/>
        <w:bidi w:val="0"/>
        <w:spacing w:line="460" w:lineRule="exact"/>
        <w:ind w:right="16"/>
        <w:rPr>
          <w:rFonts w:hint="eastAsia" w:ascii="仿宋" w:hAnsi="仿宋" w:eastAsia="仿宋" w:cs="仿宋"/>
          <w:color w:val="231F20"/>
          <w:spacing w:val="-31"/>
          <w:sz w:val="32"/>
          <w:szCs w:val="32"/>
        </w:rPr>
      </w:pPr>
    </w:p>
    <w:p w14:paraId="195BD626">
      <w:pPr>
        <w:keepNext w:val="0"/>
        <w:keepLines w:val="0"/>
        <w:pageBreakBefore w:val="0"/>
        <w:wordWrap/>
        <w:overflowPunct/>
        <w:topLinePunct w:val="0"/>
        <w:bidi w:val="0"/>
        <w:spacing w:line="460" w:lineRule="exact"/>
        <w:ind w:right="16"/>
        <w:rPr>
          <w:rFonts w:hint="eastAsia" w:ascii="仿宋" w:hAnsi="仿宋" w:eastAsia="仿宋" w:cs="仿宋"/>
          <w:color w:val="231F20"/>
          <w:spacing w:val="-31"/>
          <w:sz w:val="32"/>
          <w:szCs w:val="32"/>
        </w:rPr>
      </w:pPr>
    </w:p>
    <w:p w14:paraId="59ABA3F4">
      <w:pPr>
        <w:keepNext w:val="0"/>
        <w:keepLines w:val="0"/>
        <w:pageBreakBefore w:val="0"/>
        <w:wordWrap/>
        <w:overflowPunct/>
        <w:topLinePunct w:val="0"/>
        <w:bidi w:val="0"/>
        <w:spacing w:line="460" w:lineRule="exact"/>
        <w:ind w:right="16"/>
        <w:rPr>
          <w:rFonts w:hint="eastAsia" w:ascii="仿宋" w:hAnsi="仿宋" w:eastAsia="仿宋" w:cs="仿宋"/>
          <w:color w:val="231F20"/>
          <w:spacing w:val="-31"/>
          <w:sz w:val="32"/>
          <w:szCs w:val="32"/>
        </w:rPr>
      </w:pPr>
    </w:p>
    <w:p w14:paraId="72AE649B">
      <w:pPr>
        <w:keepNext w:val="0"/>
        <w:keepLines w:val="0"/>
        <w:pageBreakBefore w:val="0"/>
        <w:wordWrap/>
        <w:overflowPunct/>
        <w:topLinePunct w:val="0"/>
        <w:bidi w:val="0"/>
        <w:spacing w:line="460" w:lineRule="exact"/>
        <w:ind w:right="16"/>
        <w:rPr>
          <w:rFonts w:hint="eastAsia" w:ascii="仿宋" w:hAnsi="仿宋" w:eastAsia="仿宋" w:cs="仿宋"/>
          <w:color w:val="231F20"/>
          <w:spacing w:val="-31"/>
          <w:sz w:val="32"/>
          <w:szCs w:val="32"/>
        </w:rPr>
      </w:pPr>
    </w:p>
    <w:p w14:paraId="690DF2B7">
      <w:pPr>
        <w:keepNext w:val="0"/>
        <w:keepLines w:val="0"/>
        <w:pageBreakBefore w:val="0"/>
        <w:wordWrap/>
        <w:overflowPunct/>
        <w:topLinePunct w:val="0"/>
        <w:bidi w:val="0"/>
        <w:spacing w:line="460" w:lineRule="exact"/>
        <w:ind w:right="16"/>
        <w:rPr>
          <w:rFonts w:hint="eastAsia" w:ascii="仿宋" w:hAnsi="仿宋" w:eastAsia="仿宋" w:cs="仿宋"/>
          <w:color w:val="231F20"/>
          <w:spacing w:val="-31"/>
          <w:sz w:val="32"/>
          <w:szCs w:val="32"/>
        </w:rPr>
      </w:pPr>
    </w:p>
    <w:p w14:paraId="271CE34A">
      <w:pPr>
        <w:keepNext w:val="0"/>
        <w:keepLines w:val="0"/>
        <w:pageBreakBefore w:val="0"/>
        <w:wordWrap/>
        <w:overflowPunct/>
        <w:topLinePunct w:val="0"/>
        <w:bidi w:val="0"/>
        <w:spacing w:line="460" w:lineRule="exact"/>
        <w:ind w:right="16"/>
        <w:jc w:val="center"/>
        <w:rPr>
          <w:rFonts w:hint="eastAsia" w:ascii="仿宋" w:hAnsi="仿宋" w:eastAsia="仿宋" w:cs="仿宋"/>
          <w:color w:val="auto"/>
          <w:sz w:val="32"/>
          <w:szCs w:val="32"/>
        </w:rPr>
      </w:pPr>
      <w:r>
        <w:rPr>
          <w:rFonts w:hint="eastAsia" w:ascii="仿宋" w:hAnsi="仿宋" w:eastAsia="仿宋" w:cs="仿宋"/>
          <w:color w:val="231F20"/>
          <w:spacing w:val="-31"/>
          <w:sz w:val="32"/>
          <w:szCs w:val="32"/>
        </w:rPr>
        <w:t>（</w:t>
      </w:r>
      <w:r>
        <w:rPr>
          <w:rFonts w:hint="eastAsia" w:ascii="仿宋" w:hAnsi="仿宋" w:eastAsia="仿宋" w:cs="仿宋"/>
          <w:color w:val="auto"/>
          <w:sz w:val="32"/>
          <w:szCs w:val="32"/>
        </w:rPr>
        <w:t>市场监督管理部门将依法向社会公开行政处罚决定信息）</w:t>
      </w:r>
    </w:p>
    <w:p w14:paraId="6A5B9B58">
      <w:pPr>
        <w:keepNext w:val="0"/>
        <w:keepLines w:val="0"/>
        <w:pageBreakBefore w:val="0"/>
        <w:wordWrap/>
        <w:overflowPunct/>
        <w:topLinePunct w:val="0"/>
        <w:bidi w:val="0"/>
        <w:spacing w:before="1" w:line="460" w:lineRule="exact"/>
        <w:jc w:val="center"/>
        <w:textAlignment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550535" cy="1587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5550535" cy="15875"/>
                    </a:xfrm>
                    <a:prstGeom prst="rect">
                      <a:avLst/>
                    </a:prstGeom>
                    <a:noFill/>
                    <a:ln>
                      <a:noFill/>
                    </a:ln>
                  </pic:spPr>
                </pic:pic>
              </a:graphicData>
            </a:graphic>
          </wp:inline>
        </w:drawing>
      </w:r>
    </w:p>
    <w:p w14:paraId="21ACBC36">
      <w:pPr>
        <w:keepNext w:val="0"/>
        <w:keepLines w:val="0"/>
        <w:pageBreakBefore w:val="0"/>
        <w:wordWrap/>
        <w:overflowPunct/>
        <w:topLinePunct w:val="0"/>
        <w:bidi w:val="0"/>
        <w:spacing w:before="106" w:line="460" w:lineRule="exact"/>
        <w:jc w:val="center"/>
        <w:rPr>
          <w:rFonts w:hint="eastAsia" w:ascii="仿宋" w:hAnsi="仿宋" w:eastAsia="仿宋" w:cs="仿宋"/>
          <w:sz w:val="32"/>
          <w:szCs w:val="32"/>
        </w:rPr>
        <w:sectPr>
          <w:headerReference r:id="rId3" w:type="default"/>
          <w:footerReference r:id="rId4" w:type="default"/>
          <w:pgSz w:w="11906" w:h="16838"/>
          <w:pgMar w:top="1372" w:right="1440" w:bottom="1128" w:left="1440" w:header="0" w:footer="930" w:gutter="0"/>
          <w:cols w:space="720" w:num="1"/>
          <w:docGrid w:linePitch="1" w:charSpace="0"/>
        </w:sectPr>
      </w:pPr>
      <w:r>
        <w:rPr>
          <w:rFonts w:hint="eastAsia" w:ascii="仿宋" w:hAnsi="仿宋" w:eastAsia="仿宋" w:cs="仿宋"/>
          <w:spacing w:val="-10"/>
          <w:sz w:val="32"/>
          <w:szCs w:val="32"/>
        </w:rPr>
        <w:t>本文书一式</w:t>
      </w:r>
      <w:r>
        <w:rPr>
          <w:rFonts w:hint="eastAsia" w:ascii="仿宋" w:hAnsi="仿宋" w:eastAsia="仿宋" w:cs="仿宋"/>
          <w:spacing w:val="6"/>
          <w:sz w:val="32"/>
          <w:szCs w:val="32"/>
          <w:u w:val="single"/>
        </w:rPr>
        <w:t xml:space="preserve"> 二 </w:t>
      </w:r>
      <w:r>
        <w:rPr>
          <w:rFonts w:hint="eastAsia" w:ascii="仿宋" w:hAnsi="仿宋" w:eastAsia="仿宋" w:cs="仿宋"/>
          <w:spacing w:val="-10"/>
          <w:sz w:val="32"/>
          <w:szCs w:val="32"/>
        </w:rPr>
        <w:t>份，</w:t>
      </w:r>
      <w:r>
        <w:rPr>
          <w:rFonts w:hint="eastAsia" w:ascii="仿宋" w:hAnsi="仿宋" w:eastAsia="仿宋" w:cs="仿宋"/>
          <w:spacing w:val="20"/>
          <w:sz w:val="32"/>
          <w:szCs w:val="32"/>
          <w:u w:val="single"/>
        </w:rPr>
        <w:t>一</w:t>
      </w:r>
      <w:r>
        <w:rPr>
          <w:rFonts w:hint="eastAsia" w:ascii="仿宋" w:hAnsi="仿宋" w:eastAsia="仿宋" w:cs="仿宋"/>
          <w:spacing w:val="-10"/>
          <w:sz w:val="32"/>
          <w:szCs w:val="32"/>
        </w:rPr>
        <w:t>份送达，一份归档</w:t>
      </w:r>
    </w:p>
    <w:p w14:paraId="1037DE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6710">
    <w:pPr>
      <w:spacing w:line="196" w:lineRule="exac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05BA">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95073"/>
    <w:rsid w:val="1DCC2CF2"/>
    <w:rsid w:val="56190A43"/>
    <w:rsid w:val="6BD04C6F"/>
    <w:rsid w:val="7BE95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2676</Words>
  <Characters>2790</Characters>
  <Lines>0</Lines>
  <Paragraphs>0</Paragraphs>
  <TotalTime>3</TotalTime>
  <ScaleCrop>false</ScaleCrop>
  <LinksUpToDate>false</LinksUpToDate>
  <CharactersWithSpaces>2882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2025-01-17T03:48:00Z</dcterms:created>
  <dc:creator>。。。。。。。。</dc:creator>
  <cp:lastModifiedBy>。。。。。。。。</cp:lastModifiedBy>
  <cp:lastPrinted>2025-01-17T06:37:38Z</cp:lastPrinted>
  <dcterms:modified xsi:type="dcterms:W3CDTF">2025-01-17T06:37:59Z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0CF49FD4F21842E3ADD9677F37E7B1EB_11</vt:lpwstr>
  </property>
  <property fmtid="{D5CDD505-2E9C-101B-9397-08002B2CF9AE}" pid="4" name="KSOTemplateDocerSaveRecord">
    <vt:lpwstr>eyJoZGlkIjoiZmZlOWZmN2E2NTMzMjdiNWNkZTQ5MDM3ODg3Y2RlYWUiLCJ1c2VySWQiOiIyNTAxNjQyNTUifQ==</vt:lpwstr>
  </property>
</Properties>
</file>