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</w:t>
      </w:r>
      <w:r>
        <w:rPr>
          <w:rFonts w:ascii="黑体" w:eastAsia="黑体"/>
          <w:b/>
          <w:sz w:val="28"/>
          <w:szCs w:val="28"/>
        </w:rPr>
        <w:t>2</w:t>
      </w:r>
      <w:r>
        <w:rPr>
          <w:rFonts w:hint="eastAsia" w:ascii="黑体" w:eastAsia="黑体"/>
          <w:b/>
          <w:sz w:val="28"/>
          <w:szCs w:val="28"/>
        </w:rPr>
        <w:t>：</w:t>
      </w:r>
    </w:p>
    <w:p>
      <w:pPr>
        <w:widowControl/>
        <w:jc w:val="center"/>
        <w:rPr>
          <w:rFonts w:ascii="方正小标宋简体" w:hAnsi="宋体" w:eastAsia="方正小标宋简体" w:cs="宋体"/>
          <w:b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剑阁县</w:t>
      </w:r>
      <w:r>
        <w:rPr>
          <w:rFonts w:ascii="方正小标宋简体" w:hAnsi="宋体" w:eastAsia="方正小标宋简体" w:cs="宋体"/>
          <w:b/>
          <w:kern w:val="0"/>
          <w:sz w:val="40"/>
          <w:szCs w:val="36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年度新增医保定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  <w:lang w:eastAsia="zh-CN"/>
        </w:rPr>
        <w:t>点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36"/>
        </w:rPr>
        <w:t>医药机构基本信息</w:t>
      </w:r>
    </w:p>
    <w:tbl>
      <w:tblPr>
        <w:tblStyle w:val="2"/>
        <w:tblW w:w="15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95"/>
        <w:gridCol w:w="497"/>
        <w:gridCol w:w="783"/>
        <w:gridCol w:w="755"/>
        <w:gridCol w:w="925"/>
        <w:gridCol w:w="720"/>
        <w:gridCol w:w="460"/>
        <w:gridCol w:w="1090"/>
        <w:gridCol w:w="1430"/>
        <w:gridCol w:w="625"/>
        <w:gridCol w:w="2255"/>
        <w:gridCol w:w="540"/>
        <w:gridCol w:w="1433"/>
        <w:gridCol w:w="1321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药品经营许可证</w:t>
            </w:r>
            <w:r>
              <w:rPr>
                <w:rStyle w:val="4"/>
                <w:lang w:val="en-US" w:eastAsia="zh-CN" w:bidi="ar"/>
              </w:rPr>
              <w:t>/执业许可证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b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统一社会信用代码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批准成立部门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批准成立文号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批准成立日期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执业地址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法人代表身份证号码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人员情况（科室、人员职称、专业技术人员、营业人数）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广元芝心大药房连锁有限公司剑阁沙溪坝步行街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川CB83900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(剑)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91510823MA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CHLULF7T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剑阁县市场监督管理局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2023.5.10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普安镇闻溪路4号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lang w:val="en-US" w:eastAsia="zh-CN"/>
              </w:rPr>
              <w:t>何其香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513001********106X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武亮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0839-2309467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人，其中：执业药师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人，采购员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p/>
    <w:sectPr>
      <w:pgSz w:w="16840" w:h="11907" w:orient="landscape"/>
      <w:pgMar w:top="1701" w:right="1418" w:bottom="1418" w:left="1418" w:header="85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EF11B"/>
    <w:rsid w:val="5F3EF11B"/>
    <w:rsid w:val="EEF3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2023-09-18T23:16:00Z</dcterms:created>
  <dc:creator>user</dc:creator>
  <cp:lastModifiedBy>user</cp:lastModifiedBy>
  <dcterms:modified xsi:type="dcterms:W3CDTF">2025-01-15T16:05:06Z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