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ind w:firstLine="2640" w:firstLineChars="600"/>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剑阁县应急管理局</w:t>
      </w:r>
    </w:p>
    <w:p>
      <w:pPr>
        <w:ind w:firstLine="440" w:firstLineChars="100"/>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行政执法集中公示目录</w:t>
      </w:r>
    </w:p>
    <w:p>
      <w:pPr>
        <w:ind w:firstLine="440" w:firstLineChars="100"/>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p>
    <w:p>
      <w:pPr>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一、剑阁县应急管理局行政执法“三项制度”实施方案</w:t>
      </w:r>
    </w:p>
    <w:p>
      <w:pPr>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二、剑阁县应急管理局执法主体人员</w:t>
      </w:r>
    </w:p>
    <w:p>
      <w:pPr>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三、剑阁县应急管理局权责清单</w:t>
      </w:r>
      <w:bookmarkStart w:id="47" w:name="_GoBack"/>
      <w:bookmarkEnd w:id="47"/>
    </w:p>
    <w:p>
      <w:pPr>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四、剑阁县应急管理局执法裁量权标准</w:t>
      </w:r>
    </w:p>
    <w:p>
      <w:pPr>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五、剑阁县应急管理局重大行政执法决定审核目录清单</w:t>
      </w:r>
    </w:p>
    <w:p>
      <w:pPr>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六、剑阁县应急管理局随机抽查事项清单</w:t>
      </w:r>
    </w:p>
    <w:p>
      <w:pPr>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七、剑阁县应急管理局市场主体或检查对象库</w:t>
      </w:r>
    </w:p>
    <w:p>
      <w:pPr>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八、剑阁县应急管理局202</w:t>
      </w:r>
      <w:r>
        <w:rPr>
          <w:rFonts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年度应急管理综合行政执法计划</w:t>
      </w:r>
    </w:p>
    <w:p>
      <w:pPr>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九、剑阁县应急管理局行政执法文书样式</w:t>
      </w:r>
    </w:p>
    <w:p>
      <w:pPr>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十、剑阁县应急管理局上年度“双随机”抽查结果</w:t>
      </w:r>
    </w:p>
    <w:p>
      <w:pPr>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十一、剑阁县应急管理局行政许可和处罚决定</w:t>
      </w:r>
    </w:p>
    <w:p>
      <w:pPr>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十二、剑阁县应急管理局上年度行政执法数据总体情况</w:t>
      </w:r>
    </w:p>
    <w:p>
      <w:pPr>
        <w:pStyle w:val="6"/>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十三、剑阁县应急管理局行政执法救济渠道、行政执法责任制</w:t>
      </w:r>
    </w:p>
    <w:p>
      <w:pPr>
        <w:pStyle w:val="6"/>
        <w:ind w:firstLine="640"/>
        <w:rPr>
          <w:rFonts w:hint="eastAsia"/>
          <w:color w:val="000000" w:themeColor="text1"/>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十四、剑阁县应急管理局《安全生产检查清单目录》和《安全生产柔性行政执法“五张清单”》</w:t>
      </w:r>
    </w:p>
    <w:p>
      <w:pPr>
        <w:rPr>
          <w:rFonts w:ascii="方正小标宋简体" w:hAnsi="方正小标宋简体" w:eastAsia="方正小标宋简体" w:cs="方正小标宋简体"/>
          <w:color w:val="000000" w:themeColor="text1"/>
          <w:sz w:val="36"/>
          <w:szCs w:val="36"/>
          <w14:textFill>
            <w14:solidFill>
              <w14:schemeClr w14:val="tx1"/>
            </w14:solidFill>
          </w14:textFill>
        </w:rPr>
      </w:pPr>
    </w:p>
    <w:p>
      <w:pPr>
        <w:jc w:val="center"/>
        <w:rPr>
          <w:color w:val="000000" w:themeColor="text1"/>
          <w14:textFill>
            <w14:solidFill>
              <w14:schemeClr w14:val="tx1"/>
            </w14:solidFill>
          </w14:textFill>
        </w:rPr>
      </w:pPr>
    </w:p>
    <w:p>
      <w:pPr>
        <w:jc w:val="center"/>
        <w:rPr>
          <w:rFonts w:ascii="方正小标宋简体" w:hAnsi="方正小标宋简体" w:eastAsia="方正小标宋简体" w:cs="方正小标宋简体"/>
          <w:color w:val="000000" w:themeColor="text1"/>
          <w:sz w:val="36"/>
          <w:szCs w:val="36"/>
          <w14:textFill>
            <w14:solidFill>
              <w14:schemeClr w14:val="tx1"/>
            </w14:solidFill>
          </w14:textFill>
        </w:rPr>
      </w:pPr>
    </w:p>
    <w:p>
      <w:pPr>
        <w:jc w:val="center"/>
        <w:rPr>
          <w:rFonts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剑阁县应急管理局行政执法集中内容公示</w:t>
      </w:r>
    </w:p>
    <w:p>
      <w:pPr>
        <w:ind w:firstLine="640" w:firstLineChars="200"/>
        <w:rPr>
          <w:rFonts w:ascii="黑体" w:hAnsi="黑体" w:eastAsia="黑体" w:cs="黑体"/>
          <w:color w:val="000000" w:themeColor="text1"/>
          <w:sz w:val="32"/>
          <w:szCs w:val="32"/>
          <w14:textFill>
            <w14:solidFill>
              <w14:schemeClr w14:val="tx1"/>
            </w14:solidFill>
          </w14:textFill>
        </w:rPr>
      </w:pPr>
    </w:p>
    <w:p>
      <w:pPr>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一、剑阁县应急管理局行政执法“三项制度”实施方案</w:t>
      </w:r>
    </w:p>
    <w:p>
      <w:pPr>
        <w:spacing w:line="576"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（一）四川省应急管理厅关于印发《四川省应急管理厅关于全面推行行政执法公示制度执法全过程记录制度重大执法决定法制审核制度的实施方案》的通知（川应急函〔2019〕265号）</w:t>
      </w:r>
    </w:p>
    <w:p>
      <w:pPr>
        <w:spacing w:line="576"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（二）剑阁县应急管理局关于印发《依法治理体系制度、规范性文件和重大行政决策监督管理系列制度》的通知（剑应急〔2019〕31号）</w:t>
      </w:r>
    </w:p>
    <w:p>
      <w:pPr>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二、剑阁县应急管理局行政执法主体</w:t>
      </w:r>
    </w:p>
    <w:p>
      <w:pPr>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剑阁县应急管理局    地址:四川省广元市剑阁县剑门关大道北段389号   邮编:628300   电话0839-6600965    传真:0839-6600965</w:t>
      </w:r>
    </w:p>
    <w:p>
      <w:pPr>
        <w:ind w:firstLine="642"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行政执法机构设置7个</w:t>
      </w:r>
      <w:r>
        <w:rPr>
          <w:rFonts w:hint="eastAsia" w:ascii="仿宋_GB2312" w:hAnsi="仿宋_GB2312" w:eastAsia="仿宋_GB2312" w:cs="仿宋_GB2312"/>
          <w:color w:val="000000" w:themeColor="text1"/>
          <w:sz w:val="32"/>
          <w:szCs w:val="32"/>
          <w14:textFill>
            <w14:solidFill>
              <w14:schemeClr w14:val="tx1"/>
            </w14:solidFill>
          </w14:textFill>
        </w:rPr>
        <w:t>：</w:t>
      </w:r>
    </w:p>
    <w:p>
      <w:pPr>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应急指挥中心</w:t>
      </w:r>
    </w:p>
    <w:p>
      <w:pPr>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主要职责：建立应急协调联动机制，报订事故灾难和自然灾害分级应对制度。负责发布预警和灾情信息。承担全县应对一般及以上灾害指挥部综合性工作，负责推进指挥平台对接工作，提请衔接解放军和武警部队参与</w:t>
      </w:r>
      <w:r>
        <w:rPr>
          <w:rFonts w:hint="eastAsia" w:ascii="仿宋_GB2312" w:hAnsi="仿宋_GB2312" w:eastAsia="仿宋_GB2312" w:cs="仿宋_GB2312"/>
          <w:color w:val="000000" w:themeColor="text1"/>
          <w:sz w:val="32"/>
          <w:szCs w:val="32"/>
          <w:lang w:eastAsia="zh-CN"/>
          <w14:textFill>
            <w14:solidFill>
              <w14:schemeClr w14:val="tx1"/>
            </w14:solidFill>
          </w14:textFill>
        </w:rPr>
        <w:t>应急救援</w:t>
      </w:r>
      <w:r>
        <w:rPr>
          <w:rFonts w:hint="eastAsia" w:ascii="仿宋_GB2312" w:hAnsi="仿宋_GB2312" w:eastAsia="仿宋_GB2312" w:cs="仿宋_GB2312"/>
          <w:color w:val="000000" w:themeColor="text1"/>
          <w:sz w:val="32"/>
          <w:szCs w:val="32"/>
          <w14:textFill>
            <w14:solidFill>
              <w14:schemeClr w14:val="tx1"/>
            </w14:solidFill>
          </w14:textFill>
        </w:rPr>
        <w:t>工作。承担应急值守、政务值班等工作，</w:t>
      </w:r>
      <w:r>
        <w:rPr>
          <w:rFonts w:hint="eastAsia" w:ascii="仿宋_GB2312" w:hAnsi="仿宋_GB2312" w:eastAsia="仿宋_GB2312" w:cs="仿宋_GB2312"/>
          <w:color w:val="000000" w:themeColor="text1"/>
          <w:sz w:val="32"/>
          <w:szCs w:val="32"/>
          <w:lang w:eastAsia="zh-CN"/>
          <w14:textFill>
            <w14:solidFill>
              <w14:schemeClr w14:val="tx1"/>
            </w14:solidFill>
          </w14:textFill>
        </w:rPr>
        <w:t>负责</w:t>
      </w:r>
      <w:r>
        <w:rPr>
          <w:rFonts w:hint="eastAsia" w:ascii="仿宋_GB2312" w:hAnsi="仿宋_GB2312" w:eastAsia="仿宋_GB2312" w:cs="仿宋_GB2312"/>
          <w:color w:val="000000" w:themeColor="text1"/>
          <w:sz w:val="32"/>
          <w:szCs w:val="32"/>
          <w14:textFill>
            <w14:solidFill>
              <w14:schemeClr w14:val="tx1"/>
            </w14:solidFill>
          </w14:textFill>
        </w:rPr>
        <w:t>事故灾难和自然灾害信息的接收、研判、综合、报送和分转。负责编制全县应急体系建设、安全生产和综合防灾减灾规划并组织实施;统筹应急预案体系建设，组织编制综合应急防灾减灾预案和安全生产类、自然灾害类专项预案并负责各类应急预案衔接协调，承担预案演练的组织实施和指导监督工作，承担全县一般及以上应对灾 害指挥部的现场协调保障工作。负责组织水旱灾害应急抢险救援工作，监督指导重要江河防汛及应急演练工作。组织协调地震和地质灾害应急准备、应急响应，负责组织地震和地质灾害应急救援工作。按照国家相关政策和规定负责消防、森林火灾扑救、抗洪抢险、地震和地质灾害救援、生产安全事故救援等专业应急救援力量建设，指导应急救援队伍教育训练，依法依规统筹指导各地及</w:t>
      </w:r>
      <w:r>
        <w:rPr>
          <w:rFonts w:hint="eastAsia" w:ascii="仿宋_GB2312" w:eastAsia="仿宋_GB2312"/>
          <w:color w:val="000000" w:themeColor="text1"/>
          <w:sz w:val="32"/>
          <w:szCs w:val="32"/>
          <w14:textFill>
            <w14:solidFill>
              <w14:schemeClr w14:val="tx1"/>
            </w14:solidFill>
          </w14:textFill>
        </w:rPr>
        <w:t>社会应急救援力量和保障能力建设。组织参与对外应急救援工作。</w:t>
      </w:r>
    </w:p>
    <w:p>
      <w:pPr>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股室负责人：魏少凯     联系电话：0839-6603386 </w:t>
      </w:r>
    </w:p>
    <w:p>
      <w:pPr>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政策法规股（事故调查评估股） </w:t>
      </w:r>
    </w:p>
    <w:p>
      <w:pPr>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主要职责：</w:t>
      </w:r>
      <w:r>
        <w:rPr>
          <w:rFonts w:hint="eastAsia" w:ascii="仿宋_GB2312" w:eastAsia="仿宋_GB2312"/>
          <w:color w:val="000000" w:themeColor="text1"/>
          <w:sz w:val="32"/>
          <w:szCs w:val="32"/>
          <w14:textFill>
            <w14:solidFill>
              <w14:schemeClr w14:val="tx1"/>
            </w14:solidFill>
          </w14:textFill>
        </w:rPr>
        <w:t>组织拟订应急管理、安全生产等规范文件的草案，参与审核应急管理、安全生产等重大政策的合法合规性。承担机关行政复议、行政应诉和其他法律性事务。负责规范性文件的合法性审查、备案工作。负责行政执法监督工作。承担本系统</w:t>
      </w:r>
      <w:r>
        <w:rPr>
          <w:rFonts w:hint="eastAsia" w:ascii="仿宋_GB2312" w:eastAsia="仿宋_GB2312"/>
          <w:color w:val="000000" w:themeColor="text1"/>
          <w:sz w:val="32"/>
          <w:szCs w:val="32"/>
          <w:lang w:eastAsia="zh-CN"/>
          <w14:textFill>
            <w14:solidFill>
              <w14:schemeClr w14:val="tx1"/>
            </w14:solidFill>
          </w14:textFill>
        </w:rPr>
        <w:t>权责清单</w:t>
      </w:r>
      <w:r>
        <w:rPr>
          <w:rFonts w:hint="eastAsia" w:ascii="仿宋_GB2312" w:eastAsia="仿宋_GB2312"/>
          <w:color w:val="000000" w:themeColor="text1"/>
          <w:sz w:val="32"/>
          <w:szCs w:val="32"/>
          <w14:textFill>
            <w14:solidFill>
              <w14:schemeClr w14:val="tx1"/>
            </w14:solidFill>
          </w14:textFill>
        </w:rPr>
        <w:t>制度建设、动态调整等工作。牵头协调推进本系统“放管服”改革，承担审批服务便民化有关工作。牵头清理规范本系统审批服务事项，规范行政审批过程，集中承担县本级有关审批服务事项的受理、审批等工作，推进纳入一体化政务服务平台。组织实施集中审批的有关业务培训指导工作。依法承担生产安全事故调查处理工作，监督事故查处和责任追究情况，负责事故举报信息处置工作。负责应急管理、安全生产，负责推进生产经营单位安全生产诚信体系建设。承担公众知识普及工作，承担安全生产类、自然灾害类等突发事件应急救援社会动员工作。承担应急管理、安全生产的科技和信息化建设工作，健全自然灾害信息资源获取和共享机制，规划信息传输渠道，建立统一的应急管理信息系统。拟订应急管理、安全生产科技规划并组织实施，指导协调应急管理、安全生产重大科学技术推广工作。负责应急管理、安全生产方面培训机构管理工作，组织、指导和监督管理全县应急管理、安全生产培训工作。</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p>
    <w:p>
      <w:pPr>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股室负责人：何希亚     联系电话：0839-6607869 </w:t>
      </w:r>
    </w:p>
    <w:p>
      <w:pPr>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防灾（震）减灾股 </w:t>
      </w:r>
    </w:p>
    <w:p>
      <w:pPr>
        <w:spacing w:line="576"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主要职责：</w:t>
      </w:r>
      <w:r>
        <w:rPr>
          <w:rFonts w:hint="eastAsia" w:ascii="仿宋_GB2312" w:eastAsia="仿宋_GB2312"/>
          <w:color w:val="000000" w:themeColor="text1"/>
          <w:sz w:val="32"/>
          <w:szCs w:val="32"/>
          <w14:textFill>
            <w14:solidFill>
              <w14:schemeClr w14:val="tx1"/>
            </w14:solidFill>
          </w14:textFill>
        </w:rPr>
        <w:t>建立重大安全生产风险监测预警和评估论证机制，拟订自然灾害风险管理制度，承担自然灾害综合监测预警工作。建立全县防灾减灾协调工作机制，承担自然灾害综合风险与减灾能力调查评估工作。承担自然灾害类突发事件的调查评估工作，负责防灾减灾救灾统计分析。承担灾情核查、损失评估、救灾捐赠等灾害救助工作。会同有关方面组织协调紧急转移安置受灾群众、因灾毁损房屋恢复重建补助和受灾群众生活救助。拟订全县防汛抗旱、地震和地质灾害等应急预案并组织实施。协调指导重要江河湖泊和重要水工程实施防御洪水、抗御旱灾调度以及应急水量调度工作。负责对地震灾害防御监督管理工作，依法监督检查地震监测设施和观测环境保护、工程建设抗震设防等工作，负责工程建设地震安全性评价监督管理。指导协调相关部门地质灾害防治工作。</w:t>
      </w:r>
    </w:p>
    <w:p>
      <w:pPr>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股室负责人：张辉     联系电话：0839-6600965 </w:t>
      </w:r>
    </w:p>
    <w:p>
      <w:pPr>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安全生产综合协调股 </w:t>
      </w:r>
    </w:p>
    <w:p>
      <w:pPr>
        <w:spacing w:line="576"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主要职责：</w:t>
      </w:r>
      <w:r>
        <w:rPr>
          <w:rFonts w:hint="eastAsia" w:ascii="仿宋_GB2312" w:eastAsia="仿宋_GB2312"/>
          <w:color w:val="000000" w:themeColor="text1"/>
          <w:sz w:val="32"/>
          <w:szCs w:val="32"/>
          <w14:textFill>
            <w14:solidFill>
              <w14:schemeClr w14:val="tx1"/>
            </w14:solidFill>
          </w14:textFill>
        </w:rPr>
        <w:t>依法依规指导协调和监督检查有专门安全生产主管部门的行业和领域安全生产监督管理工作，负责生产安全事故典型案件查处挂牌督办，组织协调全县性安全生产检查以及专项督查、专项整治等工作，组织实施安全生产巡查、考核工作。负责石油（炼化、成品油管道除外）、冶金、有色、建材、机械、轻工、纺织、烟草、商贸等工矿商贸行业安全生产监督管理工作，依法监督检查工矿商贸企业贯彻落实安全生产法律法规和标准情况及其安全生产条件、设施设备安全情况。组织拟订工矿商贸行业安全生产规程、标准。监督指导工矿商贸企业安全生产标准化、双重预防控制体系建设等工作。</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p>
    <w:p>
      <w:pPr>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股室负责人：谭国荣     联系电话：0839-6600962</w:t>
      </w:r>
    </w:p>
    <w:p>
      <w:pPr>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危险化学品安全监管股</w:t>
      </w:r>
    </w:p>
    <w:p>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主要职责：</w:t>
      </w:r>
      <w:r>
        <w:rPr>
          <w:rFonts w:hint="eastAsia" w:ascii="仿宋_GB2312" w:eastAsia="仿宋_GB2312"/>
          <w:color w:val="000000" w:themeColor="text1"/>
          <w:sz w:val="32"/>
          <w:szCs w:val="32"/>
          <w14:textFill>
            <w14:solidFill>
              <w14:schemeClr w14:val="tx1"/>
            </w14:solidFill>
          </w14:textFill>
        </w:rPr>
        <w:t>负责化工（含石油化工）、医药、危险化学品和烟花爆竹安全生产监督管理工作，依法监督检查相关行业生产经营单位贯彻落实安全生产法律法规和标准情况及其安全生产条件、设施设备安全情况，承担危险化学品安全监督管理综合工作，指导并监督管理危险化学品登记。承担非药品类易制毒化学品生产经营监督管理工作。</w:t>
      </w:r>
    </w:p>
    <w:p>
      <w:pPr>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股室负责人：王皓     联系电话：0839-6600961</w:t>
      </w:r>
    </w:p>
    <w:p>
      <w:pPr>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矿山监管股</w:t>
      </w:r>
    </w:p>
    <w:p>
      <w:pPr>
        <w:spacing w:line="576"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主要职责：</w:t>
      </w:r>
      <w:r>
        <w:rPr>
          <w:rFonts w:hint="eastAsia" w:ascii="仿宋_GB2312" w:eastAsia="仿宋_GB2312"/>
          <w:color w:val="000000" w:themeColor="text1"/>
          <w:sz w:val="32"/>
          <w:szCs w:val="32"/>
          <w14:textFill>
            <w14:solidFill>
              <w14:schemeClr w14:val="tx1"/>
            </w14:solidFill>
          </w14:textFill>
        </w:rPr>
        <w:t>负责非煤矿山（含地质勘探）安全生产监督管理工作。依法监督检查非煤矿山企业贯彻落实安全生产法律法规和标准情况及其安全生产条件、设施设备安全情况。组织拟订非煤矿山行业安全生产规程、标准。监督指导非煤矿山企业安全生产标准化、双重预防控制体系建设等工作。提出煤炭产业发展计划的建议并组织实施，按权限审批、上报、管理煤炭建设项目。负责煤炭生产协调与监督管理，监督检查煤矿工程质量。负责煤炭行业结构调整与产业升级，核定煤矿生产能力，淘汰煤炭落后产能。承担煤矿瓦斯等级鉴定、瓦斯治理和利用、煤矿复产验收工作，指导协调煤层气开发利用。推进煤炭体制改革。承担煤矿安全生产监督管理责任，依法监督检查煤矿企业贯彻落实安全生产法律法规和标准情况及其安全生产条件、设备设施安全情况，查处安全生产非法违法行为。负责组织、指导煤矿企业安全专项整治、安全生产标准化、瓦斯和水害防治及相关安全科技发展工作，推进煤矿企业整顿关闭。参与煤矿事故调查处理工作。</w:t>
      </w:r>
    </w:p>
    <w:p>
      <w:pPr>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股室负责人：雍兴国     联系电话：0839-6666978</w:t>
      </w:r>
    </w:p>
    <w:p>
      <w:pPr>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剑阁县安全生产监察执法大队</w:t>
      </w:r>
    </w:p>
    <w:p>
      <w:pPr>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负责本行政区域直接监管范围内安全生产违法行为的查处、行政处罚、行政强制工作和重大危险源监控措施的落实情况进行执法监察；参与其他一般生产安全事故的调查处理；组织、指导乡镇（街道）安全生产巡查和委托执法工作，受理有关安全生产的举报。</w:t>
      </w:r>
    </w:p>
    <w:p>
      <w:pPr>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副大队长：何希亚    联系电话：0839-6607869</w:t>
      </w:r>
    </w:p>
    <w:p>
      <w:pPr>
        <w:spacing w:line="560" w:lineRule="exact"/>
        <w:ind w:firstLine="640" w:firstLineChars="200"/>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2、剑阁县应急管理局执法人员清单</w:t>
      </w:r>
    </w:p>
    <w:tbl>
      <w:tblPr>
        <w:tblStyle w:val="17"/>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0"/>
        <w:gridCol w:w="1080"/>
        <w:gridCol w:w="1080"/>
        <w:gridCol w:w="1918"/>
        <w:gridCol w:w="255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020" w:type="dxa"/>
            <w:shd w:val="clear" w:color="auto" w:fill="auto"/>
            <w:noWrap/>
            <w:vAlign w:val="center"/>
          </w:tcPr>
          <w:p>
            <w:pPr>
              <w:widowControl/>
              <w:spacing w:line="240" w:lineRule="exact"/>
              <w:jc w:val="center"/>
              <w:rPr>
                <w:rFonts w:ascii="仿宋_GB2312" w:hAnsi="宋体" w:eastAsia="仿宋_GB2312" w:cs="宋体"/>
                <w:b/>
                <w:bCs/>
                <w:color w:val="000000" w:themeColor="text1"/>
                <w:kern w:val="0"/>
                <w:sz w:val="22"/>
                <w14:textFill>
                  <w14:solidFill>
                    <w14:schemeClr w14:val="tx1"/>
                  </w14:solidFill>
                </w14:textFill>
              </w:rPr>
            </w:pPr>
            <w:r>
              <w:rPr>
                <w:rFonts w:hint="eastAsia" w:ascii="仿宋_GB2312" w:hAnsi="宋体" w:eastAsia="仿宋_GB2312" w:cs="宋体"/>
                <w:b/>
                <w:bCs/>
                <w:color w:val="000000" w:themeColor="text1"/>
                <w:kern w:val="0"/>
                <w:sz w:val="22"/>
                <w14:textFill>
                  <w14:solidFill>
                    <w14:schemeClr w14:val="tx1"/>
                  </w14:solidFill>
                </w14:textFill>
              </w:rPr>
              <w:t>序号</w:t>
            </w:r>
          </w:p>
        </w:tc>
        <w:tc>
          <w:tcPr>
            <w:tcW w:w="1080" w:type="dxa"/>
            <w:shd w:val="clear" w:color="auto" w:fill="auto"/>
            <w:noWrap/>
            <w:vAlign w:val="center"/>
          </w:tcPr>
          <w:p>
            <w:pPr>
              <w:widowControl/>
              <w:spacing w:line="240" w:lineRule="exact"/>
              <w:jc w:val="center"/>
              <w:rPr>
                <w:rFonts w:ascii="仿宋_GB2312" w:hAnsi="宋体" w:eastAsia="仿宋_GB2312" w:cs="宋体"/>
                <w:b/>
                <w:bCs/>
                <w:color w:val="000000" w:themeColor="text1"/>
                <w:kern w:val="0"/>
                <w:sz w:val="22"/>
                <w14:textFill>
                  <w14:solidFill>
                    <w14:schemeClr w14:val="tx1"/>
                  </w14:solidFill>
                </w14:textFill>
              </w:rPr>
            </w:pPr>
            <w:r>
              <w:rPr>
                <w:rFonts w:hint="eastAsia" w:ascii="仿宋_GB2312" w:hAnsi="宋体" w:eastAsia="仿宋_GB2312" w:cs="宋体"/>
                <w:b/>
                <w:bCs/>
                <w:color w:val="000000" w:themeColor="text1"/>
                <w:kern w:val="0"/>
                <w:sz w:val="22"/>
                <w14:textFill>
                  <w14:solidFill>
                    <w14:schemeClr w14:val="tx1"/>
                  </w14:solidFill>
                </w14:textFill>
              </w:rPr>
              <w:t>姓名</w:t>
            </w:r>
          </w:p>
        </w:tc>
        <w:tc>
          <w:tcPr>
            <w:tcW w:w="1080" w:type="dxa"/>
            <w:shd w:val="clear" w:color="auto" w:fill="auto"/>
            <w:noWrap/>
            <w:vAlign w:val="center"/>
          </w:tcPr>
          <w:p>
            <w:pPr>
              <w:widowControl/>
              <w:spacing w:line="240" w:lineRule="exact"/>
              <w:jc w:val="center"/>
              <w:rPr>
                <w:rFonts w:ascii="仿宋_GB2312" w:hAnsi="宋体" w:eastAsia="仿宋_GB2312" w:cs="宋体"/>
                <w:b/>
                <w:bCs/>
                <w:color w:val="000000" w:themeColor="text1"/>
                <w:kern w:val="0"/>
                <w:sz w:val="22"/>
                <w14:textFill>
                  <w14:solidFill>
                    <w14:schemeClr w14:val="tx1"/>
                  </w14:solidFill>
                </w14:textFill>
              </w:rPr>
            </w:pPr>
            <w:r>
              <w:rPr>
                <w:rFonts w:hint="eastAsia" w:ascii="仿宋_GB2312" w:hAnsi="宋体" w:eastAsia="仿宋_GB2312" w:cs="宋体"/>
                <w:b/>
                <w:bCs/>
                <w:color w:val="000000" w:themeColor="text1"/>
                <w:kern w:val="0"/>
                <w:sz w:val="22"/>
                <w14:textFill>
                  <w14:solidFill>
                    <w14:schemeClr w14:val="tx1"/>
                  </w14:solidFill>
                </w14:textFill>
              </w:rPr>
              <w:t>民族</w:t>
            </w:r>
          </w:p>
        </w:tc>
        <w:tc>
          <w:tcPr>
            <w:tcW w:w="1918" w:type="dxa"/>
            <w:shd w:val="clear" w:color="auto" w:fill="auto"/>
            <w:noWrap/>
            <w:vAlign w:val="center"/>
          </w:tcPr>
          <w:p>
            <w:pPr>
              <w:widowControl/>
              <w:spacing w:line="240" w:lineRule="exact"/>
              <w:jc w:val="center"/>
              <w:rPr>
                <w:rFonts w:ascii="仿宋_GB2312" w:hAnsi="宋体" w:eastAsia="仿宋_GB2312" w:cs="宋体"/>
                <w:b/>
                <w:bCs/>
                <w:color w:val="000000" w:themeColor="text1"/>
                <w:kern w:val="0"/>
                <w:sz w:val="22"/>
                <w14:textFill>
                  <w14:solidFill>
                    <w14:schemeClr w14:val="tx1"/>
                  </w14:solidFill>
                </w14:textFill>
              </w:rPr>
            </w:pPr>
            <w:r>
              <w:rPr>
                <w:rFonts w:hint="eastAsia" w:ascii="仿宋_GB2312" w:hAnsi="宋体" w:eastAsia="仿宋_GB2312" w:cs="宋体"/>
                <w:b/>
                <w:bCs/>
                <w:color w:val="000000" w:themeColor="text1"/>
                <w:kern w:val="0"/>
                <w:sz w:val="22"/>
                <w14:textFill>
                  <w14:solidFill>
                    <w14:schemeClr w14:val="tx1"/>
                  </w14:solidFill>
                </w14:textFill>
              </w:rPr>
              <w:t>证件编号</w:t>
            </w:r>
          </w:p>
        </w:tc>
        <w:tc>
          <w:tcPr>
            <w:tcW w:w="2552" w:type="dxa"/>
            <w:shd w:val="clear" w:color="auto" w:fill="auto"/>
            <w:noWrap/>
            <w:vAlign w:val="center"/>
          </w:tcPr>
          <w:p>
            <w:pPr>
              <w:widowControl/>
              <w:spacing w:line="240" w:lineRule="exact"/>
              <w:jc w:val="center"/>
              <w:rPr>
                <w:rFonts w:ascii="仿宋_GB2312" w:hAnsi="宋体" w:eastAsia="仿宋_GB2312" w:cs="宋体"/>
                <w:b/>
                <w:bCs/>
                <w:color w:val="000000" w:themeColor="text1"/>
                <w:kern w:val="0"/>
                <w:sz w:val="22"/>
                <w14:textFill>
                  <w14:solidFill>
                    <w14:schemeClr w14:val="tx1"/>
                  </w14:solidFill>
                </w14:textFill>
              </w:rPr>
            </w:pPr>
            <w:r>
              <w:rPr>
                <w:rFonts w:hint="eastAsia" w:ascii="仿宋_GB2312" w:hAnsi="宋体" w:eastAsia="仿宋_GB2312" w:cs="宋体"/>
                <w:b/>
                <w:bCs/>
                <w:color w:val="000000" w:themeColor="text1"/>
                <w:kern w:val="0"/>
                <w:sz w:val="22"/>
                <w14:textFill>
                  <w14:solidFill>
                    <w14:schemeClr w14:val="tx1"/>
                  </w14:solidFill>
                </w14:textFill>
              </w:rPr>
              <w:t>执法类别</w:t>
            </w:r>
          </w:p>
        </w:tc>
        <w:tc>
          <w:tcPr>
            <w:tcW w:w="1134" w:type="dxa"/>
            <w:shd w:val="clear" w:color="auto" w:fill="auto"/>
            <w:noWrap/>
            <w:vAlign w:val="center"/>
          </w:tcPr>
          <w:p>
            <w:pPr>
              <w:widowControl/>
              <w:spacing w:line="240" w:lineRule="exact"/>
              <w:jc w:val="center"/>
              <w:rPr>
                <w:rFonts w:ascii="仿宋_GB2312" w:hAnsi="宋体" w:eastAsia="仿宋_GB2312" w:cs="宋体"/>
                <w:b/>
                <w:bCs/>
                <w:color w:val="000000" w:themeColor="text1"/>
                <w:kern w:val="0"/>
                <w:sz w:val="22"/>
                <w14:textFill>
                  <w14:solidFill>
                    <w14:schemeClr w14:val="tx1"/>
                  </w14:solidFill>
                </w14:textFill>
              </w:rPr>
            </w:pPr>
            <w:r>
              <w:rPr>
                <w:rFonts w:hint="eastAsia" w:ascii="仿宋_GB2312" w:hAnsi="宋体" w:eastAsia="仿宋_GB2312" w:cs="宋体"/>
                <w:b/>
                <w:bCs/>
                <w:color w:val="000000" w:themeColor="text1"/>
                <w:kern w:val="0"/>
                <w:sz w:val="22"/>
                <w14:textFill>
                  <w14:solidFill>
                    <w14:schemeClr w14:val="tx1"/>
                  </w14:solidFill>
                </w14:textFill>
              </w:rPr>
              <w:t>执法行</w:t>
            </w:r>
          </w:p>
          <w:p>
            <w:pPr>
              <w:widowControl/>
              <w:spacing w:line="240" w:lineRule="exact"/>
              <w:jc w:val="center"/>
              <w:rPr>
                <w:rFonts w:ascii="仿宋_GB2312" w:hAnsi="宋体" w:eastAsia="仿宋_GB2312" w:cs="宋体"/>
                <w:b/>
                <w:bCs/>
                <w:color w:val="000000" w:themeColor="text1"/>
                <w:kern w:val="0"/>
                <w:sz w:val="22"/>
                <w14:textFill>
                  <w14:solidFill>
                    <w14:schemeClr w14:val="tx1"/>
                  </w14:solidFill>
                </w14:textFill>
              </w:rPr>
            </w:pPr>
            <w:r>
              <w:rPr>
                <w:rFonts w:hint="eastAsia" w:ascii="仿宋_GB2312" w:hAnsi="宋体" w:eastAsia="仿宋_GB2312" w:cs="宋体"/>
                <w:b/>
                <w:bCs/>
                <w:color w:val="000000" w:themeColor="text1"/>
                <w:kern w:val="0"/>
                <w:sz w:val="22"/>
                <w14:textFill>
                  <w14:solidFill>
                    <w14:schemeClr w14:val="tx1"/>
                  </w14:solidFill>
                </w14:textFill>
              </w:rPr>
              <w:t>政区域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20" w:type="dxa"/>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1</w:t>
            </w:r>
          </w:p>
        </w:tc>
        <w:tc>
          <w:tcPr>
            <w:tcW w:w="1080" w:type="dxa"/>
            <w:shd w:val="clear" w:color="auto" w:fill="auto"/>
            <w:noWrap/>
            <w:vAlign w:val="center"/>
          </w:tcPr>
          <w:p>
            <w:pPr>
              <w:widowControl/>
              <w:jc w:val="left"/>
              <w:rPr>
                <w:rFonts w:ascii="仿宋_GB2312" w:hAnsi="等线" w:eastAsia="仿宋_GB2312"/>
                <w:color w:val="000000"/>
                <w:kern w:val="0"/>
                <w:sz w:val="22"/>
                <w:szCs w:val="22"/>
              </w:rPr>
            </w:pPr>
            <w:r>
              <w:rPr>
                <w:rFonts w:hint="eastAsia" w:ascii="仿宋_GB2312" w:hAnsi="等线" w:eastAsia="仿宋_GB2312"/>
                <w:color w:val="000000"/>
                <w:sz w:val="22"/>
                <w:szCs w:val="22"/>
              </w:rPr>
              <w:t>刘林萍</w:t>
            </w:r>
          </w:p>
        </w:tc>
        <w:tc>
          <w:tcPr>
            <w:tcW w:w="1080" w:type="dxa"/>
            <w:shd w:val="clear" w:color="auto" w:fill="auto"/>
            <w:noWrap/>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汉族</w:t>
            </w:r>
          </w:p>
        </w:tc>
        <w:tc>
          <w:tcPr>
            <w:tcW w:w="1918" w:type="dxa"/>
            <w:shd w:val="clear" w:color="auto" w:fill="auto"/>
            <w:noWrap/>
            <w:vAlign w:val="center"/>
          </w:tcPr>
          <w:p>
            <w:pPr>
              <w:widowControl/>
              <w:jc w:val="left"/>
              <w:rPr>
                <w:rFonts w:ascii="仿宋_GB2312" w:hAnsi="等线" w:eastAsia="仿宋_GB2312"/>
                <w:color w:val="000000"/>
                <w:kern w:val="0"/>
                <w:sz w:val="22"/>
                <w:szCs w:val="22"/>
              </w:rPr>
            </w:pPr>
            <w:r>
              <w:rPr>
                <w:rFonts w:hint="eastAsia" w:ascii="仿宋_GB2312" w:hAnsi="等线" w:eastAsia="仿宋_GB2312"/>
                <w:color w:val="000000"/>
                <w:sz w:val="22"/>
                <w:szCs w:val="22"/>
              </w:rPr>
              <w:t>23070324021</w:t>
            </w:r>
          </w:p>
        </w:tc>
        <w:tc>
          <w:tcPr>
            <w:tcW w:w="2552" w:type="dxa"/>
            <w:shd w:val="clear" w:color="auto" w:fill="auto"/>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安全生产监管;防灾减灾;应急管理</w:t>
            </w:r>
          </w:p>
        </w:tc>
        <w:tc>
          <w:tcPr>
            <w:tcW w:w="1134" w:type="dxa"/>
            <w:shd w:val="clear" w:color="auto" w:fill="auto"/>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剑阁县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20" w:type="dxa"/>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2</w:t>
            </w:r>
          </w:p>
        </w:tc>
        <w:tc>
          <w:tcPr>
            <w:tcW w:w="1080" w:type="dxa"/>
            <w:shd w:val="clear" w:color="auto" w:fill="auto"/>
            <w:noWrap/>
            <w:vAlign w:val="center"/>
          </w:tcPr>
          <w:p>
            <w:pPr>
              <w:rPr>
                <w:rFonts w:ascii="仿宋_GB2312" w:hAnsi="等线" w:eastAsia="仿宋_GB2312"/>
                <w:color w:val="000000"/>
                <w:sz w:val="22"/>
                <w:szCs w:val="22"/>
              </w:rPr>
            </w:pPr>
            <w:r>
              <w:rPr>
                <w:rFonts w:hint="eastAsia" w:ascii="仿宋_GB2312" w:hAnsi="等线" w:eastAsia="仿宋_GB2312"/>
                <w:color w:val="000000"/>
                <w:sz w:val="22"/>
                <w:szCs w:val="22"/>
              </w:rPr>
              <w:t>杨倩</w:t>
            </w:r>
          </w:p>
        </w:tc>
        <w:tc>
          <w:tcPr>
            <w:tcW w:w="1080" w:type="dxa"/>
            <w:shd w:val="clear" w:color="auto" w:fill="auto"/>
            <w:noWrap/>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汉族</w:t>
            </w:r>
          </w:p>
        </w:tc>
        <w:tc>
          <w:tcPr>
            <w:tcW w:w="1918" w:type="dxa"/>
            <w:shd w:val="clear" w:color="auto" w:fill="auto"/>
            <w:noWrap/>
            <w:vAlign w:val="center"/>
          </w:tcPr>
          <w:p>
            <w:pPr>
              <w:rPr>
                <w:rFonts w:ascii="仿宋_GB2312" w:hAnsi="等线" w:eastAsia="仿宋_GB2312"/>
                <w:color w:val="000000"/>
                <w:sz w:val="22"/>
                <w:szCs w:val="22"/>
              </w:rPr>
            </w:pPr>
            <w:r>
              <w:rPr>
                <w:rFonts w:hint="eastAsia" w:ascii="仿宋_GB2312" w:hAnsi="等线" w:eastAsia="仿宋_GB2312"/>
                <w:color w:val="000000"/>
                <w:sz w:val="22"/>
                <w:szCs w:val="22"/>
              </w:rPr>
              <w:t>23070324026</w:t>
            </w:r>
          </w:p>
        </w:tc>
        <w:tc>
          <w:tcPr>
            <w:tcW w:w="2552" w:type="dxa"/>
            <w:shd w:val="clear" w:color="auto" w:fill="auto"/>
            <w:vAlign w:val="center"/>
          </w:tcPr>
          <w:p>
            <w:pPr>
              <w:spacing w:line="240" w:lineRule="exact"/>
              <w:rPr>
                <w:rFonts w:ascii="仿宋_GB2312" w:eastAsia="仿宋_GB2312"/>
                <w:color w:val="000000" w:themeColor="text1"/>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安全生产监管;防灾减灾;应急管理</w:t>
            </w:r>
          </w:p>
        </w:tc>
        <w:tc>
          <w:tcPr>
            <w:tcW w:w="1134" w:type="dxa"/>
            <w:shd w:val="clear" w:color="auto" w:fill="auto"/>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剑阁县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20" w:type="dxa"/>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3</w:t>
            </w:r>
          </w:p>
        </w:tc>
        <w:tc>
          <w:tcPr>
            <w:tcW w:w="1080" w:type="dxa"/>
            <w:shd w:val="clear" w:color="auto" w:fill="auto"/>
            <w:noWrap/>
            <w:vAlign w:val="center"/>
          </w:tcPr>
          <w:p>
            <w:pPr>
              <w:rPr>
                <w:rFonts w:ascii="仿宋_GB2312" w:hAnsi="等线" w:eastAsia="仿宋_GB2312"/>
                <w:color w:val="000000"/>
                <w:sz w:val="22"/>
                <w:szCs w:val="22"/>
              </w:rPr>
            </w:pPr>
            <w:r>
              <w:rPr>
                <w:rFonts w:hint="eastAsia" w:ascii="仿宋_GB2312" w:hAnsi="等线" w:eastAsia="仿宋_GB2312"/>
                <w:color w:val="000000"/>
                <w:sz w:val="22"/>
                <w:szCs w:val="22"/>
              </w:rPr>
              <w:t>何芳</w:t>
            </w:r>
          </w:p>
        </w:tc>
        <w:tc>
          <w:tcPr>
            <w:tcW w:w="1080" w:type="dxa"/>
            <w:shd w:val="clear" w:color="auto" w:fill="auto"/>
            <w:noWrap/>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汉族</w:t>
            </w:r>
          </w:p>
        </w:tc>
        <w:tc>
          <w:tcPr>
            <w:tcW w:w="1918" w:type="dxa"/>
            <w:shd w:val="clear" w:color="auto" w:fill="auto"/>
            <w:noWrap/>
            <w:vAlign w:val="center"/>
          </w:tcPr>
          <w:p>
            <w:pPr>
              <w:rPr>
                <w:rFonts w:ascii="仿宋_GB2312" w:hAnsi="等线" w:eastAsia="仿宋_GB2312"/>
                <w:color w:val="000000"/>
                <w:sz w:val="22"/>
                <w:szCs w:val="22"/>
              </w:rPr>
            </w:pPr>
            <w:r>
              <w:rPr>
                <w:rFonts w:hint="eastAsia" w:ascii="仿宋_GB2312" w:hAnsi="等线" w:eastAsia="仿宋_GB2312"/>
                <w:color w:val="000000"/>
                <w:sz w:val="22"/>
                <w:szCs w:val="22"/>
              </w:rPr>
              <w:t>23070324058</w:t>
            </w:r>
          </w:p>
        </w:tc>
        <w:tc>
          <w:tcPr>
            <w:tcW w:w="2552" w:type="dxa"/>
            <w:shd w:val="clear" w:color="auto" w:fill="auto"/>
            <w:vAlign w:val="center"/>
          </w:tcPr>
          <w:p>
            <w:pPr>
              <w:spacing w:line="240" w:lineRule="exact"/>
              <w:rPr>
                <w:rFonts w:ascii="仿宋_GB2312" w:eastAsia="仿宋_GB2312"/>
                <w:color w:val="000000" w:themeColor="text1"/>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安全生产监管;防灾减灾;应急管理</w:t>
            </w:r>
          </w:p>
        </w:tc>
        <w:tc>
          <w:tcPr>
            <w:tcW w:w="1134" w:type="dxa"/>
            <w:shd w:val="clear" w:color="auto" w:fill="auto"/>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剑阁县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20" w:type="dxa"/>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4</w:t>
            </w:r>
          </w:p>
        </w:tc>
        <w:tc>
          <w:tcPr>
            <w:tcW w:w="1080" w:type="dxa"/>
            <w:shd w:val="clear" w:color="auto" w:fill="auto"/>
            <w:noWrap/>
            <w:vAlign w:val="center"/>
          </w:tcPr>
          <w:p>
            <w:pPr>
              <w:rPr>
                <w:rFonts w:ascii="仿宋_GB2312" w:hAnsi="等线" w:eastAsia="仿宋_GB2312"/>
                <w:color w:val="000000"/>
                <w:sz w:val="22"/>
                <w:szCs w:val="22"/>
              </w:rPr>
            </w:pPr>
            <w:r>
              <w:rPr>
                <w:rFonts w:hint="eastAsia" w:ascii="仿宋_GB2312" w:hAnsi="等线" w:eastAsia="仿宋_GB2312"/>
                <w:color w:val="000000"/>
                <w:sz w:val="22"/>
                <w:szCs w:val="22"/>
              </w:rPr>
              <w:t>李文</w:t>
            </w:r>
          </w:p>
        </w:tc>
        <w:tc>
          <w:tcPr>
            <w:tcW w:w="1080" w:type="dxa"/>
            <w:shd w:val="clear" w:color="auto" w:fill="auto"/>
            <w:noWrap/>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汉族</w:t>
            </w:r>
          </w:p>
        </w:tc>
        <w:tc>
          <w:tcPr>
            <w:tcW w:w="1918" w:type="dxa"/>
            <w:shd w:val="clear" w:color="auto" w:fill="auto"/>
            <w:noWrap/>
            <w:vAlign w:val="center"/>
          </w:tcPr>
          <w:p>
            <w:pPr>
              <w:rPr>
                <w:rFonts w:ascii="仿宋_GB2312" w:hAnsi="等线" w:eastAsia="仿宋_GB2312"/>
                <w:color w:val="000000"/>
                <w:sz w:val="22"/>
                <w:szCs w:val="22"/>
              </w:rPr>
            </w:pPr>
            <w:r>
              <w:rPr>
                <w:rFonts w:hint="eastAsia" w:ascii="仿宋_GB2312" w:hAnsi="等线" w:eastAsia="仿宋_GB2312"/>
                <w:color w:val="000000"/>
                <w:sz w:val="22"/>
                <w:szCs w:val="22"/>
              </w:rPr>
              <w:t>23070324029</w:t>
            </w:r>
          </w:p>
        </w:tc>
        <w:tc>
          <w:tcPr>
            <w:tcW w:w="2552" w:type="dxa"/>
            <w:shd w:val="clear" w:color="auto" w:fill="auto"/>
            <w:vAlign w:val="center"/>
          </w:tcPr>
          <w:p>
            <w:pPr>
              <w:spacing w:line="240" w:lineRule="exact"/>
              <w:rPr>
                <w:rFonts w:ascii="仿宋_GB2312" w:eastAsia="仿宋_GB2312"/>
                <w:color w:val="000000" w:themeColor="text1"/>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安全生产监管;防灾减灾;应急管理</w:t>
            </w:r>
          </w:p>
        </w:tc>
        <w:tc>
          <w:tcPr>
            <w:tcW w:w="1134" w:type="dxa"/>
            <w:shd w:val="clear" w:color="auto" w:fill="auto"/>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剑阁县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20" w:type="dxa"/>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5</w:t>
            </w:r>
          </w:p>
        </w:tc>
        <w:tc>
          <w:tcPr>
            <w:tcW w:w="1080" w:type="dxa"/>
            <w:shd w:val="clear" w:color="auto" w:fill="auto"/>
            <w:noWrap/>
            <w:vAlign w:val="center"/>
          </w:tcPr>
          <w:p>
            <w:pPr>
              <w:rPr>
                <w:rFonts w:ascii="仿宋_GB2312" w:hAnsi="等线" w:eastAsia="仿宋_GB2312"/>
                <w:color w:val="000000"/>
                <w:sz w:val="22"/>
                <w:szCs w:val="22"/>
              </w:rPr>
            </w:pPr>
            <w:r>
              <w:rPr>
                <w:rFonts w:hint="eastAsia" w:ascii="仿宋_GB2312" w:hAnsi="等线" w:eastAsia="仿宋_GB2312"/>
                <w:color w:val="000000"/>
                <w:sz w:val="22"/>
                <w:szCs w:val="22"/>
              </w:rPr>
              <w:t>王小龙</w:t>
            </w:r>
          </w:p>
        </w:tc>
        <w:tc>
          <w:tcPr>
            <w:tcW w:w="1080" w:type="dxa"/>
            <w:shd w:val="clear" w:color="auto" w:fill="auto"/>
            <w:noWrap/>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汉族</w:t>
            </w:r>
          </w:p>
        </w:tc>
        <w:tc>
          <w:tcPr>
            <w:tcW w:w="1918" w:type="dxa"/>
            <w:shd w:val="clear" w:color="auto" w:fill="auto"/>
            <w:noWrap/>
            <w:vAlign w:val="center"/>
          </w:tcPr>
          <w:p>
            <w:pPr>
              <w:rPr>
                <w:rFonts w:ascii="仿宋_GB2312" w:hAnsi="等线" w:eastAsia="仿宋_GB2312"/>
                <w:color w:val="000000"/>
                <w:sz w:val="22"/>
                <w:szCs w:val="22"/>
              </w:rPr>
            </w:pPr>
            <w:r>
              <w:rPr>
                <w:rFonts w:hint="eastAsia" w:ascii="仿宋_GB2312" w:hAnsi="等线" w:eastAsia="仿宋_GB2312"/>
                <w:color w:val="000000"/>
                <w:sz w:val="22"/>
                <w:szCs w:val="22"/>
              </w:rPr>
              <w:t>23070324055</w:t>
            </w:r>
          </w:p>
        </w:tc>
        <w:tc>
          <w:tcPr>
            <w:tcW w:w="2552" w:type="dxa"/>
            <w:shd w:val="clear" w:color="auto" w:fill="auto"/>
            <w:vAlign w:val="center"/>
          </w:tcPr>
          <w:p>
            <w:pPr>
              <w:spacing w:line="240" w:lineRule="exact"/>
              <w:rPr>
                <w:rFonts w:ascii="仿宋_GB2312" w:eastAsia="仿宋_GB2312"/>
                <w:color w:val="000000" w:themeColor="text1"/>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安全生产监管;防灾减灾;应急管理</w:t>
            </w:r>
          </w:p>
        </w:tc>
        <w:tc>
          <w:tcPr>
            <w:tcW w:w="1134" w:type="dxa"/>
            <w:shd w:val="clear" w:color="auto" w:fill="auto"/>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剑阁县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20" w:type="dxa"/>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6</w:t>
            </w:r>
          </w:p>
        </w:tc>
        <w:tc>
          <w:tcPr>
            <w:tcW w:w="1080" w:type="dxa"/>
            <w:shd w:val="clear" w:color="auto" w:fill="auto"/>
            <w:noWrap/>
            <w:vAlign w:val="center"/>
          </w:tcPr>
          <w:p>
            <w:pPr>
              <w:rPr>
                <w:rFonts w:ascii="仿宋_GB2312" w:hAnsi="等线" w:eastAsia="仿宋_GB2312"/>
                <w:color w:val="000000"/>
                <w:sz w:val="22"/>
                <w:szCs w:val="22"/>
              </w:rPr>
            </w:pPr>
            <w:r>
              <w:rPr>
                <w:rFonts w:hint="eastAsia" w:ascii="仿宋_GB2312" w:hAnsi="等线" w:eastAsia="仿宋_GB2312"/>
                <w:color w:val="000000"/>
                <w:sz w:val="22"/>
                <w:szCs w:val="22"/>
              </w:rPr>
              <w:t>张辉</w:t>
            </w:r>
          </w:p>
        </w:tc>
        <w:tc>
          <w:tcPr>
            <w:tcW w:w="1080" w:type="dxa"/>
            <w:shd w:val="clear" w:color="auto" w:fill="auto"/>
            <w:noWrap/>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汉族</w:t>
            </w:r>
          </w:p>
        </w:tc>
        <w:tc>
          <w:tcPr>
            <w:tcW w:w="1918" w:type="dxa"/>
            <w:shd w:val="clear" w:color="auto" w:fill="auto"/>
            <w:noWrap/>
            <w:vAlign w:val="center"/>
          </w:tcPr>
          <w:p>
            <w:pPr>
              <w:rPr>
                <w:rFonts w:ascii="仿宋_GB2312" w:hAnsi="等线" w:eastAsia="仿宋_GB2312"/>
                <w:color w:val="000000"/>
                <w:sz w:val="22"/>
                <w:szCs w:val="22"/>
              </w:rPr>
            </w:pPr>
            <w:r>
              <w:rPr>
                <w:rFonts w:hint="eastAsia" w:ascii="仿宋_GB2312" w:hAnsi="等线" w:eastAsia="仿宋_GB2312"/>
                <w:color w:val="000000"/>
                <w:sz w:val="22"/>
                <w:szCs w:val="22"/>
              </w:rPr>
              <w:t>23070324028</w:t>
            </w:r>
          </w:p>
        </w:tc>
        <w:tc>
          <w:tcPr>
            <w:tcW w:w="2552" w:type="dxa"/>
            <w:shd w:val="clear" w:color="auto" w:fill="auto"/>
            <w:vAlign w:val="center"/>
          </w:tcPr>
          <w:p>
            <w:pPr>
              <w:spacing w:line="240" w:lineRule="exact"/>
              <w:rPr>
                <w:rFonts w:ascii="仿宋_GB2312" w:eastAsia="仿宋_GB2312"/>
                <w:color w:val="000000" w:themeColor="text1"/>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安全生产监管;防灾减灾;应急管理</w:t>
            </w:r>
          </w:p>
        </w:tc>
        <w:tc>
          <w:tcPr>
            <w:tcW w:w="1134" w:type="dxa"/>
            <w:shd w:val="clear" w:color="auto" w:fill="auto"/>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剑阁县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20" w:type="dxa"/>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7</w:t>
            </w:r>
          </w:p>
        </w:tc>
        <w:tc>
          <w:tcPr>
            <w:tcW w:w="1080" w:type="dxa"/>
            <w:shd w:val="clear" w:color="auto" w:fill="auto"/>
            <w:noWrap/>
            <w:vAlign w:val="center"/>
          </w:tcPr>
          <w:p>
            <w:pPr>
              <w:rPr>
                <w:rFonts w:ascii="仿宋_GB2312" w:hAnsi="等线" w:eastAsia="仿宋_GB2312"/>
                <w:color w:val="000000"/>
                <w:sz w:val="22"/>
                <w:szCs w:val="22"/>
              </w:rPr>
            </w:pPr>
            <w:r>
              <w:rPr>
                <w:rFonts w:hint="eastAsia" w:ascii="仿宋_GB2312" w:hAnsi="等线" w:eastAsia="仿宋_GB2312"/>
                <w:color w:val="000000"/>
                <w:sz w:val="22"/>
                <w:szCs w:val="22"/>
              </w:rPr>
              <w:t>杜琳</w:t>
            </w:r>
          </w:p>
        </w:tc>
        <w:tc>
          <w:tcPr>
            <w:tcW w:w="1080" w:type="dxa"/>
            <w:shd w:val="clear" w:color="auto" w:fill="auto"/>
            <w:noWrap/>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汉族</w:t>
            </w:r>
          </w:p>
        </w:tc>
        <w:tc>
          <w:tcPr>
            <w:tcW w:w="1918" w:type="dxa"/>
            <w:shd w:val="clear" w:color="auto" w:fill="auto"/>
            <w:noWrap/>
            <w:vAlign w:val="center"/>
          </w:tcPr>
          <w:p>
            <w:pPr>
              <w:rPr>
                <w:rFonts w:ascii="仿宋_GB2312" w:hAnsi="等线" w:eastAsia="仿宋_GB2312"/>
                <w:color w:val="000000"/>
                <w:sz w:val="22"/>
                <w:szCs w:val="22"/>
              </w:rPr>
            </w:pPr>
            <w:r>
              <w:rPr>
                <w:rFonts w:hint="eastAsia" w:ascii="仿宋_GB2312" w:hAnsi="等线" w:eastAsia="仿宋_GB2312"/>
                <w:color w:val="000000"/>
                <w:sz w:val="22"/>
                <w:szCs w:val="22"/>
              </w:rPr>
              <w:t>23070324036</w:t>
            </w:r>
          </w:p>
        </w:tc>
        <w:tc>
          <w:tcPr>
            <w:tcW w:w="2552" w:type="dxa"/>
            <w:shd w:val="clear" w:color="auto" w:fill="auto"/>
            <w:vAlign w:val="center"/>
          </w:tcPr>
          <w:p>
            <w:pPr>
              <w:spacing w:line="240" w:lineRule="exact"/>
              <w:rPr>
                <w:rFonts w:ascii="仿宋_GB2312" w:eastAsia="仿宋_GB2312"/>
                <w:color w:val="000000" w:themeColor="text1"/>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安全生产监管;防灾减灾;应急管理</w:t>
            </w:r>
          </w:p>
        </w:tc>
        <w:tc>
          <w:tcPr>
            <w:tcW w:w="1134" w:type="dxa"/>
            <w:shd w:val="clear" w:color="auto" w:fill="auto"/>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剑阁县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20" w:type="dxa"/>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8</w:t>
            </w:r>
          </w:p>
        </w:tc>
        <w:tc>
          <w:tcPr>
            <w:tcW w:w="1080" w:type="dxa"/>
            <w:shd w:val="clear" w:color="auto" w:fill="auto"/>
            <w:noWrap/>
            <w:vAlign w:val="center"/>
          </w:tcPr>
          <w:p>
            <w:pPr>
              <w:rPr>
                <w:rFonts w:ascii="仿宋_GB2312" w:hAnsi="等线" w:eastAsia="仿宋_GB2312"/>
                <w:color w:val="000000"/>
                <w:sz w:val="22"/>
                <w:szCs w:val="22"/>
              </w:rPr>
            </w:pPr>
            <w:r>
              <w:rPr>
                <w:rFonts w:hint="eastAsia" w:ascii="仿宋_GB2312" w:hAnsi="等线" w:eastAsia="仿宋_GB2312"/>
                <w:color w:val="000000"/>
                <w:sz w:val="22"/>
                <w:szCs w:val="22"/>
              </w:rPr>
              <w:t>郑爽</w:t>
            </w:r>
          </w:p>
        </w:tc>
        <w:tc>
          <w:tcPr>
            <w:tcW w:w="1080" w:type="dxa"/>
            <w:shd w:val="clear" w:color="auto" w:fill="auto"/>
            <w:noWrap/>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汉族</w:t>
            </w:r>
          </w:p>
        </w:tc>
        <w:tc>
          <w:tcPr>
            <w:tcW w:w="1918" w:type="dxa"/>
            <w:shd w:val="clear" w:color="auto" w:fill="auto"/>
            <w:noWrap/>
            <w:vAlign w:val="center"/>
          </w:tcPr>
          <w:p>
            <w:pPr>
              <w:rPr>
                <w:rFonts w:ascii="仿宋_GB2312" w:hAnsi="等线" w:eastAsia="仿宋_GB2312"/>
                <w:color w:val="000000"/>
                <w:sz w:val="22"/>
                <w:szCs w:val="22"/>
              </w:rPr>
            </w:pPr>
            <w:r>
              <w:rPr>
                <w:rFonts w:hint="eastAsia" w:ascii="仿宋_GB2312" w:hAnsi="等线" w:eastAsia="仿宋_GB2312"/>
                <w:color w:val="000000"/>
                <w:sz w:val="22"/>
                <w:szCs w:val="22"/>
              </w:rPr>
              <w:t>230703240</w:t>
            </w:r>
            <w:r>
              <w:rPr>
                <w:rFonts w:ascii="仿宋_GB2312" w:hAnsi="等线" w:eastAsia="仿宋_GB2312"/>
                <w:color w:val="000000"/>
                <w:sz w:val="22"/>
                <w:szCs w:val="22"/>
              </w:rPr>
              <w:t>63</w:t>
            </w:r>
          </w:p>
        </w:tc>
        <w:tc>
          <w:tcPr>
            <w:tcW w:w="2552" w:type="dxa"/>
            <w:shd w:val="clear" w:color="auto" w:fill="auto"/>
            <w:vAlign w:val="center"/>
          </w:tcPr>
          <w:p>
            <w:pPr>
              <w:spacing w:line="240" w:lineRule="exact"/>
              <w:rPr>
                <w:rFonts w:ascii="仿宋_GB2312" w:eastAsia="仿宋_GB2312"/>
                <w:color w:val="000000" w:themeColor="text1"/>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安全生产监管;防灾减灾;应急管理</w:t>
            </w:r>
          </w:p>
        </w:tc>
        <w:tc>
          <w:tcPr>
            <w:tcW w:w="1134" w:type="dxa"/>
            <w:shd w:val="clear" w:color="auto" w:fill="auto"/>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剑阁县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20" w:type="dxa"/>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9</w:t>
            </w:r>
          </w:p>
        </w:tc>
        <w:tc>
          <w:tcPr>
            <w:tcW w:w="1080" w:type="dxa"/>
            <w:shd w:val="clear" w:color="auto" w:fill="auto"/>
            <w:noWrap/>
            <w:vAlign w:val="center"/>
          </w:tcPr>
          <w:p>
            <w:pPr>
              <w:rPr>
                <w:rFonts w:ascii="仿宋_GB2312" w:hAnsi="等线" w:eastAsia="仿宋_GB2312"/>
                <w:color w:val="000000"/>
                <w:sz w:val="22"/>
                <w:szCs w:val="22"/>
              </w:rPr>
            </w:pPr>
            <w:r>
              <w:rPr>
                <w:rFonts w:hint="eastAsia" w:ascii="仿宋_GB2312" w:hAnsi="等线" w:eastAsia="仿宋_GB2312"/>
                <w:color w:val="000000"/>
                <w:sz w:val="22"/>
                <w:szCs w:val="22"/>
              </w:rPr>
              <w:t>赵丽华</w:t>
            </w:r>
          </w:p>
        </w:tc>
        <w:tc>
          <w:tcPr>
            <w:tcW w:w="1080" w:type="dxa"/>
            <w:shd w:val="clear" w:color="auto" w:fill="auto"/>
            <w:noWrap/>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汉族</w:t>
            </w:r>
          </w:p>
        </w:tc>
        <w:tc>
          <w:tcPr>
            <w:tcW w:w="1918" w:type="dxa"/>
            <w:shd w:val="clear" w:color="auto" w:fill="auto"/>
            <w:noWrap/>
            <w:vAlign w:val="center"/>
          </w:tcPr>
          <w:p>
            <w:pPr>
              <w:rPr>
                <w:rFonts w:ascii="仿宋_GB2312" w:hAnsi="等线" w:eastAsia="仿宋_GB2312" w:cs="宋体"/>
                <w:color w:val="000000"/>
                <w:sz w:val="22"/>
                <w:szCs w:val="22"/>
              </w:rPr>
            </w:pPr>
            <w:r>
              <w:rPr>
                <w:rFonts w:hint="eastAsia" w:ascii="仿宋_GB2312" w:hAnsi="等线" w:eastAsia="仿宋_GB2312"/>
                <w:color w:val="000000"/>
                <w:sz w:val="22"/>
                <w:szCs w:val="22"/>
              </w:rPr>
              <w:t>23070324048</w:t>
            </w:r>
          </w:p>
        </w:tc>
        <w:tc>
          <w:tcPr>
            <w:tcW w:w="2552" w:type="dxa"/>
            <w:shd w:val="clear" w:color="auto" w:fill="auto"/>
            <w:vAlign w:val="center"/>
          </w:tcPr>
          <w:p>
            <w:pPr>
              <w:spacing w:line="240" w:lineRule="exact"/>
              <w:rPr>
                <w:rFonts w:ascii="仿宋_GB2312" w:eastAsia="仿宋_GB2312"/>
                <w:color w:val="000000" w:themeColor="text1"/>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安全生产监管;防灾减灾;应急管理</w:t>
            </w:r>
          </w:p>
        </w:tc>
        <w:tc>
          <w:tcPr>
            <w:tcW w:w="1134" w:type="dxa"/>
            <w:shd w:val="clear" w:color="auto" w:fill="auto"/>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剑阁县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20" w:type="dxa"/>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10</w:t>
            </w:r>
          </w:p>
        </w:tc>
        <w:tc>
          <w:tcPr>
            <w:tcW w:w="1080" w:type="dxa"/>
            <w:shd w:val="clear" w:color="auto" w:fill="auto"/>
            <w:noWrap/>
            <w:vAlign w:val="center"/>
          </w:tcPr>
          <w:p>
            <w:pPr>
              <w:rPr>
                <w:rFonts w:ascii="仿宋_GB2312" w:hAnsi="等线" w:eastAsia="仿宋_GB2312"/>
                <w:color w:val="000000"/>
                <w:sz w:val="22"/>
                <w:szCs w:val="22"/>
              </w:rPr>
            </w:pPr>
            <w:r>
              <w:rPr>
                <w:rFonts w:hint="eastAsia" w:ascii="仿宋_GB2312" w:hAnsi="等线" w:eastAsia="仿宋_GB2312"/>
                <w:color w:val="000000"/>
                <w:sz w:val="22"/>
                <w:szCs w:val="22"/>
              </w:rPr>
              <w:t>王均林</w:t>
            </w:r>
          </w:p>
        </w:tc>
        <w:tc>
          <w:tcPr>
            <w:tcW w:w="1080" w:type="dxa"/>
            <w:shd w:val="clear" w:color="auto" w:fill="auto"/>
            <w:noWrap/>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汉族</w:t>
            </w:r>
          </w:p>
        </w:tc>
        <w:tc>
          <w:tcPr>
            <w:tcW w:w="1918" w:type="dxa"/>
            <w:shd w:val="clear" w:color="auto" w:fill="auto"/>
            <w:noWrap/>
            <w:vAlign w:val="center"/>
          </w:tcPr>
          <w:p>
            <w:pPr>
              <w:rPr>
                <w:rFonts w:ascii="仿宋_GB2312" w:hAnsi="等线" w:eastAsia="仿宋_GB2312"/>
                <w:color w:val="000000"/>
                <w:sz w:val="22"/>
                <w:szCs w:val="22"/>
              </w:rPr>
            </w:pPr>
            <w:r>
              <w:rPr>
                <w:rFonts w:hint="eastAsia" w:ascii="仿宋_GB2312" w:hAnsi="等线" w:eastAsia="仿宋_GB2312"/>
                <w:color w:val="000000"/>
                <w:sz w:val="22"/>
                <w:szCs w:val="22"/>
              </w:rPr>
              <w:t>23070324040</w:t>
            </w:r>
          </w:p>
        </w:tc>
        <w:tc>
          <w:tcPr>
            <w:tcW w:w="2552" w:type="dxa"/>
            <w:shd w:val="clear" w:color="auto" w:fill="auto"/>
            <w:vAlign w:val="center"/>
          </w:tcPr>
          <w:p>
            <w:pPr>
              <w:spacing w:line="240" w:lineRule="exact"/>
              <w:rPr>
                <w:rFonts w:ascii="仿宋_GB2312" w:eastAsia="仿宋_GB2312"/>
                <w:color w:val="000000" w:themeColor="text1"/>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安全生产监管;防灾减灾;应急管理</w:t>
            </w:r>
          </w:p>
        </w:tc>
        <w:tc>
          <w:tcPr>
            <w:tcW w:w="1134" w:type="dxa"/>
            <w:shd w:val="clear" w:color="auto" w:fill="auto"/>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剑阁县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20" w:type="dxa"/>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11</w:t>
            </w:r>
          </w:p>
        </w:tc>
        <w:tc>
          <w:tcPr>
            <w:tcW w:w="1080" w:type="dxa"/>
            <w:shd w:val="clear" w:color="auto" w:fill="auto"/>
            <w:noWrap/>
            <w:vAlign w:val="center"/>
          </w:tcPr>
          <w:p>
            <w:pPr>
              <w:rPr>
                <w:rFonts w:ascii="仿宋_GB2312" w:hAnsi="等线" w:eastAsia="仿宋_GB2312"/>
                <w:color w:val="000000"/>
                <w:sz w:val="22"/>
                <w:szCs w:val="22"/>
              </w:rPr>
            </w:pPr>
            <w:r>
              <w:rPr>
                <w:rFonts w:hint="eastAsia" w:ascii="仿宋_GB2312" w:hAnsi="等线" w:eastAsia="仿宋_GB2312"/>
                <w:color w:val="000000"/>
                <w:sz w:val="22"/>
                <w:szCs w:val="22"/>
              </w:rPr>
              <w:t>王霞</w:t>
            </w:r>
          </w:p>
        </w:tc>
        <w:tc>
          <w:tcPr>
            <w:tcW w:w="1080" w:type="dxa"/>
            <w:shd w:val="clear" w:color="auto" w:fill="auto"/>
            <w:noWrap/>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汉族</w:t>
            </w:r>
          </w:p>
        </w:tc>
        <w:tc>
          <w:tcPr>
            <w:tcW w:w="1918" w:type="dxa"/>
            <w:shd w:val="clear" w:color="auto" w:fill="auto"/>
            <w:noWrap/>
            <w:vAlign w:val="center"/>
          </w:tcPr>
          <w:p>
            <w:pPr>
              <w:rPr>
                <w:rFonts w:ascii="仿宋_GB2312" w:hAnsi="等线" w:eastAsia="仿宋_GB2312"/>
                <w:color w:val="000000"/>
                <w:sz w:val="22"/>
                <w:szCs w:val="22"/>
              </w:rPr>
            </w:pPr>
            <w:r>
              <w:rPr>
                <w:rFonts w:hint="eastAsia" w:ascii="仿宋_GB2312" w:hAnsi="等线" w:eastAsia="仿宋_GB2312"/>
                <w:color w:val="000000"/>
                <w:sz w:val="22"/>
                <w:szCs w:val="22"/>
              </w:rPr>
              <w:t>23070324046</w:t>
            </w:r>
          </w:p>
        </w:tc>
        <w:tc>
          <w:tcPr>
            <w:tcW w:w="2552" w:type="dxa"/>
            <w:shd w:val="clear" w:color="auto" w:fill="auto"/>
            <w:vAlign w:val="center"/>
          </w:tcPr>
          <w:p>
            <w:pPr>
              <w:spacing w:line="240" w:lineRule="exact"/>
              <w:rPr>
                <w:rFonts w:ascii="仿宋_GB2312" w:eastAsia="仿宋_GB2312"/>
                <w:color w:val="000000" w:themeColor="text1"/>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安全生产监管;防灾减灾;应急管理</w:t>
            </w:r>
          </w:p>
        </w:tc>
        <w:tc>
          <w:tcPr>
            <w:tcW w:w="1134" w:type="dxa"/>
            <w:shd w:val="clear" w:color="auto" w:fill="auto"/>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剑阁县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20" w:type="dxa"/>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12</w:t>
            </w:r>
          </w:p>
        </w:tc>
        <w:tc>
          <w:tcPr>
            <w:tcW w:w="1080" w:type="dxa"/>
            <w:shd w:val="clear" w:color="auto" w:fill="auto"/>
            <w:noWrap/>
            <w:vAlign w:val="center"/>
          </w:tcPr>
          <w:p>
            <w:pPr>
              <w:rPr>
                <w:rFonts w:ascii="仿宋_GB2312" w:hAnsi="等线" w:eastAsia="仿宋_GB2312"/>
                <w:color w:val="000000"/>
                <w:sz w:val="22"/>
                <w:szCs w:val="22"/>
              </w:rPr>
            </w:pPr>
            <w:r>
              <w:rPr>
                <w:rFonts w:hint="eastAsia" w:ascii="仿宋_GB2312" w:hAnsi="等线" w:eastAsia="仿宋_GB2312"/>
                <w:color w:val="000000"/>
                <w:sz w:val="22"/>
                <w:szCs w:val="22"/>
              </w:rPr>
              <w:t>杨寿攀</w:t>
            </w:r>
          </w:p>
        </w:tc>
        <w:tc>
          <w:tcPr>
            <w:tcW w:w="1080" w:type="dxa"/>
            <w:shd w:val="clear" w:color="auto" w:fill="auto"/>
            <w:noWrap/>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汉族</w:t>
            </w:r>
          </w:p>
        </w:tc>
        <w:tc>
          <w:tcPr>
            <w:tcW w:w="1918" w:type="dxa"/>
            <w:shd w:val="clear" w:color="auto" w:fill="auto"/>
            <w:noWrap/>
            <w:vAlign w:val="center"/>
          </w:tcPr>
          <w:p>
            <w:pPr>
              <w:rPr>
                <w:rFonts w:ascii="仿宋_GB2312" w:hAnsi="等线" w:eastAsia="仿宋_GB2312"/>
                <w:color w:val="000000"/>
                <w:sz w:val="22"/>
                <w:szCs w:val="22"/>
              </w:rPr>
            </w:pPr>
            <w:r>
              <w:rPr>
                <w:rFonts w:hint="eastAsia" w:ascii="仿宋_GB2312" w:hAnsi="等线" w:eastAsia="仿宋_GB2312"/>
                <w:color w:val="000000"/>
                <w:sz w:val="22"/>
                <w:szCs w:val="22"/>
              </w:rPr>
              <w:t>230703240</w:t>
            </w:r>
            <w:r>
              <w:rPr>
                <w:rFonts w:ascii="仿宋_GB2312" w:hAnsi="等线" w:eastAsia="仿宋_GB2312"/>
                <w:color w:val="000000"/>
                <w:sz w:val="22"/>
                <w:szCs w:val="22"/>
              </w:rPr>
              <w:t>64</w:t>
            </w:r>
          </w:p>
        </w:tc>
        <w:tc>
          <w:tcPr>
            <w:tcW w:w="2552" w:type="dxa"/>
            <w:shd w:val="clear" w:color="auto" w:fill="auto"/>
            <w:vAlign w:val="center"/>
          </w:tcPr>
          <w:p>
            <w:pPr>
              <w:spacing w:line="240" w:lineRule="exact"/>
              <w:rPr>
                <w:rFonts w:ascii="仿宋_GB2312" w:eastAsia="仿宋_GB2312"/>
                <w:color w:val="000000" w:themeColor="text1"/>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安全生产监管;防灾减灾;应急管理</w:t>
            </w:r>
          </w:p>
        </w:tc>
        <w:tc>
          <w:tcPr>
            <w:tcW w:w="1134" w:type="dxa"/>
            <w:shd w:val="clear" w:color="auto" w:fill="auto"/>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剑阁县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20" w:type="dxa"/>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13</w:t>
            </w:r>
          </w:p>
        </w:tc>
        <w:tc>
          <w:tcPr>
            <w:tcW w:w="1080" w:type="dxa"/>
            <w:shd w:val="clear" w:color="auto" w:fill="auto"/>
            <w:noWrap/>
            <w:vAlign w:val="center"/>
          </w:tcPr>
          <w:p>
            <w:pPr>
              <w:rPr>
                <w:rFonts w:ascii="仿宋_GB2312" w:hAnsi="等线" w:eastAsia="仿宋_GB2312"/>
                <w:color w:val="000000"/>
                <w:sz w:val="22"/>
                <w:szCs w:val="22"/>
              </w:rPr>
            </w:pPr>
            <w:r>
              <w:rPr>
                <w:rFonts w:hint="eastAsia" w:ascii="仿宋_GB2312" w:hAnsi="等线" w:eastAsia="仿宋_GB2312"/>
                <w:color w:val="000000"/>
                <w:sz w:val="22"/>
                <w:szCs w:val="22"/>
              </w:rPr>
              <w:t>张辉</w:t>
            </w:r>
          </w:p>
        </w:tc>
        <w:tc>
          <w:tcPr>
            <w:tcW w:w="1080" w:type="dxa"/>
            <w:shd w:val="clear" w:color="auto" w:fill="auto"/>
            <w:noWrap/>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汉族</w:t>
            </w:r>
          </w:p>
        </w:tc>
        <w:tc>
          <w:tcPr>
            <w:tcW w:w="1918" w:type="dxa"/>
            <w:shd w:val="clear" w:color="auto" w:fill="auto"/>
            <w:noWrap/>
            <w:vAlign w:val="center"/>
          </w:tcPr>
          <w:p>
            <w:pPr>
              <w:rPr>
                <w:rFonts w:ascii="仿宋_GB2312" w:hAnsi="等线" w:eastAsia="仿宋_GB2312" w:cs="宋体"/>
                <w:color w:val="000000"/>
                <w:sz w:val="22"/>
                <w:szCs w:val="22"/>
              </w:rPr>
            </w:pPr>
            <w:r>
              <w:rPr>
                <w:rFonts w:hint="eastAsia" w:ascii="仿宋_GB2312" w:hAnsi="等线" w:eastAsia="仿宋_GB2312"/>
                <w:color w:val="000000"/>
                <w:sz w:val="22"/>
                <w:szCs w:val="22"/>
              </w:rPr>
              <w:t>23070324022</w:t>
            </w:r>
          </w:p>
        </w:tc>
        <w:tc>
          <w:tcPr>
            <w:tcW w:w="2552" w:type="dxa"/>
            <w:shd w:val="clear" w:color="auto" w:fill="auto"/>
            <w:vAlign w:val="center"/>
          </w:tcPr>
          <w:p>
            <w:pPr>
              <w:spacing w:line="240" w:lineRule="exact"/>
              <w:rPr>
                <w:rFonts w:ascii="仿宋_GB2312" w:eastAsia="仿宋_GB2312"/>
                <w:color w:val="000000" w:themeColor="text1"/>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安全生产监管;防灾减灾;应急管理</w:t>
            </w:r>
          </w:p>
        </w:tc>
        <w:tc>
          <w:tcPr>
            <w:tcW w:w="1134" w:type="dxa"/>
            <w:shd w:val="clear" w:color="auto" w:fill="auto"/>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剑阁县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20" w:type="dxa"/>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14</w:t>
            </w:r>
          </w:p>
        </w:tc>
        <w:tc>
          <w:tcPr>
            <w:tcW w:w="1080" w:type="dxa"/>
            <w:shd w:val="clear" w:color="auto" w:fill="auto"/>
            <w:noWrap/>
            <w:vAlign w:val="center"/>
          </w:tcPr>
          <w:p>
            <w:pPr>
              <w:rPr>
                <w:rFonts w:ascii="仿宋_GB2312" w:hAnsi="等线" w:eastAsia="仿宋_GB2312"/>
                <w:color w:val="000000"/>
                <w:sz w:val="22"/>
                <w:szCs w:val="22"/>
              </w:rPr>
            </w:pPr>
            <w:r>
              <w:rPr>
                <w:rFonts w:hint="eastAsia" w:ascii="仿宋_GB2312" w:hAnsi="等线" w:eastAsia="仿宋_GB2312"/>
                <w:color w:val="000000"/>
                <w:sz w:val="22"/>
                <w:szCs w:val="22"/>
              </w:rPr>
              <w:t>蒲皓</w:t>
            </w:r>
            <w:r>
              <w:rPr>
                <w:rFonts w:hint="eastAsia" w:ascii="微软雅黑" w:hAnsi="微软雅黑" w:eastAsia="微软雅黑" w:cs="微软雅黑"/>
                <w:color w:val="000000"/>
                <w:sz w:val="22"/>
                <w:szCs w:val="22"/>
              </w:rPr>
              <w:t>旻</w:t>
            </w:r>
          </w:p>
        </w:tc>
        <w:tc>
          <w:tcPr>
            <w:tcW w:w="1080" w:type="dxa"/>
            <w:shd w:val="clear" w:color="auto" w:fill="auto"/>
            <w:noWrap/>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汉族</w:t>
            </w:r>
          </w:p>
        </w:tc>
        <w:tc>
          <w:tcPr>
            <w:tcW w:w="1918" w:type="dxa"/>
            <w:shd w:val="clear" w:color="auto" w:fill="auto"/>
            <w:noWrap/>
            <w:vAlign w:val="center"/>
          </w:tcPr>
          <w:p>
            <w:pPr>
              <w:rPr>
                <w:rFonts w:ascii="仿宋_GB2312" w:hAnsi="等线" w:eastAsia="仿宋_GB2312"/>
                <w:color w:val="000000"/>
                <w:sz w:val="22"/>
                <w:szCs w:val="22"/>
              </w:rPr>
            </w:pPr>
            <w:r>
              <w:rPr>
                <w:rFonts w:hint="eastAsia" w:ascii="仿宋_GB2312" w:hAnsi="等线" w:eastAsia="仿宋_GB2312"/>
                <w:color w:val="000000"/>
                <w:sz w:val="22"/>
                <w:szCs w:val="22"/>
              </w:rPr>
              <w:t>23070324027</w:t>
            </w:r>
          </w:p>
        </w:tc>
        <w:tc>
          <w:tcPr>
            <w:tcW w:w="2552" w:type="dxa"/>
            <w:shd w:val="clear" w:color="auto" w:fill="auto"/>
            <w:vAlign w:val="center"/>
          </w:tcPr>
          <w:p>
            <w:pPr>
              <w:spacing w:line="240" w:lineRule="exact"/>
              <w:rPr>
                <w:rFonts w:ascii="仿宋_GB2312" w:eastAsia="仿宋_GB2312"/>
                <w:color w:val="000000" w:themeColor="text1"/>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安全生产监管;防灾减灾;应急管理</w:t>
            </w:r>
          </w:p>
        </w:tc>
        <w:tc>
          <w:tcPr>
            <w:tcW w:w="1134" w:type="dxa"/>
            <w:shd w:val="clear" w:color="auto" w:fill="auto"/>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剑阁县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20" w:type="dxa"/>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15</w:t>
            </w:r>
          </w:p>
        </w:tc>
        <w:tc>
          <w:tcPr>
            <w:tcW w:w="1080" w:type="dxa"/>
            <w:shd w:val="clear" w:color="auto" w:fill="auto"/>
            <w:noWrap/>
            <w:vAlign w:val="center"/>
          </w:tcPr>
          <w:p>
            <w:pPr>
              <w:rPr>
                <w:rFonts w:ascii="仿宋_GB2312" w:hAnsi="等线" w:eastAsia="仿宋_GB2312"/>
                <w:color w:val="000000"/>
                <w:sz w:val="22"/>
                <w:szCs w:val="22"/>
              </w:rPr>
            </w:pPr>
            <w:r>
              <w:rPr>
                <w:rFonts w:hint="eastAsia" w:ascii="仿宋_GB2312" w:hAnsi="等线" w:eastAsia="仿宋_GB2312"/>
                <w:color w:val="000000"/>
                <w:sz w:val="22"/>
                <w:szCs w:val="22"/>
              </w:rPr>
              <w:t>雍兴国</w:t>
            </w:r>
          </w:p>
        </w:tc>
        <w:tc>
          <w:tcPr>
            <w:tcW w:w="1080" w:type="dxa"/>
            <w:shd w:val="clear" w:color="auto" w:fill="auto"/>
            <w:noWrap/>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汉族</w:t>
            </w:r>
          </w:p>
        </w:tc>
        <w:tc>
          <w:tcPr>
            <w:tcW w:w="1918" w:type="dxa"/>
            <w:shd w:val="clear" w:color="auto" w:fill="auto"/>
            <w:noWrap/>
            <w:vAlign w:val="center"/>
          </w:tcPr>
          <w:p>
            <w:pPr>
              <w:rPr>
                <w:rFonts w:ascii="仿宋_GB2312" w:hAnsi="等线" w:eastAsia="仿宋_GB2312"/>
                <w:color w:val="000000"/>
                <w:sz w:val="22"/>
                <w:szCs w:val="22"/>
              </w:rPr>
            </w:pPr>
            <w:r>
              <w:rPr>
                <w:rFonts w:hint="eastAsia" w:ascii="仿宋_GB2312" w:hAnsi="等线" w:eastAsia="仿宋_GB2312"/>
                <w:color w:val="000000"/>
                <w:sz w:val="22"/>
                <w:szCs w:val="22"/>
              </w:rPr>
              <w:t>23070324044</w:t>
            </w:r>
          </w:p>
        </w:tc>
        <w:tc>
          <w:tcPr>
            <w:tcW w:w="2552" w:type="dxa"/>
            <w:shd w:val="clear" w:color="auto" w:fill="auto"/>
            <w:vAlign w:val="center"/>
          </w:tcPr>
          <w:p>
            <w:pPr>
              <w:spacing w:line="240" w:lineRule="exact"/>
              <w:rPr>
                <w:rFonts w:ascii="仿宋_GB2312" w:eastAsia="仿宋_GB2312"/>
                <w:color w:val="000000" w:themeColor="text1"/>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安全生产监管;防灾减灾;应急管理</w:t>
            </w:r>
          </w:p>
        </w:tc>
        <w:tc>
          <w:tcPr>
            <w:tcW w:w="1134" w:type="dxa"/>
            <w:shd w:val="clear" w:color="auto" w:fill="auto"/>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剑阁县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20" w:type="dxa"/>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16</w:t>
            </w:r>
          </w:p>
        </w:tc>
        <w:tc>
          <w:tcPr>
            <w:tcW w:w="1080" w:type="dxa"/>
            <w:shd w:val="clear" w:color="auto" w:fill="auto"/>
            <w:noWrap/>
            <w:vAlign w:val="center"/>
          </w:tcPr>
          <w:p>
            <w:pPr>
              <w:rPr>
                <w:rFonts w:ascii="仿宋_GB2312" w:hAnsi="等线" w:eastAsia="仿宋_GB2312"/>
                <w:color w:val="000000"/>
                <w:sz w:val="22"/>
                <w:szCs w:val="22"/>
              </w:rPr>
            </w:pPr>
            <w:r>
              <w:rPr>
                <w:rFonts w:hint="eastAsia" w:ascii="仿宋_GB2312" w:hAnsi="等线" w:eastAsia="仿宋_GB2312"/>
                <w:color w:val="000000"/>
                <w:sz w:val="22"/>
                <w:szCs w:val="22"/>
              </w:rPr>
              <w:t>鲁翠平</w:t>
            </w:r>
          </w:p>
        </w:tc>
        <w:tc>
          <w:tcPr>
            <w:tcW w:w="1080" w:type="dxa"/>
            <w:shd w:val="clear" w:color="auto" w:fill="auto"/>
            <w:noWrap/>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汉族</w:t>
            </w:r>
          </w:p>
        </w:tc>
        <w:tc>
          <w:tcPr>
            <w:tcW w:w="1918" w:type="dxa"/>
            <w:shd w:val="clear" w:color="auto" w:fill="auto"/>
            <w:noWrap/>
            <w:vAlign w:val="center"/>
          </w:tcPr>
          <w:p>
            <w:pPr>
              <w:rPr>
                <w:rFonts w:ascii="仿宋_GB2312" w:hAnsi="等线" w:eastAsia="仿宋_GB2312"/>
                <w:color w:val="000000"/>
                <w:sz w:val="22"/>
                <w:szCs w:val="22"/>
              </w:rPr>
            </w:pPr>
            <w:r>
              <w:rPr>
                <w:rFonts w:hint="eastAsia" w:ascii="仿宋_GB2312" w:hAnsi="等线" w:eastAsia="仿宋_GB2312"/>
                <w:color w:val="000000"/>
                <w:sz w:val="22"/>
                <w:szCs w:val="22"/>
              </w:rPr>
              <w:t>23070324041</w:t>
            </w:r>
          </w:p>
        </w:tc>
        <w:tc>
          <w:tcPr>
            <w:tcW w:w="2552" w:type="dxa"/>
            <w:shd w:val="clear" w:color="auto" w:fill="auto"/>
            <w:vAlign w:val="center"/>
          </w:tcPr>
          <w:p>
            <w:pPr>
              <w:spacing w:line="240" w:lineRule="exact"/>
              <w:rPr>
                <w:rFonts w:ascii="仿宋_GB2312" w:eastAsia="仿宋_GB2312"/>
                <w:color w:val="000000" w:themeColor="text1"/>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安全生产监管;防灾减灾;应急管理</w:t>
            </w:r>
          </w:p>
        </w:tc>
        <w:tc>
          <w:tcPr>
            <w:tcW w:w="1134" w:type="dxa"/>
            <w:shd w:val="clear" w:color="auto" w:fill="auto"/>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剑阁县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20" w:type="dxa"/>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17</w:t>
            </w:r>
          </w:p>
        </w:tc>
        <w:tc>
          <w:tcPr>
            <w:tcW w:w="1080" w:type="dxa"/>
            <w:shd w:val="clear" w:color="auto" w:fill="auto"/>
            <w:noWrap/>
            <w:vAlign w:val="center"/>
          </w:tcPr>
          <w:p>
            <w:pPr>
              <w:rPr>
                <w:rFonts w:ascii="仿宋_GB2312" w:hAnsi="等线" w:eastAsia="仿宋_GB2312"/>
                <w:color w:val="000000"/>
                <w:sz w:val="22"/>
                <w:szCs w:val="22"/>
              </w:rPr>
            </w:pPr>
            <w:r>
              <w:rPr>
                <w:rFonts w:hint="eastAsia" w:ascii="仿宋_GB2312" w:hAnsi="等线" w:eastAsia="仿宋_GB2312"/>
                <w:color w:val="000000"/>
                <w:sz w:val="22"/>
                <w:szCs w:val="22"/>
              </w:rPr>
              <w:t>吴飞</w:t>
            </w:r>
          </w:p>
        </w:tc>
        <w:tc>
          <w:tcPr>
            <w:tcW w:w="1080" w:type="dxa"/>
            <w:shd w:val="clear" w:color="auto" w:fill="auto"/>
            <w:noWrap/>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汉族</w:t>
            </w:r>
          </w:p>
        </w:tc>
        <w:tc>
          <w:tcPr>
            <w:tcW w:w="1918" w:type="dxa"/>
            <w:shd w:val="clear" w:color="auto" w:fill="auto"/>
            <w:noWrap/>
            <w:vAlign w:val="center"/>
          </w:tcPr>
          <w:p>
            <w:pPr>
              <w:rPr>
                <w:rFonts w:ascii="仿宋_GB2312" w:hAnsi="等线" w:eastAsia="仿宋_GB2312"/>
                <w:color w:val="000000"/>
                <w:sz w:val="22"/>
                <w:szCs w:val="22"/>
              </w:rPr>
            </w:pPr>
            <w:r>
              <w:rPr>
                <w:rFonts w:hint="eastAsia" w:ascii="仿宋_GB2312" w:hAnsi="等线" w:eastAsia="仿宋_GB2312"/>
                <w:color w:val="000000"/>
                <w:sz w:val="22"/>
                <w:szCs w:val="22"/>
              </w:rPr>
              <w:t>230703240</w:t>
            </w:r>
            <w:r>
              <w:rPr>
                <w:rFonts w:ascii="仿宋_GB2312" w:hAnsi="等线" w:eastAsia="仿宋_GB2312"/>
                <w:color w:val="000000"/>
                <w:sz w:val="22"/>
                <w:szCs w:val="22"/>
              </w:rPr>
              <w:t>42</w:t>
            </w:r>
          </w:p>
        </w:tc>
        <w:tc>
          <w:tcPr>
            <w:tcW w:w="2552" w:type="dxa"/>
            <w:shd w:val="clear" w:color="auto" w:fill="auto"/>
            <w:vAlign w:val="center"/>
          </w:tcPr>
          <w:p>
            <w:pPr>
              <w:spacing w:line="240" w:lineRule="exact"/>
              <w:rPr>
                <w:rFonts w:ascii="仿宋_GB2312" w:eastAsia="仿宋_GB2312"/>
                <w:color w:val="000000" w:themeColor="text1"/>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安全生产监管;防灾减灾;应急管理</w:t>
            </w:r>
          </w:p>
        </w:tc>
        <w:tc>
          <w:tcPr>
            <w:tcW w:w="1134" w:type="dxa"/>
            <w:shd w:val="clear" w:color="auto" w:fill="auto"/>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剑阁县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20" w:type="dxa"/>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18</w:t>
            </w:r>
          </w:p>
        </w:tc>
        <w:tc>
          <w:tcPr>
            <w:tcW w:w="1080" w:type="dxa"/>
            <w:shd w:val="clear" w:color="auto" w:fill="auto"/>
            <w:noWrap/>
            <w:vAlign w:val="center"/>
          </w:tcPr>
          <w:p>
            <w:pPr>
              <w:rPr>
                <w:rFonts w:ascii="仿宋_GB2312" w:hAnsi="等线" w:eastAsia="仿宋_GB2312"/>
                <w:color w:val="000000"/>
                <w:sz w:val="22"/>
                <w:szCs w:val="22"/>
              </w:rPr>
            </w:pPr>
            <w:r>
              <w:rPr>
                <w:rFonts w:hint="eastAsia" w:ascii="仿宋_GB2312" w:hAnsi="等线" w:eastAsia="仿宋_GB2312"/>
                <w:color w:val="000000"/>
                <w:sz w:val="22"/>
                <w:szCs w:val="22"/>
              </w:rPr>
              <w:t>赵建波</w:t>
            </w:r>
          </w:p>
        </w:tc>
        <w:tc>
          <w:tcPr>
            <w:tcW w:w="1080" w:type="dxa"/>
            <w:shd w:val="clear" w:color="auto" w:fill="auto"/>
            <w:noWrap/>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汉族</w:t>
            </w:r>
          </w:p>
        </w:tc>
        <w:tc>
          <w:tcPr>
            <w:tcW w:w="1918" w:type="dxa"/>
            <w:shd w:val="clear" w:color="auto" w:fill="auto"/>
            <w:noWrap/>
            <w:vAlign w:val="center"/>
          </w:tcPr>
          <w:p>
            <w:pPr>
              <w:rPr>
                <w:rFonts w:ascii="仿宋_GB2312" w:hAnsi="等线" w:eastAsia="仿宋_GB2312" w:cs="宋体"/>
                <w:color w:val="000000"/>
                <w:sz w:val="22"/>
                <w:szCs w:val="22"/>
              </w:rPr>
            </w:pPr>
            <w:r>
              <w:rPr>
                <w:rFonts w:hint="eastAsia" w:ascii="仿宋_GB2312" w:hAnsi="等线" w:eastAsia="仿宋_GB2312"/>
                <w:color w:val="000000"/>
                <w:sz w:val="22"/>
                <w:szCs w:val="22"/>
              </w:rPr>
              <w:t>23070324053</w:t>
            </w:r>
          </w:p>
        </w:tc>
        <w:tc>
          <w:tcPr>
            <w:tcW w:w="2552" w:type="dxa"/>
            <w:shd w:val="clear" w:color="auto" w:fill="auto"/>
            <w:vAlign w:val="center"/>
          </w:tcPr>
          <w:p>
            <w:pPr>
              <w:spacing w:line="240" w:lineRule="exact"/>
              <w:rPr>
                <w:rFonts w:ascii="仿宋_GB2312" w:eastAsia="仿宋_GB2312"/>
                <w:color w:val="000000" w:themeColor="text1"/>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安全生产监管;防灾减灾;应急管理</w:t>
            </w:r>
          </w:p>
        </w:tc>
        <w:tc>
          <w:tcPr>
            <w:tcW w:w="1134" w:type="dxa"/>
            <w:shd w:val="clear" w:color="auto" w:fill="auto"/>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剑阁县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20" w:type="dxa"/>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19</w:t>
            </w:r>
          </w:p>
        </w:tc>
        <w:tc>
          <w:tcPr>
            <w:tcW w:w="1080" w:type="dxa"/>
            <w:shd w:val="clear" w:color="auto" w:fill="auto"/>
            <w:noWrap/>
            <w:vAlign w:val="center"/>
          </w:tcPr>
          <w:p>
            <w:pPr>
              <w:rPr>
                <w:rFonts w:ascii="仿宋_GB2312" w:hAnsi="等线" w:eastAsia="仿宋_GB2312"/>
                <w:color w:val="000000"/>
                <w:sz w:val="22"/>
                <w:szCs w:val="22"/>
              </w:rPr>
            </w:pPr>
            <w:r>
              <w:rPr>
                <w:rFonts w:hint="eastAsia" w:ascii="仿宋_GB2312" w:hAnsi="等线" w:eastAsia="仿宋_GB2312"/>
                <w:color w:val="000000"/>
                <w:sz w:val="22"/>
                <w:szCs w:val="22"/>
              </w:rPr>
              <w:t>王皓</w:t>
            </w:r>
          </w:p>
        </w:tc>
        <w:tc>
          <w:tcPr>
            <w:tcW w:w="1080" w:type="dxa"/>
            <w:shd w:val="clear" w:color="auto" w:fill="auto"/>
            <w:noWrap/>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汉族</w:t>
            </w:r>
          </w:p>
        </w:tc>
        <w:tc>
          <w:tcPr>
            <w:tcW w:w="1918" w:type="dxa"/>
            <w:shd w:val="clear" w:color="auto" w:fill="auto"/>
            <w:noWrap/>
            <w:vAlign w:val="center"/>
          </w:tcPr>
          <w:p>
            <w:pPr>
              <w:rPr>
                <w:rFonts w:ascii="仿宋_GB2312" w:hAnsi="等线" w:eastAsia="仿宋_GB2312"/>
                <w:color w:val="000000"/>
                <w:sz w:val="22"/>
                <w:szCs w:val="22"/>
              </w:rPr>
            </w:pPr>
            <w:r>
              <w:rPr>
                <w:rFonts w:hint="eastAsia" w:ascii="仿宋_GB2312" w:hAnsi="等线" w:eastAsia="仿宋_GB2312"/>
                <w:color w:val="000000"/>
                <w:sz w:val="22"/>
                <w:szCs w:val="22"/>
              </w:rPr>
              <w:t>23070324050</w:t>
            </w:r>
          </w:p>
        </w:tc>
        <w:tc>
          <w:tcPr>
            <w:tcW w:w="2552" w:type="dxa"/>
            <w:shd w:val="clear" w:color="auto" w:fill="auto"/>
            <w:vAlign w:val="center"/>
          </w:tcPr>
          <w:p>
            <w:pPr>
              <w:spacing w:line="240" w:lineRule="exact"/>
              <w:rPr>
                <w:rFonts w:ascii="仿宋_GB2312" w:eastAsia="仿宋_GB2312"/>
                <w:color w:val="000000" w:themeColor="text1"/>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安全生产监管;防灾减灾;应急管理</w:t>
            </w:r>
          </w:p>
        </w:tc>
        <w:tc>
          <w:tcPr>
            <w:tcW w:w="1134" w:type="dxa"/>
            <w:shd w:val="clear" w:color="auto" w:fill="auto"/>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剑阁县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20" w:type="dxa"/>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20</w:t>
            </w:r>
          </w:p>
        </w:tc>
        <w:tc>
          <w:tcPr>
            <w:tcW w:w="1080" w:type="dxa"/>
            <w:shd w:val="clear" w:color="auto" w:fill="auto"/>
            <w:noWrap/>
            <w:vAlign w:val="center"/>
          </w:tcPr>
          <w:p>
            <w:pPr>
              <w:rPr>
                <w:rFonts w:ascii="仿宋_GB2312" w:hAnsi="等线" w:eastAsia="仿宋_GB2312"/>
                <w:color w:val="000000"/>
                <w:sz w:val="22"/>
                <w:szCs w:val="22"/>
              </w:rPr>
            </w:pPr>
            <w:r>
              <w:rPr>
                <w:rFonts w:hint="eastAsia" w:ascii="仿宋_GB2312" w:hAnsi="等线" w:eastAsia="仿宋_GB2312"/>
                <w:color w:val="000000"/>
                <w:sz w:val="22"/>
                <w:szCs w:val="22"/>
              </w:rPr>
              <w:t>何光伟</w:t>
            </w:r>
          </w:p>
        </w:tc>
        <w:tc>
          <w:tcPr>
            <w:tcW w:w="1080" w:type="dxa"/>
            <w:shd w:val="clear" w:color="auto" w:fill="auto"/>
            <w:noWrap/>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汉族</w:t>
            </w:r>
          </w:p>
        </w:tc>
        <w:tc>
          <w:tcPr>
            <w:tcW w:w="1918" w:type="dxa"/>
            <w:shd w:val="clear" w:color="auto" w:fill="auto"/>
            <w:noWrap/>
            <w:vAlign w:val="center"/>
          </w:tcPr>
          <w:p>
            <w:pPr>
              <w:rPr>
                <w:rFonts w:ascii="仿宋_GB2312" w:hAnsi="等线" w:eastAsia="仿宋_GB2312"/>
                <w:color w:val="000000"/>
                <w:sz w:val="22"/>
                <w:szCs w:val="22"/>
              </w:rPr>
            </w:pPr>
            <w:r>
              <w:rPr>
                <w:rFonts w:hint="eastAsia" w:ascii="仿宋_GB2312" w:hAnsi="等线" w:eastAsia="仿宋_GB2312"/>
                <w:color w:val="000000"/>
                <w:sz w:val="22"/>
                <w:szCs w:val="22"/>
              </w:rPr>
              <w:t>230703240</w:t>
            </w:r>
            <w:r>
              <w:rPr>
                <w:rFonts w:ascii="仿宋_GB2312" w:hAnsi="等线" w:eastAsia="仿宋_GB2312"/>
                <w:color w:val="000000"/>
                <w:sz w:val="22"/>
                <w:szCs w:val="22"/>
              </w:rPr>
              <w:t>65</w:t>
            </w:r>
          </w:p>
        </w:tc>
        <w:tc>
          <w:tcPr>
            <w:tcW w:w="2552" w:type="dxa"/>
            <w:shd w:val="clear" w:color="auto" w:fill="auto"/>
            <w:vAlign w:val="center"/>
          </w:tcPr>
          <w:p>
            <w:pPr>
              <w:spacing w:line="240" w:lineRule="exact"/>
              <w:rPr>
                <w:rFonts w:ascii="仿宋_GB2312" w:eastAsia="仿宋_GB2312"/>
                <w:color w:val="000000" w:themeColor="text1"/>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安全生产监管;防灾减灾;应急管理</w:t>
            </w:r>
          </w:p>
        </w:tc>
        <w:tc>
          <w:tcPr>
            <w:tcW w:w="1134" w:type="dxa"/>
            <w:shd w:val="clear" w:color="auto" w:fill="auto"/>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剑阁县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20" w:type="dxa"/>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21</w:t>
            </w:r>
          </w:p>
        </w:tc>
        <w:tc>
          <w:tcPr>
            <w:tcW w:w="1080" w:type="dxa"/>
            <w:shd w:val="clear" w:color="auto" w:fill="auto"/>
            <w:noWrap/>
            <w:vAlign w:val="center"/>
          </w:tcPr>
          <w:p>
            <w:pPr>
              <w:rPr>
                <w:rFonts w:ascii="仿宋_GB2312" w:hAnsi="等线" w:eastAsia="仿宋_GB2312"/>
                <w:color w:val="000000"/>
                <w:sz w:val="22"/>
                <w:szCs w:val="22"/>
              </w:rPr>
            </w:pPr>
            <w:r>
              <w:rPr>
                <w:rFonts w:hint="eastAsia" w:ascii="仿宋_GB2312" w:hAnsi="等线" w:eastAsia="仿宋_GB2312"/>
                <w:color w:val="000000"/>
                <w:sz w:val="22"/>
                <w:szCs w:val="22"/>
              </w:rPr>
              <w:t>李艳梅</w:t>
            </w:r>
          </w:p>
        </w:tc>
        <w:tc>
          <w:tcPr>
            <w:tcW w:w="1080" w:type="dxa"/>
            <w:shd w:val="clear" w:color="auto" w:fill="auto"/>
            <w:noWrap/>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汉族</w:t>
            </w:r>
          </w:p>
        </w:tc>
        <w:tc>
          <w:tcPr>
            <w:tcW w:w="1918" w:type="dxa"/>
            <w:shd w:val="clear" w:color="auto" w:fill="auto"/>
            <w:noWrap/>
            <w:vAlign w:val="center"/>
          </w:tcPr>
          <w:p>
            <w:pPr>
              <w:rPr>
                <w:rFonts w:ascii="仿宋_GB2312" w:hAnsi="等线" w:eastAsia="仿宋_GB2312" w:cs="宋体"/>
                <w:color w:val="000000"/>
                <w:sz w:val="22"/>
                <w:szCs w:val="22"/>
              </w:rPr>
            </w:pPr>
            <w:r>
              <w:rPr>
                <w:rFonts w:hint="eastAsia" w:ascii="仿宋_GB2312" w:hAnsi="等线" w:eastAsia="仿宋_GB2312"/>
                <w:color w:val="000000"/>
                <w:sz w:val="22"/>
                <w:szCs w:val="22"/>
              </w:rPr>
              <w:t>23070324060</w:t>
            </w:r>
          </w:p>
        </w:tc>
        <w:tc>
          <w:tcPr>
            <w:tcW w:w="2552" w:type="dxa"/>
            <w:shd w:val="clear" w:color="auto" w:fill="auto"/>
            <w:vAlign w:val="center"/>
          </w:tcPr>
          <w:p>
            <w:pPr>
              <w:spacing w:line="240" w:lineRule="exact"/>
              <w:rPr>
                <w:rFonts w:ascii="仿宋_GB2312" w:eastAsia="仿宋_GB2312"/>
                <w:color w:val="000000" w:themeColor="text1"/>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安全生产监管;防灾减灾;应急管理</w:t>
            </w:r>
          </w:p>
        </w:tc>
        <w:tc>
          <w:tcPr>
            <w:tcW w:w="1134" w:type="dxa"/>
            <w:shd w:val="clear" w:color="auto" w:fill="auto"/>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剑阁县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20" w:type="dxa"/>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22</w:t>
            </w:r>
          </w:p>
        </w:tc>
        <w:tc>
          <w:tcPr>
            <w:tcW w:w="1080" w:type="dxa"/>
            <w:shd w:val="clear" w:color="auto" w:fill="auto"/>
            <w:noWrap/>
            <w:vAlign w:val="center"/>
          </w:tcPr>
          <w:p>
            <w:pPr>
              <w:rPr>
                <w:rFonts w:ascii="仿宋_GB2312" w:hAnsi="等线" w:eastAsia="仿宋_GB2312"/>
                <w:color w:val="000000"/>
                <w:sz w:val="22"/>
                <w:szCs w:val="22"/>
              </w:rPr>
            </w:pPr>
            <w:r>
              <w:rPr>
                <w:rFonts w:hint="eastAsia" w:ascii="仿宋_GB2312" w:hAnsi="等线" w:eastAsia="仿宋_GB2312"/>
                <w:color w:val="000000"/>
                <w:sz w:val="22"/>
                <w:szCs w:val="22"/>
              </w:rPr>
              <w:t>严向南</w:t>
            </w:r>
          </w:p>
        </w:tc>
        <w:tc>
          <w:tcPr>
            <w:tcW w:w="1080" w:type="dxa"/>
            <w:shd w:val="clear" w:color="auto" w:fill="auto"/>
            <w:noWrap/>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汉族</w:t>
            </w:r>
          </w:p>
        </w:tc>
        <w:tc>
          <w:tcPr>
            <w:tcW w:w="1918" w:type="dxa"/>
            <w:shd w:val="clear" w:color="auto" w:fill="auto"/>
            <w:noWrap/>
            <w:vAlign w:val="center"/>
          </w:tcPr>
          <w:p>
            <w:pPr>
              <w:rPr>
                <w:rFonts w:ascii="仿宋_GB2312" w:hAnsi="等线" w:eastAsia="仿宋_GB2312"/>
                <w:color w:val="000000"/>
                <w:sz w:val="22"/>
                <w:szCs w:val="22"/>
              </w:rPr>
            </w:pPr>
            <w:r>
              <w:rPr>
                <w:rFonts w:hint="eastAsia" w:ascii="仿宋_GB2312" w:hAnsi="等线" w:eastAsia="仿宋_GB2312"/>
                <w:color w:val="000000"/>
                <w:sz w:val="22"/>
                <w:szCs w:val="22"/>
              </w:rPr>
              <w:t>23070324051</w:t>
            </w:r>
          </w:p>
        </w:tc>
        <w:tc>
          <w:tcPr>
            <w:tcW w:w="2552" w:type="dxa"/>
            <w:shd w:val="clear" w:color="auto" w:fill="auto"/>
            <w:vAlign w:val="center"/>
          </w:tcPr>
          <w:p>
            <w:pPr>
              <w:spacing w:line="240" w:lineRule="exact"/>
              <w:rPr>
                <w:rFonts w:ascii="仿宋_GB2312" w:eastAsia="仿宋_GB2312"/>
                <w:color w:val="000000" w:themeColor="text1"/>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安全生产监管;防灾减灾;应急管理</w:t>
            </w:r>
          </w:p>
        </w:tc>
        <w:tc>
          <w:tcPr>
            <w:tcW w:w="1134" w:type="dxa"/>
            <w:shd w:val="clear" w:color="auto" w:fill="auto"/>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剑阁县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20" w:type="dxa"/>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23</w:t>
            </w:r>
          </w:p>
        </w:tc>
        <w:tc>
          <w:tcPr>
            <w:tcW w:w="1080" w:type="dxa"/>
            <w:shd w:val="clear" w:color="auto" w:fill="auto"/>
            <w:noWrap/>
            <w:vAlign w:val="center"/>
          </w:tcPr>
          <w:p>
            <w:pPr>
              <w:rPr>
                <w:rFonts w:ascii="仿宋_GB2312" w:hAnsi="等线" w:eastAsia="仿宋_GB2312"/>
                <w:color w:val="000000"/>
                <w:sz w:val="22"/>
                <w:szCs w:val="22"/>
              </w:rPr>
            </w:pPr>
            <w:r>
              <w:rPr>
                <w:rFonts w:hint="eastAsia" w:ascii="仿宋_GB2312" w:hAnsi="等线" w:eastAsia="仿宋_GB2312"/>
                <w:color w:val="000000"/>
                <w:sz w:val="22"/>
                <w:szCs w:val="22"/>
              </w:rPr>
              <w:t>王凤梧</w:t>
            </w:r>
          </w:p>
        </w:tc>
        <w:tc>
          <w:tcPr>
            <w:tcW w:w="1080" w:type="dxa"/>
            <w:shd w:val="clear" w:color="auto" w:fill="auto"/>
            <w:noWrap/>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汉族</w:t>
            </w:r>
          </w:p>
        </w:tc>
        <w:tc>
          <w:tcPr>
            <w:tcW w:w="1918" w:type="dxa"/>
            <w:shd w:val="clear" w:color="auto" w:fill="auto"/>
            <w:noWrap/>
            <w:vAlign w:val="center"/>
          </w:tcPr>
          <w:p>
            <w:pPr>
              <w:rPr>
                <w:rFonts w:ascii="仿宋_GB2312" w:hAnsi="等线" w:eastAsia="仿宋_GB2312"/>
                <w:color w:val="000000"/>
                <w:sz w:val="22"/>
                <w:szCs w:val="22"/>
              </w:rPr>
            </w:pPr>
            <w:r>
              <w:rPr>
                <w:rFonts w:hint="eastAsia" w:ascii="仿宋_GB2312" w:hAnsi="等线" w:eastAsia="仿宋_GB2312"/>
                <w:color w:val="000000"/>
                <w:sz w:val="22"/>
                <w:szCs w:val="22"/>
              </w:rPr>
              <w:t>23070324031</w:t>
            </w:r>
          </w:p>
        </w:tc>
        <w:tc>
          <w:tcPr>
            <w:tcW w:w="2552" w:type="dxa"/>
            <w:shd w:val="clear" w:color="auto" w:fill="auto"/>
            <w:vAlign w:val="center"/>
          </w:tcPr>
          <w:p>
            <w:pPr>
              <w:spacing w:line="240" w:lineRule="exact"/>
              <w:rPr>
                <w:rFonts w:ascii="仿宋_GB2312" w:eastAsia="仿宋_GB2312"/>
                <w:color w:val="000000" w:themeColor="text1"/>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安全生产监管;防灾减灾;应急管理</w:t>
            </w:r>
          </w:p>
        </w:tc>
        <w:tc>
          <w:tcPr>
            <w:tcW w:w="1134" w:type="dxa"/>
            <w:shd w:val="clear" w:color="auto" w:fill="auto"/>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剑阁县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20" w:type="dxa"/>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24</w:t>
            </w:r>
          </w:p>
        </w:tc>
        <w:tc>
          <w:tcPr>
            <w:tcW w:w="1080" w:type="dxa"/>
            <w:shd w:val="clear" w:color="auto" w:fill="auto"/>
            <w:noWrap/>
            <w:vAlign w:val="center"/>
          </w:tcPr>
          <w:p>
            <w:pPr>
              <w:rPr>
                <w:rFonts w:ascii="仿宋_GB2312" w:hAnsi="等线" w:eastAsia="仿宋_GB2312"/>
                <w:sz w:val="22"/>
                <w:szCs w:val="22"/>
              </w:rPr>
            </w:pPr>
            <w:r>
              <w:rPr>
                <w:rFonts w:hint="eastAsia" w:ascii="仿宋_GB2312" w:hAnsi="等线" w:eastAsia="仿宋_GB2312"/>
                <w:sz w:val="22"/>
                <w:szCs w:val="22"/>
              </w:rPr>
              <w:t>侯鹏飞</w:t>
            </w:r>
          </w:p>
        </w:tc>
        <w:tc>
          <w:tcPr>
            <w:tcW w:w="1080" w:type="dxa"/>
            <w:shd w:val="clear" w:color="auto" w:fill="auto"/>
            <w:noWrap/>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汉族</w:t>
            </w:r>
          </w:p>
        </w:tc>
        <w:tc>
          <w:tcPr>
            <w:tcW w:w="1918" w:type="dxa"/>
            <w:shd w:val="clear" w:color="auto" w:fill="auto"/>
            <w:noWrap/>
            <w:vAlign w:val="center"/>
          </w:tcPr>
          <w:p>
            <w:pPr>
              <w:ind w:right="440"/>
              <w:jc w:val="center"/>
              <w:rPr>
                <w:rFonts w:ascii="仿宋_GB2312" w:hAnsi="等线" w:eastAsia="仿宋_GB2312"/>
                <w:sz w:val="22"/>
                <w:szCs w:val="22"/>
              </w:rPr>
            </w:pPr>
            <w:r>
              <w:rPr>
                <w:rFonts w:hint="eastAsia" w:ascii="仿宋_GB2312" w:hAnsi="等线" w:eastAsia="仿宋_GB2312"/>
                <w:sz w:val="22"/>
                <w:szCs w:val="22"/>
              </w:rPr>
              <w:t>23070324045</w:t>
            </w:r>
          </w:p>
        </w:tc>
        <w:tc>
          <w:tcPr>
            <w:tcW w:w="2552" w:type="dxa"/>
            <w:shd w:val="clear" w:color="auto" w:fill="auto"/>
            <w:vAlign w:val="center"/>
          </w:tcPr>
          <w:p>
            <w:pPr>
              <w:spacing w:line="240" w:lineRule="exact"/>
              <w:rPr>
                <w:rFonts w:ascii="仿宋_GB2312" w:eastAsia="仿宋_GB2312"/>
                <w:color w:val="000000" w:themeColor="text1"/>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安全生产监管;防灾减灾;应急管理</w:t>
            </w:r>
          </w:p>
        </w:tc>
        <w:tc>
          <w:tcPr>
            <w:tcW w:w="1134" w:type="dxa"/>
            <w:shd w:val="clear" w:color="auto" w:fill="auto"/>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剑阁县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20" w:type="dxa"/>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25</w:t>
            </w:r>
          </w:p>
        </w:tc>
        <w:tc>
          <w:tcPr>
            <w:tcW w:w="1080" w:type="dxa"/>
            <w:shd w:val="clear" w:color="auto" w:fill="auto"/>
            <w:noWrap/>
            <w:vAlign w:val="center"/>
          </w:tcPr>
          <w:p>
            <w:pPr>
              <w:rPr>
                <w:rFonts w:ascii="仿宋_GB2312" w:hAnsi="等线" w:eastAsia="仿宋_GB2312"/>
                <w:color w:val="000000"/>
                <w:sz w:val="22"/>
                <w:szCs w:val="22"/>
              </w:rPr>
            </w:pPr>
            <w:r>
              <w:rPr>
                <w:rFonts w:hint="eastAsia" w:ascii="仿宋_GB2312" w:hAnsi="等线" w:eastAsia="仿宋_GB2312"/>
                <w:color w:val="000000"/>
                <w:sz w:val="22"/>
                <w:szCs w:val="22"/>
              </w:rPr>
              <w:t>杨兴灿</w:t>
            </w:r>
          </w:p>
        </w:tc>
        <w:tc>
          <w:tcPr>
            <w:tcW w:w="1080" w:type="dxa"/>
            <w:shd w:val="clear" w:color="auto" w:fill="auto"/>
            <w:noWrap/>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汉族</w:t>
            </w:r>
          </w:p>
        </w:tc>
        <w:tc>
          <w:tcPr>
            <w:tcW w:w="1918" w:type="dxa"/>
            <w:shd w:val="clear" w:color="auto" w:fill="auto"/>
            <w:noWrap/>
            <w:vAlign w:val="center"/>
          </w:tcPr>
          <w:p>
            <w:pPr>
              <w:jc w:val="left"/>
              <w:rPr>
                <w:rFonts w:ascii="仿宋_GB2312" w:hAnsi="等线" w:eastAsia="仿宋_GB2312"/>
                <w:color w:val="000000"/>
                <w:sz w:val="22"/>
                <w:szCs w:val="22"/>
              </w:rPr>
            </w:pPr>
            <w:r>
              <w:rPr>
                <w:rFonts w:hint="eastAsia" w:ascii="仿宋_GB2312" w:hAnsi="等线" w:eastAsia="仿宋_GB2312"/>
                <w:color w:val="000000"/>
                <w:sz w:val="22"/>
                <w:szCs w:val="22"/>
              </w:rPr>
              <w:t>23070324030</w:t>
            </w:r>
          </w:p>
        </w:tc>
        <w:tc>
          <w:tcPr>
            <w:tcW w:w="2552" w:type="dxa"/>
            <w:shd w:val="clear" w:color="auto" w:fill="auto"/>
            <w:vAlign w:val="center"/>
          </w:tcPr>
          <w:p>
            <w:pPr>
              <w:spacing w:line="240" w:lineRule="exact"/>
              <w:rPr>
                <w:rFonts w:ascii="仿宋_GB2312" w:eastAsia="仿宋_GB2312"/>
                <w:color w:val="000000" w:themeColor="text1"/>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安全生产监管;防灾减灾;应急管理</w:t>
            </w:r>
          </w:p>
        </w:tc>
        <w:tc>
          <w:tcPr>
            <w:tcW w:w="1134" w:type="dxa"/>
            <w:shd w:val="clear" w:color="auto" w:fill="auto"/>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剑阁县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20" w:type="dxa"/>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26</w:t>
            </w:r>
          </w:p>
        </w:tc>
        <w:tc>
          <w:tcPr>
            <w:tcW w:w="1080" w:type="dxa"/>
            <w:shd w:val="clear" w:color="auto" w:fill="auto"/>
            <w:noWrap/>
            <w:vAlign w:val="center"/>
          </w:tcPr>
          <w:p>
            <w:pPr>
              <w:rPr>
                <w:rFonts w:ascii="仿宋_GB2312" w:hAnsi="等线" w:eastAsia="仿宋_GB2312"/>
                <w:color w:val="000000"/>
                <w:sz w:val="22"/>
                <w:szCs w:val="22"/>
              </w:rPr>
            </w:pPr>
            <w:r>
              <w:rPr>
                <w:rFonts w:hint="eastAsia" w:ascii="仿宋_GB2312" w:hAnsi="等线" w:eastAsia="仿宋_GB2312"/>
                <w:color w:val="000000"/>
                <w:sz w:val="22"/>
                <w:szCs w:val="22"/>
              </w:rPr>
              <w:t>张康林</w:t>
            </w:r>
          </w:p>
        </w:tc>
        <w:tc>
          <w:tcPr>
            <w:tcW w:w="1080" w:type="dxa"/>
            <w:shd w:val="clear" w:color="auto" w:fill="auto"/>
            <w:noWrap/>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汉族</w:t>
            </w:r>
          </w:p>
        </w:tc>
        <w:tc>
          <w:tcPr>
            <w:tcW w:w="1918" w:type="dxa"/>
            <w:shd w:val="clear" w:color="auto" w:fill="auto"/>
            <w:noWrap/>
            <w:vAlign w:val="center"/>
          </w:tcPr>
          <w:p>
            <w:pPr>
              <w:rPr>
                <w:rFonts w:ascii="仿宋_GB2312" w:hAnsi="等线" w:eastAsia="仿宋_GB2312"/>
                <w:color w:val="000000"/>
                <w:sz w:val="22"/>
                <w:szCs w:val="22"/>
              </w:rPr>
            </w:pPr>
            <w:r>
              <w:rPr>
                <w:rFonts w:hint="eastAsia" w:ascii="仿宋_GB2312" w:hAnsi="等线" w:eastAsia="仿宋_GB2312"/>
                <w:color w:val="000000"/>
                <w:sz w:val="22"/>
                <w:szCs w:val="22"/>
              </w:rPr>
              <w:t>23070324043</w:t>
            </w:r>
          </w:p>
        </w:tc>
        <w:tc>
          <w:tcPr>
            <w:tcW w:w="2552" w:type="dxa"/>
            <w:shd w:val="clear" w:color="auto" w:fill="auto"/>
            <w:vAlign w:val="center"/>
          </w:tcPr>
          <w:p>
            <w:pPr>
              <w:spacing w:line="240" w:lineRule="exact"/>
              <w:rPr>
                <w:rFonts w:ascii="仿宋_GB2312" w:eastAsia="仿宋_GB2312"/>
                <w:color w:val="000000" w:themeColor="text1"/>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安全生产监管;防灾减灾;应急管理</w:t>
            </w:r>
          </w:p>
        </w:tc>
        <w:tc>
          <w:tcPr>
            <w:tcW w:w="1134" w:type="dxa"/>
            <w:shd w:val="clear" w:color="auto" w:fill="auto"/>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剑阁县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20" w:type="dxa"/>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27</w:t>
            </w:r>
          </w:p>
        </w:tc>
        <w:tc>
          <w:tcPr>
            <w:tcW w:w="1080" w:type="dxa"/>
            <w:shd w:val="clear" w:color="auto" w:fill="auto"/>
            <w:noWrap/>
            <w:vAlign w:val="center"/>
          </w:tcPr>
          <w:p>
            <w:pPr>
              <w:rPr>
                <w:rFonts w:ascii="仿宋_GB2312" w:hAnsi="等线" w:eastAsia="仿宋_GB2312"/>
                <w:color w:val="000000"/>
                <w:sz w:val="22"/>
                <w:szCs w:val="22"/>
              </w:rPr>
            </w:pPr>
            <w:r>
              <w:rPr>
                <w:rFonts w:hint="eastAsia" w:ascii="仿宋_GB2312" w:hAnsi="等线" w:eastAsia="仿宋_GB2312"/>
                <w:color w:val="000000"/>
                <w:sz w:val="22"/>
                <w:szCs w:val="22"/>
              </w:rPr>
              <w:t>魏芳</w:t>
            </w:r>
          </w:p>
        </w:tc>
        <w:tc>
          <w:tcPr>
            <w:tcW w:w="1080" w:type="dxa"/>
            <w:shd w:val="clear" w:color="auto" w:fill="auto"/>
            <w:noWrap/>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汉族</w:t>
            </w:r>
          </w:p>
        </w:tc>
        <w:tc>
          <w:tcPr>
            <w:tcW w:w="1918" w:type="dxa"/>
            <w:shd w:val="clear" w:color="auto" w:fill="auto"/>
            <w:noWrap/>
            <w:vAlign w:val="center"/>
          </w:tcPr>
          <w:p>
            <w:pPr>
              <w:rPr>
                <w:rFonts w:ascii="仿宋_GB2312" w:hAnsi="等线" w:eastAsia="仿宋_GB2312"/>
                <w:color w:val="000000"/>
                <w:sz w:val="22"/>
                <w:szCs w:val="22"/>
              </w:rPr>
            </w:pPr>
            <w:r>
              <w:rPr>
                <w:rFonts w:hint="eastAsia" w:ascii="仿宋_GB2312" w:hAnsi="等线" w:eastAsia="仿宋_GB2312"/>
                <w:color w:val="000000"/>
                <w:sz w:val="22"/>
                <w:szCs w:val="22"/>
              </w:rPr>
              <w:t>23070324023</w:t>
            </w:r>
          </w:p>
        </w:tc>
        <w:tc>
          <w:tcPr>
            <w:tcW w:w="2552" w:type="dxa"/>
            <w:shd w:val="clear" w:color="auto" w:fill="auto"/>
            <w:vAlign w:val="center"/>
          </w:tcPr>
          <w:p>
            <w:pPr>
              <w:spacing w:line="240" w:lineRule="exact"/>
              <w:rPr>
                <w:rFonts w:ascii="仿宋_GB2312" w:eastAsia="仿宋_GB2312"/>
                <w:color w:val="000000" w:themeColor="text1"/>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安全生产监管;防灾减灾;应急管理</w:t>
            </w:r>
          </w:p>
        </w:tc>
        <w:tc>
          <w:tcPr>
            <w:tcW w:w="1134" w:type="dxa"/>
            <w:shd w:val="clear" w:color="auto" w:fill="auto"/>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剑阁县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20" w:type="dxa"/>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28</w:t>
            </w:r>
          </w:p>
        </w:tc>
        <w:tc>
          <w:tcPr>
            <w:tcW w:w="1080" w:type="dxa"/>
            <w:shd w:val="clear" w:color="auto" w:fill="auto"/>
            <w:noWrap/>
            <w:vAlign w:val="center"/>
          </w:tcPr>
          <w:p>
            <w:pPr>
              <w:rPr>
                <w:rFonts w:ascii="仿宋_GB2312" w:hAnsi="等线" w:eastAsia="仿宋_GB2312"/>
                <w:color w:val="000000"/>
                <w:sz w:val="22"/>
                <w:szCs w:val="22"/>
              </w:rPr>
            </w:pPr>
            <w:r>
              <w:rPr>
                <w:rFonts w:hint="eastAsia" w:ascii="仿宋_GB2312" w:hAnsi="等线" w:eastAsia="仿宋_GB2312"/>
                <w:color w:val="000000"/>
                <w:sz w:val="22"/>
                <w:szCs w:val="22"/>
              </w:rPr>
              <w:t>何希亚</w:t>
            </w:r>
          </w:p>
        </w:tc>
        <w:tc>
          <w:tcPr>
            <w:tcW w:w="1080" w:type="dxa"/>
            <w:shd w:val="clear" w:color="auto" w:fill="auto"/>
            <w:noWrap/>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汉族</w:t>
            </w:r>
          </w:p>
        </w:tc>
        <w:tc>
          <w:tcPr>
            <w:tcW w:w="1918" w:type="dxa"/>
            <w:shd w:val="clear" w:color="auto" w:fill="auto"/>
            <w:noWrap/>
            <w:vAlign w:val="center"/>
          </w:tcPr>
          <w:p>
            <w:pPr>
              <w:rPr>
                <w:rFonts w:ascii="仿宋_GB2312" w:hAnsi="等线" w:eastAsia="仿宋_GB2312"/>
                <w:color w:val="000000"/>
                <w:sz w:val="22"/>
                <w:szCs w:val="22"/>
              </w:rPr>
            </w:pPr>
            <w:r>
              <w:rPr>
                <w:rFonts w:hint="eastAsia" w:ascii="仿宋_GB2312" w:hAnsi="等线" w:eastAsia="仿宋_GB2312"/>
                <w:color w:val="000000"/>
                <w:sz w:val="22"/>
                <w:szCs w:val="22"/>
              </w:rPr>
              <w:t>23070324024</w:t>
            </w:r>
          </w:p>
        </w:tc>
        <w:tc>
          <w:tcPr>
            <w:tcW w:w="2552" w:type="dxa"/>
            <w:shd w:val="clear" w:color="auto" w:fill="auto"/>
            <w:vAlign w:val="center"/>
          </w:tcPr>
          <w:p>
            <w:pPr>
              <w:spacing w:line="240" w:lineRule="exact"/>
              <w:rPr>
                <w:rFonts w:ascii="仿宋_GB2312" w:eastAsia="仿宋_GB2312"/>
                <w:color w:val="000000" w:themeColor="text1"/>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安全生产监管;防灾减灾;应急管理</w:t>
            </w:r>
          </w:p>
        </w:tc>
        <w:tc>
          <w:tcPr>
            <w:tcW w:w="1134" w:type="dxa"/>
            <w:shd w:val="clear" w:color="auto" w:fill="auto"/>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剑阁县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20" w:type="dxa"/>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29</w:t>
            </w:r>
          </w:p>
        </w:tc>
        <w:tc>
          <w:tcPr>
            <w:tcW w:w="1080" w:type="dxa"/>
            <w:shd w:val="clear" w:color="auto" w:fill="auto"/>
            <w:noWrap/>
            <w:vAlign w:val="center"/>
          </w:tcPr>
          <w:p>
            <w:pPr>
              <w:rPr>
                <w:rFonts w:ascii="仿宋_GB2312" w:hAnsi="等线" w:eastAsia="仿宋_GB2312"/>
                <w:color w:val="000000"/>
                <w:sz w:val="22"/>
                <w:szCs w:val="22"/>
              </w:rPr>
            </w:pPr>
            <w:r>
              <w:rPr>
                <w:rFonts w:hint="eastAsia" w:ascii="仿宋_GB2312" w:hAnsi="等线" w:eastAsia="仿宋_GB2312"/>
                <w:color w:val="000000"/>
                <w:sz w:val="22"/>
                <w:szCs w:val="22"/>
              </w:rPr>
              <w:t>何子泓</w:t>
            </w:r>
          </w:p>
        </w:tc>
        <w:tc>
          <w:tcPr>
            <w:tcW w:w="1080" w:type="dxa"/>
            <w:shd w:val="clear" w:color="auto" w:fill="auto"/>
            <w:noWrap/>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汉族</w:t>
            </w:r>
          </w:p>
        </w:tc>
        <w:tc>
          <w:tcPr>
            <w:tcW w:w="1918" w:type="dxa"/>
            <w:shd w:val="clear" w:color="auto" w:fill="auto"/>
            <w:noWrap/>
            <w:vAlign w:val="center"/>
          </w:tcPr>
          <w:p>
            <w:pPr>
              <w:rPr>
                <w:rFonts w:ascii="仿宋_GB2312" w:hAnsi="等线" w:eastAsia="仿宋_GB2312"/>
                <w:color w:val="000000"/>
                <w:sz w:val="22"/>
                <w:szCs w:val="22"/>
              </w:rPr>
            </w:pPr>
            <w:r>
              <w:rPr>
                <w:rFonts w:hint="eastAsia" w:ascii="仿宋_GB2312" w:hAnsi="等线" w:eastAsia="仿宋_GB2312"/>
                <w:color w:val="000000"/>
                <w:sz w:val="22"/>
                <w:szCs w:val="22"/>
              </w:rPr>
              <w:t>23070324033</w:t>
            </w:r>
          </w:p>
        </w:tc>
        <w:tc>
          <w:tcPr>
            <w:tcW w:w="2552" w:type="dxa"/>
            <w:shd w:val="clear" w:color="auto" w:fill="auto"/>
            <w:vAlign w:val="center"/>
          </w:tcPr>
          <w:p>
            <w:pPr>
              <w:spacing w:line="240" w:lineRule="exact"/>
              <w:rPr>
                <w:rFonts w:ascii="仿宋_GB2312" w:eastAsia="仿宋_GB2312"/>
                <w:color w:val="000000" w:themeColor="text1"/>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安全生产监管;防灾减灾;应急管理</w:t>
            </w:r>
          </w:p>
        </w:tc>
        <w:tc>
          <w:tcPr>
            <w:tcW w:w="1134" w:type="dxa"/>
            <w:shd w:val="clear" w:color="auto" w:fill="auto"/>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剑阁县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20" w:type="dxa"/>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30</w:t>
            </w:r>
          </w:p>
        </w:tc>
        <w:tc>
          <w:tcPr>
            <w:tcW w:w="1080" w:type="dxa"/>
            <w:shd w:val="clear" w:color="auto" w:fill="auto"/>
            <w:noWrap/>
            <w:vAlign w:val="center"/>
          </w:tcPr>
          <w:p>
            <w:pPr>
              <w:rPr>
                <w:rFonts w:ascii="仿宋_GB2312" w:hAnsi="等线" w:eastAsia="仿宋_GB2312"/>
                <w:color w:val="000000"/>
                <w:sz w:val="22"/>
                <w:szCs w:val="22"/>
              </w:rPr>
            </w:pPr>
            <w:r>
              <w:rPr>
                <w:rFonts w:hint="eastAsia" w:ascii="仿宋_GB2312" w:hAnsi="等线" w:eastAsia="仿宋_GB2312"/>
                <w:color w:val="000000"/>
                <w:sz w:val="22"/>
                <w:szCs w:val="22"/>
              </w:rPr>
              <w:t>郭绍思</w:t>
            </w:r>
          </w:p>
        </w:tc>
        <w:tc>
          <w:tcPr>
            <w:tcW w:w="1080" w:type="dxa"/>
            <w:shd w:val="clear" w:color="auto" w:fill="auto"/>
            <w:noWrap/>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汉族</w:t>
            </w:r>
          </w:p>
        </w:tc>
        <w:tc>
          <w:tcPr>
            <w:tcW w:w="1918" w:type="dxa"/>
            <w:shd w:val="clear" w:color="auto" w:fill="auto"/>
            <w:noWrap/>
            <w:vAlign w:val="center"/>
          </w:tcPr>
          <w:p>
            <w:pPr>
              <w:ind w:right="440"/>
              <w:jc w:val="right"/>
              <w:rPr>
                <w:rFonts w:ascii="仿宋_GB2312" w:hAnsi="等线" w:eastAsia="仿宋_GB2312"/>
                <w:color w:val="000000"/>
                <w:sz w:val="22"/>
                <w:szCs w:val="22"/>
              </w:rPr>
            </w:pPr>
            <w:r>
              <w:rPr>
                <w:rFonts w:hint="eastAsia" w:ascii="仿宋_GB2312" w:hAnsi="等线" w:eastAsia="仿宋_GB2312"/>
                <w:color w:val="000000"/>
                <w:sz w:val="22"/>
                <w:szCs w:val="22"/>
              </w:rPr>
              <w:t>23070324039</w:t>
            </w:r>
          </w:p>
        </w:tc>
        <w:tc>
          <w:tcPr>
            <w:tcW w:w="2552" w:type="dxa"/>
            <w:shd w:val="clear" w:color="auto" w:fill="auto"/>
            <w:vAlign w:val="center"/>
          </w:tcPr>
          <w:p>
            <w:pPr>
              <w:spacing w:line="240" w:lineRule="exact"/>
              <w:rPr>
                <w:rFonts w:ascii="仿宋_GB2312" w:eastAsia="仿宋_GB2312"/>
                <w:color w:val="000000" w:themeColor="text1"/>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安全生产监管;防灾减灾;应急管理</w:t>
            </w:r>
          </w:p>
        </w:tc>
        <w:tc>
          <w:tcPr>
            <w:tcW w:w="1134" w:type="dxa"/>
            <w:shd w:val="clear" w:color="auto" w:fill="auto"/>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剑阁县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20" w:type="dxa"/>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31</w:t>
            </w:r>
          </w:p>
        </w:tc>
        <w:tc>
          <w:tcPr>
            <w:tcW w:w="1080" w:type="dxa"/>
            <w:shd w:val="clear" w:color="auto" w:fill="auto"/>
            <w:noWrap/>
            <w:vAlign w:val="center"/>
          </w:tcPr>
          <w:p>
            <w:pPr>
              <w:rPr>
                <w:rFonts w:ascii="仿宋_GB2312" w:hAnsi="等线" w:eastAsia="仿宋_GB2312"/>
                <w:color w:val="000000"/>
                <w:sz w:val="22"/>
                <w:szCs w:val="22"/>
              </w:rPr>
            </w:pPr>
            <w:r>
              <w:rPr>
                <w:rFonts w:hint="eastAsia" w:ascii="仿宋_GB2312" w:hAnsi="等线" w:eastAsia="仿宋_GB2312"/>
                <w:color w:val="000000"/>
                <w:sz w:val="22"/>
                <w:szCs w:val="22"/>
              </w:rPr>
              <w:t>任霞君</w:t>
            </w:r>
          </w:p>
        </w:tc>
        <w:tc>
          <w:tcPr>
            <w:tcW w:w="1080" w:type="dxa"/>
            <w:shd w:val="clear" w:color="auto" w:fill="auto"/>
            <w:noWrap/>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汉族</w:t>
            </w:r>
          </w:p>
        </w:tc>
        <w:tc>
          <w:tcPr>
            <w:tcW w:w="1918" w:type="dxa"/>
            <w:shd w:val="clear" w:color="auto" w:fill="auto"/>
            <w:noWrap/>
            <w:vAlign w:val="center"/>
          </w:tcPr>
          <w:p>
            <w:pPr>
              <w:jc w:val="left"/>
              <w:rPr>
                <w:rFonts w:ascii="仿宋_GB2312" w:hAnsi="等线" w:eastAsia="仿宋_GB2312"/>
                <w:color w:val="000000"/>
                <w:sz w:val="22"/>
                <w:szCs w:val="22"/>
              </w:rPr>
            </w:pPr>
            <w:r>
              <w:rPr>
                <w:rFonts w:hint="eastAsia" w:ascii="仿宋_GB2312" w:hAnsi="等线" w:eastAsia="仿宋_GB2312"/>
                <w:color w:val="000000"/>
                <w:sz w:val="22"/>
                <w:szCs w:val="22"/>
              </w:rPr>
              <w:t>23070324047</w:t>
            </w:r>
          </w:p>
        </w:tc>
        <w:tc>
          <w:tcPr>
            <w:tcW w:w="2552" w:type="dxa"/>
            <w:shd w:val="clear" w:color="auto" w:fill="auto"/>
            <w:vAlign w:val="center"/>
          </w:tcPr>
          <w:p>
            <w:pPr>
              <w:spacing w:line="240" w:lineRule="exact"/>
              <w:rPr>
                <w:rFonts w:ascii="仿宋_GB2312" w:eastAsia="仿宋_GB2312"/>
                <w:color w:val="000000" w:themeColor="text1"/>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安全生产监管;防灾减灾;应急管理</w:t>
            </w:r>
          </w:p>
        </w:tc>
        <w:tc>
          <w:tcPr>
            <w:tcW w:w="1134" w:type="dxa"/>
            <w:shd w:val="clear" w:color="auto" w:fill="auto"/>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剑阁县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20" w:type="dxa"/>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32</w:t>
            </w:r>
          </w:p>
        </w:tc>
        <w:tc>
          <w:tcPr>
            <w:tcW w:w="1080" w:type="dxa"/>
            <w:shd w:val="clear" w:color="auto" w:fill="auto"/>
            <w:noWrap/>
            <w:vAlign w:val="center"/>
          </w:tcPr>
          <w:p>
            <w:pPr>
              <w:rPr>
                <w:rFonts w:ascii="仿宋_GB2312" w:hAnsi="等线" w:eastAsia="仿宋_GB2312"/>
                <w:color w:val="000000"/>
                <w:sz w:val="22"/>
                <w:szCs w:val="22"/>
              </w:rPr>
            </w:pPr>
            <w:r>
              <w:rPr>
                <w:rFonts w:hint="eastAsia" w:ascii="仿宋_GB2312" w:hAnsi="等线" w:eastAsia="仿宋_GB2312"/>
                <w:color w:val="000000"/>
                <w:sz w:val="22"/>
                <w:szCs w:val="22"/>
              </w:rPr>
              <w:t>彭珩</w:t>
            </w:r>
          </w:p>
        </w:tc>
        <w:tc>
          <w:tcPr>
            <w:tcW w:w="1080" w:type="dxa"/>
            <w:shd w:val="clear" w:color="auto" w:fill="auto"/>
            <w:noWrap/>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汉族</w:t>
            </w:r>
          </w:p>
        </w:tc>
        <w:tc>
          <w:tcPr>
            <w:tcW w:w="1918" w:type="dxa"/>
            <w:shd w:val="clear" w:color="auto" w:fill="auto"/>
            <w:noWrap/>
            <w:vAlign w:val="center"/>
          </w:tcPr>
          <w:p>
            <w:pPr>
              <w:rPr>
                <w:rFonts w:ascii="仿宋_GB2312" w:hAnsi="等线" w:eastAsia="仿宋_GB2312"/>
                <w:color w:val="000000"/>
                <w:sz w:val="22"/>
                <w:szCs w:val="22"/>
              </w:rPr>
            </w:pPr>
            <w:r>
              <w:rPr>
                <w:rFonts w:hint="eastAsia" w:ascii="仿宋_GB2312" w:hAnsi="等线" w:eastAsia="仿宋_GB2312"/>
                <w:color w:val="000000"/>
                <w:sz w:val="22"/>
                <w:szCs w:val="22"/>
              </w:rPr>
              <w:t>23070324056</w:t>
            </w:r>
          </w:p>
        </w:tc>
        <w:tc>
          <w:tcPr>
            <w:tcW w:w="2552" w:type="dxa"/>
            <w:shd w:val="clear" w:color="auto" w:fill="auto"/>
            <w:vAlign w:val="center"/>
          </w:tcPr>
          <w:p>
            <w:pPr>
              <w:spacing w:line="240" w:lineRule="exact"/>
              <w:rPr>
                <w:rFonts w:ascii="仿宋_GB2312" w:eastAsia="仿宋_GB2312"/>
                <w:color w:val="000000" w:themeColor="text1"/>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安全生产监管;防灾减灾;应急管理</w:t>
            </w:r>
          </w:p>
        </w:tc>
        <w:tc>
          <w:tcPr>
            <w:tcW w:w="1134" w:type="dxa"/>
            <w:shd w:val="clear" w:color="auto" w:fill="auto"/>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剑阁县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20" w:type="dxa"/>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33</w:t>
            </w:r>
          </w:p>
        </w:tc>
        <w:tc>
          <w:tcPr>
            <w:tcW w:w="1080" w:type="dxa"/>
            <w:shd w:val="clear" w:color="auto" w:fill="auto"/>
            <w:noWrap/>
            <w:vAlign w:val="center"/>
          </w:tcPr>
          <w:p>
            <w:pPr>
              <w:rPr>
                <w:rFonts w:ascii="仿宋_GB2312" w:hAnsi="等线" w:eastAsia="仿宋_GB2312"/>
                <w:color w:val="000000"/>
                <w:sz w:val="22"/>
                <w:szCs w:val="22"/>
              </w:rPr>
            </w:pPr>
            <w:r>
              <w:rPr>
                <w:rFonts w:hint="eastAsia" w:ascii="仿宋_GB2312" w:hAnsi="等线" w:eastAsia="仿宋_GB2312"/>
                <w:color w:val="000000"/>
                <w:sz w:val="22"/>
                <w:szCs w:val="22"/>
              </w:rPr>
              <w:t>敬淼</w:t>
            </w:r>
          </w:p>
        </w:tc>
        <w:tc>
          <w:tcPr>
            <w:tcW w:w="1080" w:type="dxa"/>
            <w:shd w:val="clear" w:color="auto" w:fill="auto"/>
            <w:noWrap/>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汉族</w:t>
            </w:r>
          </w:p>
        </w:tc>
        <w:tc>
          <w:tcPr>
            <w:tcW w:w="1918" w:type="dxa"/>
            <w:shd w:val="clear" w:color="auto" w:fill="auto"/>
            <w:noWrap/>
            <w:vAlign w:val="center"/>
          </w:tcPr>
          <w:p>
            <w:pPr>
              <w:ind w:right="440"/>
              <w:jc w:val="center"/>
              <w:rPr>
                <w:rFonts w:ascii="仿宋_GB2312" w:hAnsi="等线" w:eastAsia="仿宋_GB2312"/>
                <w:color w:val="000000"/>
                <w:sz w:val="22"/>
                <w:szCs w:val="22"/>
              </w:rPr>
            </w:pPr>
            <w:r>
              <w:rPr>
                <w:rFonts w:hint="eastAsia" w:ascii="仿宋_GB2312" w:hAnsi="等线" w:eastAsia="仿宋_GB2312"/>
                <w:color w:val="000000"/>
                <w:sz w:val="22"/>
                <w:szCs w:val="22"/>
              </w:rPr>
              <w:t>23070324052</w:t>
            </w:r>
          </w:p>
        </w:tc>
        <w:tc>
          <w:tcPr>
            <w:tcW w:w="2552" w:type="dxa"/>
            <w:shd w:val="clear" w:color="auto" w:fill="auto"/>
            <w:vAlign w:val="center"/>
          </w:tcPr>
          <w:p>
            <w:pPr>
              <w:spacing w:line="240" w:lineRule="exact"/>
              <w:rPr>
                <w:rFonts w:ascii="仿宋_GB2312" w:eastAsia="仿宋_GB2312"/>
                <w:color w:val="000000" w:themeColor="text1"/>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安全生产监管;防灾减灾;应急管理</w:t>
            </w:r>
          </w:p>
        </w:tc>
        <w:tc>
          <w:tcPr>
            <w:tcW w:w="1134" w:type="dxa"/>
            <w:shd w:val="clear" w:color="auto" w:fill="auto"/>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剑阁县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20" w:type="dxa"/>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34</w:t>
            </w:r>
          </w:p>
        </w:tc>
        <w:tc>
          <w:tcPr>
            <w:tcW w:w="1080" w:type="dxa"/>
            <w:shd w:val="clear" w:color="auto" w:fill="auto"/>
            <w:noWrap/>
            <w:vAlign w:val="center"/>
          </w:tcPr>
          <w:p>
            <w:pPr>
              <w:rPr>
                <w:rFonts w:ascii="仿宋_GB2312" w:hAnsi="等线" w:eastAsia="仿宋_GB2312"/>
                <w:color w:val="000000"/>
                <w:sz w:val="22"/>
                <w:szCs w:val="22"/>
              </w:rPr>
            </w:pPr>
            <w:r>
              <w:rPr>
                <w:rFonts w:hint="eastAsia" w:ascii="仿宋_GB2312" w:hAnsi="等线" w:eastAsia="仿宋_GB2312"/>
                <w:color w:val="000000"/>
                <w:sz w:val="22"/>
                <w:szCs w:val="22"/>
              </w:rPr>
              <w:t>杨豪杰</w:t>
            </w:r>
          </w:p>
        </w:tc>
        <w:tc>
          <w:tcPr>
            <w:tcW w:w="1080" w:type="dxa"/>
            <w:shd w:val="clear" w:color="auto" w:fill="auto"/>
            <w:noWrap/>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汉族</w:t>
            </w:r>
          </w:p>
        </w:tc>
        <w:tc>
          <w:tcPr>
            <w:tcW w:w="1918" w:type="dxa"/>
            <w:shd w:val="clear" w:color="auto" w:fill="auto"/>
            <w:noWrap/>
            <w:vAlign w:val="center"/>
          </w:tcPr>
          <w:p>
            <w:pPr>
              <w:jc w:val="left"/>
              <w:rPr>
                <w:rFonts w:ascii="仿宋_GB2312" w:hAnsi="等线" w:eastAsia="仿宋_GB2312"/>
                <w:color w:val="000000"/>
                <w:sz w:val="22"/>
                <w:szCs w:val="22"/>
              </w:rPr>
            </w:pPr>
            <w:r>
              <w:rPr>
                <w:rFonts w:hint="eastAsia" w:ascii="仿宋_GB2312" w:hAnsi="等线" w:eastAsia="仿宋_GB2312"/>
                <w:color w:val="000000"/>
                <w:sz w:val="22"/>
                <w:szCs w:val="22"/>
              </w:rPr>
              <w:t>23070324038</w:t>
            </w:r>
          </w:p>
        </w:tc>
        <w:tc>
          <w:tcPr>
            <w:tcW w:w="2552" w:type="dxa"/>
            <w:shd w:val="clear" w:color="auto" w:fill="auto"/>
            <w:vAlign w:val="center"/>
          </w:tcPr>
          <w:p>
            <w:pPr>
              <w:spacing w:line="240" w:lineRule="exac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安全生产监管;防灾减灾;应急管理</w:t>
            </w:r>
          </w:p>
        </w:tc>
        <w:tc>
          <w:tcPr>
            <w:tcW w:w="1134" w:type="dxa"/>
            <w:shd w:val="clear" w:color="auto" w:fill="auto"/>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剑阁县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20" w:type="dxa"/>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35</w:t>
            </w:r>
          </w:p>
        </w:tc>
        <w:tc>
          <w:tcPr>
            <w:tcW w:w="1080" w:type="dxa"/>
            <w:shd w:val="clear" w:color="auto" w:fill="auto"/>
            <w:noWrap/>
            <w:vAlign w:val="center"/>
          </w:tcPr>
          <w:p>
            <w:pPr>
              <w:rPr>
                <w:rFonts w:ascii="仿宋_GB2312" w:hAnsi="等线" w:eastAsia="仿宋_GB2312"/>
                <w:color w:val="000000"/>
                <w:sz w:val="22"/>
                <w:szCs w:val="22"/>
              </w:rPr>
            </w:pPr>
            <w:r>
              <w:rPr>
                <w:rFonts w:hint="eastAsia" w:ascii="仿宋_GB2312" w:hAnsi="等线" w:eastAsia="仿宋_GB2312"/>
                <w:color w:val="000000"/>
                <w:sz w:val="22"/>
                <w:szCs w:val="22"/>
              </w:rPr>
              <w:t>何黎明</w:t>
            </w:r>
          </w:p>
        </w:tc>
        <w:tc>
          <w:tcPr>
            <w:tcW w:w="1080" w:type="dxa"/>
            <w:shd w:val="clear" w:color="auto" w:fill="auto"/>
            <w:noWrap/>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汉族</w:t>
            </w:r>
          </w:p>
        </w:tc>
        <w:tc>
          <w:tcPr>
            <w:tcW w:w="1918" w:type="dxa"/>
            <w:shd w:val="clear" w:color="auto" w:fill="auto"/>
            <w:noWrap/>
            <w:vAlign w:val="center"/>
          </w:tcPr>
          <w:p>
            <w:pPr>
              <w:rPr>
                <w:rFonts w:ascii="仿宋_GB2312" w:hAnsi="等线" w:eastAsia="仿宋_GB2312"/>
                <w:color w:val="000000"/>
                <w:sz w:val="22"/>
                <w:szCs w:val="22"/>
              </w:rPr>
            </w:pPr>
            <w:r>
              <w:rPr>
                <w:rFonts w:hint="eastAsia" w:ascii="仿宋_GB2312" w:hAnsi="等线" w:eastAsia="仿宋_GB2312"/>
                <w:color w:val="000000"/>
                <w:sz w:val="22"/>
                <w:szCs w:val="22"/>
              </w:rPr>
              <w:t>23070324049</w:t>
            </w:r>
          </w:p>
        </w:tc>
        <w:tc>
          <w:tcPr>
            <w:tcW w:w="2552" w:type="dxa"/>
            <w:shd w:val="clear" w:color="auto" w:fill="auto"/>
            <w:vAlign w:val="center"/>
          </w:tcPr>
          <w:p>
            <w:pPr>
              <w:spacing w:line="240" w:lineRule="exac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安全生产监管;防灾减灾;应急管理</w:t>
            </w:r>
          </w:p>
        </w:tc>
        <w:tc>
          <w:tcPr>
            <w:tcW w:w="1134" w:type="dxa"/>
            <w:shd w:val="clear" w:color="auto" w:fill="auto"/>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剑阁县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20" w:type="dxa"/>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36</w:t>
            </w:r>
          </w:p>
        </w:tc>
        <w:tc>
          <w:tcPr>
            <w:tcW w:w="1080" w:type="dxa"/>
            <w:shd w:val="clear" w:color="auto" w:fill="auto"/>
            <w:noWrap/>
            <w:vAlign w:val="center"/>
          </w:tcPr>
          <w:p>
            <w:pPr>
              <w:rPr>
                <w:rFonts w:ascii="仿宋_GB2312" w:hAnsi="等线" w:eastAsia="仿宋_GB2312"/>
                <w:color w:val="000000"/>
                <w:sz w:val="22"/>
                <w:szCs w:val="22"/>
              </w:rPr>
            </w:pPr>
            <w:r>
              <w:rPr>
                <w:rFonts w:hint="eastAsia" w:ascii="仿宋_GB2312" w:hAnsi="等线" w:eastAsia="仿宋_GB2312"/>
                <w:color w:val="000000"/>
                <w:sz w:val="22"/>
                <w:szCs w:val="22"/>
              </w:rPr>
              <w:t>魏少凯</w:t>
            </w:r>
          </w:p>
        </w:tc>
        <w:tc>
          <w:tcPr>
            <w:tcW w:w="1080" w:type="dxa"/>
            <w:shd w:val="clear" w:color="auto" w:fill="auto"/>
            <w:noWrap/>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汉族</w:t>
            </w:r>
          </w:p>
        </w:tc>
        <w:tc>
          <w:tcPr>
            <w:tcW w:w="1918" w:type="dxa"/>
            <w:shd w:val="clear" w:color="auto" w:fill="auto"/>
            <w:noWrap/>
            <w:vAlign w:val="center"/>
          </w:tcPr>
          <w:p>
            <w:pPr>
              <w:rPr>
                <w:rFonts w:ascii="仿宋_GB2312" w:hAnsi="等线" w:eastAsia="仿宋_GB2312"/>
                <w:color w:val="000000"/>
                <w:sz w:val="22"/>
                <w:szCs w:val="22"/>
              </w:rPr>
            </w:pPr>
            <w:r>
              <w:rPr>
                <w:rFonts w:hint="eastAsia" w:ascii="仿宋_GB2312" w:hAnsi="等线" w:eastAsia="仿宋_GB2312"/>
                <w:color w:val="000000"/>
                <w:sz w:val="22"/>
                <w:szCs w:val="22"/>
              </w:rPr>
              <w:t>23070324032</w:t>
            </w:r>
          </w:p>
        </w:tc>
        <w:tc>
          <w:tcPr>
            <w:tcW w:w="2552" w:type="dxa"/>
            <w:shd w:val="clear" w:color="auto" w:fill="auto"/>
            <w:vAlign w:val="center"/>
          </w:tcPr>
          <w:p>
            <w:pPr>
              <w:spacing w:line="240" w:lineRule="exac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安全生产监管;防灾减灾;应急管理</w:t>
            </w:r>
          </w:p>
        </w:tc>
        <w:tc>
          <w:tcPr>
            <w:tcW w:w="1134" w:type="dxa"/>
            <w:shd w:val="clear" w:color="auto" w:fill="auto"/>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剑阁县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20" w:type="dxa"/>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37</w:t>
            </w:r>
          </w:p>
        </w:tc>
        <w:tc>
          <w:tcPr>
            <w:tcW w:w="1080" w:type="dxa"/>
            <w:shd w:val="clear" w:color="auto" w:fill="auto"/>
            <w:noWrap/>
            <w:vAlign w:val="center"/>
          </w:tcPr>
          <w:p>
            <w:pPr>
              <w:rPr>
                <w:rFonts w:ascii="仿宋_GB2312" w:hAnsi="等线" w:eastAsia="仿宋_GB2312"/>
                <w:color w:val="000000"/>
                <w:sz w:val="22"/>
                <w:szCs w:val="22"/>
              </w:rPr>
            </w:pPr>
            <w:r>
              <w:rPr>
                <w:rFonts w:hint="eastAsia" w:ascii="仿宋_GB2312" w:hAnsi="等线" w:eastAsia="仿宋_GB2312"/>
                <w:color w:val="000000"/>
                <w:sz w:val="22"/>
                <w:szCs w:val="22"/>
              </w:rPr>
              <w:t>尤明江</w:t>
            </w:r>
          </w:p>
        </w:tc>
        <w:tc>
          <w:tcPr>
            <w:tcW w:w="1080" w:type="dxa"/>
            <w:shd w:val="clear" w:color="auto" w:fill="auto"/>
            <w:noWrap/>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汉族</w:t>
            </w:r>
          </w:p>
        </w:tc>
        <w:tc>
          <w:tcPr>
            <w:tcW w:w="1918" w:type="dxa"/>
            <w:shd w:val="clear" w:color="auto" w:fill="auto"/>
            <w:noWrap/>
            <w:vAlign w:val="center"/>
          </w:tcPr>
          <w:p>
            <w:pPr>
              <w:rPr>
                <w:rFonts w:ascii="仿宋_GB2312" w:hAnsi="等线" w:eastAsia="仿宋_GB2312"/>
                <w:color w:val="000000"/>
                <w:sz w:val="22"/>
                <w:szCs w:val="22"/>
              </w:rPr>
            </w:pPr>
            <w:r>
              <w:rPr>
                <w:rFonts w:hint="eastAsia" w:ascii="仿宋_GB2312" w:hAnsi="等线" w:eastAsia="仿宋_GB2312"/>
                <w:color w:val="000000"/>
                <w:sz w:val="22"/>
                <w:szCs w:val="22"/>
              </w:rPr>
              <w:t>23070324061</w:t>
            </w:r>
          </w:p>
        </w:tc>
        <w:tc>
          <w:tcPr>
            <w:tcW w:w="2552" w:type="dxa"/>
            <w:shd w:val="clear" w:color="auto" w:fill="auto"/>
            <w:vAlign w:val="center"/>
          </w:tcPr>
          <w:p>
            <w:pPr>
              <w:spacing w:line="240" w:lineRule="exac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安全生产监管;防灾减灾;应急管理</w:t>
            </w:r>
          </w:p>
        </w:tc>
        <w:tc>
          <w:tcPr>
            <w:tcW w:w="1134" w:type="dxa"/>
            <w:shd w:val="clear" w:color="auto" w:fill="auto"/>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剑阁县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20" w:type="dxa"/>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38</w:t>
            </w:r>
          </w:p>
        </w:tc>
        <w:tc>
          <w:tcPr>
            <w:tcW w:w="1080" w:type="dxa"/>
            <w:shd w:val="clear" w:color="auto" w:fill="auto"/>
            <w:noWrap/>
            <w:vAlign w:val="center"/>
          </w:tcPr>
          <w:p>
            <w:pPr>
              <w:rPr>
                <w:rFonts w:ascii="仿宋_GB2312" w:hAnsi="等线" w:eastAsia="仿宋_GB2312"/>
                <w:color w:val="000000"/>
                <w:sz w:val="22"/>
                <w:szCs w:val="22"/>
              </w:rPr>
            </w:pPr>
            <w:r>
              <w:rPr>
                <w:rFonts w:hint="eastAsia" w:ascii="仿宋_GB2312" w:hAnsi="等线" w:eastAsia="仿宋_GB2312"/>
                <w:color w:val="000000"/>
                <w:sz w:val="22"/>
                <w:szCs w:val="22"/>
              </w:rPr>
              <w:t>李军</w:t>
            </w:r>
          </w:p>
        </w:tc>
        <w:tc>
          <w:tcPr>
            <w:tcW w:w="1080" w:type="dxa"/>
            <w:shd w:val="clear" w:color="auto" w:fill="auto"/>
            <w:noWrap/>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汉族</w:t>
            </w:r>
          </w:p>
        </w:tc>
        <w:tc>
          <w:tcPr>
            <w:tcW w:w="1918" w:type="dxa"/>
            <w:shd w:val="clear" w:color="auto" w:fill="auto"/>
            <w:noWrap/>
            <w:vAlign w:val="center"/>
          </w:tcPr>
          <w:p>
            <w:pPr>
              <w:rPr>
                <w:rFonts w:ascii="仿宋_GB2312" w:hAnsi="等线" w:eastAsia="仿宋_GB2312"/>
                <w:color w:val="000000"/>
                <w:sz w:val="22"/>
                <w:szCs w:val="22"/>
              </w:rPr>
            </w:pPr>
            <w:r>
              <w:rPr>
                <w:rFonts w:hint="eastAsia" w:ascii="仿宋_GB2312" w:hAnsi="等线" w:eastAsia="仿宋_GB2312"/>
                <w:color w:val="000000"/>
                <w:sz w:val="22"/>
                <w:szCs w:val="22"/>
              </w:rPr>
              <w:t>23070324034</w:t>
            </w:r>
          </w:p>
        </w:tc>
        <w:tc>
          <w:tcPr>
            <w:tcW w:w="2552" w:type="dxa"/>
            <w:shd w:val="clear" w:color="auto" w:fill="auto"/>
            <w:vAlign w:val="center"/>
          </w:tcPr>
          <w:p>
            <w:pPr>
              <w:spacing w:line="240" w:lineRule="exac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安全生产监管;防灾减灾;应急管理</w:t>
            </w:r>
          </w:p>
        </w:tc>
        <w:tc>
          <w:tcPr>
            <w:tcW w:w="1134" w:type="dxa"/>
            <w:shd w:val="clear" w:color="auto" w:fill="auto"/>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剑阁县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20" w:type="dxa"/>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39</w:t>
            </w:r>
          </w:p>
        </w:tc>
        <w:tc>
          <w:tcPr>
            <w:tcW w:w="1080" w:type="dxa"/>
            <w:shd w:val="clear" w:color="auto" w:fill="auto"/>
            <w:noWrap/>
            <w:vAlign w:val="center"/>
          </w:tcPr>
          <w:p>
            <w:pPr>
              <w:rPr>
                <w:rFonts w:ascii="仿宋_GB2312" w:hAnsi="等线" w:eastAsia="仿宋_GB2312"/>
                <w:color w:val="000000"/>
                <w:sz w:val="22"/>
                <w:szCs w:val="22"/>
              </w:rPr>
            </w:pPr>
            <w:r>
              <w:rPr>
                <w:rFonts w:hint="eastAsia" w:ascii="仿宋_GB2312" w:hAnsi="等线" w:eastAsia="仿宋_GB2312"/>
                <w:color w:val="000000"/>
                <w:sz w:val="22"/>
                <w:szCs w:val="22"/>
              </w:rPr>
              <w:t>何光平</w:t>
            </w:r>
          </w:p>
        </w:tc>
        <w:tc>
          <w:tcPr>
            <w:tcW w:w="1080" w:type="dxa"/>
            <w:shd w:val="clear" w:color="auto" w:fill="auto"/>
            <w:noWrap/>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汉族</w:t>
            </w:r>
          </w:p>
        </w:tc>
        <w:tc>
          <w:tcPr>
            <w:tcW w:w="1918" w:type="dxa"/>
            <w:shd w:val="clear" w:color="auto" w:fill="auto"/>
            <w:noWrap/>
            <w:vAlign w:val="center"/>
          </w:tcPr>
          <w:p>
            <w:pPr>
              <w:rPr>
                <w:rFonts w:ascii="仿宋_GB2312" w:hAnsi="等线" w:eastAsia="仿宋_GB2312"/>
                <w:color w:val="000000"/>
                <w:sz w:val="22"/>
                <w:szCs w:val="22"/>
              </w:rPr>
            </w:pPr>
            <w:r>
              <w:rPr>
                <w:rFonts w:hint="eastAsia" w:ascii="仿宋_GB2312" w:hAnsi="等线" w:eastAsia="仿宋_GB2312"/>
                <w:color w:val="000000"/>
                <w:sz w:val="22"/>
                <w:szCs w:val="22"/>
              </w:rPr>
              <w:t>23070324057</w:t>
            </w:r>
          </w:p>
        </w:tc>
        <w:tc>
          <w:tcPr>
            <w:tcW w:w="2552" w:type="dxa"/>
            <w:shd w:val="clear" w:color="auto" w:fill="auto"/>
            <w:vAlign w:val="center"/>
          </w:tcPr>
          <w:p>
            <w:pPr>
              <w:spacing w:line="240" w:lineRule="exac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安全生产监管;防灾减灾;应急管理</w:t>
            </w:r>
          </w:p>
        </w:tc>
        <w:tc>
          <w:tcPr>
            <w:tcW w:w="1134" w:type="dxa"/>
            <w:shd w:val="clear" w:color="auto" w:fill="auto"/>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剑阁县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20" w:type="dxa"/>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40</w:t>
            </w:r>
          </w:p>
        </w:tc>
        <w:tc>
          <w:tcPr>
            <w:tcW w:w="1080" w:type="dxa"/>
            <w:shd w:val="clear" w:color="auto" w:fill="auto"/>
            <w:noWrap/>
            <w:vAlign w:val="center"/>
          </w:tcPr>
          <w:p>
            <w:pPr>
              <w:rPr>
                <w:rFonts w:ascii="仿宋_GB2312" w:hAnsi="等线" w:eastAsia="仿宋_GB2312"/>
                <w:color w:val="000000"/>
                <w:sz w:val="22"/>
                <w:szCs w:val="22"/>
              </w:rPr>
            </w:pPr>
            <w:r>
              <w:rPr>
                <w:rFonts w:hint="eastAsia" w:ascii="仿宋_GB2312" w:hAnsi="等线" w:eastAsia="仿宋_GB2312"/>
                <w:color w:val="000000"/>
                <w:sz w:val="22"/>
                <w:szCs w:val="22"/>
              </w:rPr>
              <w:t>孙继蓉</w:t>
            </w:r>
          </w:p>
        </w:tc>
        <w:tc>
          <w:tcPr>
            <w:tcW w:w="1080" w:type="dxa"/>
            <w:shd w:val="clear" w:color="auto" w:fill="auto"/>
            <w:noWrap/>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汉族</w:t>
            </w:r>
          </w:p>
        </w:tc>
        <w:tc>
          <w:tcPr>
            <w:tcW w:w="1918" w:type="dxa"/>
            <w:shd w:val="clear" w:color="auto" w:fill="auto"/>
            <w:noWrap/>
            <w:vAlign w:val="center"/>
          </w:tcPr>
          <w:p>
            <w:pPr>
              <w:rPr>
                <w:rFonts w:ascii="仿宋_GB2312" w:hAnsi="等线" w:eastAsia="仿宋_GB2312"/>
                <w:color w:val="000000"/>
                <w:sz w:val="22"/>
                <w:szCs w:val="22"/>
              </w:rPr>
            </w:pPr>
            <w:r>
              <w:rPr>
                <w:rFonts w:hint="eastAsia" w:ascii="仿宋_GB2312" w:hAnsi="等线" w:eastAsia="仿宋_GB2312"/>
                <w:color w:val="000000"/>
                <w:sz w:val="22"/>
                <w:szCs w:val="22"/>
              </w:rPr>
              <w:t>23070324025</w:t>
            </w:r>
          </w:p>
        </w:tc>
        <w:tc>
          <w:tcPr>
            <w:tcW w:w="2552" w:type="dxa"/>
            <w:shd w:val="clear" w:color="auto" w:fill="auto"/>
            <w:vAlign w:val="center"/>
          </w:tcPr>
          <w:p>
            <w:pPr>
              <w:spacing w:line="240" w:lineRule="exact"/>
              <w:rPr>
                <w:rFonts w:ascii="仿宋_GB2312" w:eastAsia="仿宋_GB2312"/>
                <w:color w:val="000000" w:themeColor="text1"/>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安全生产监管;防灾减灾;应急管理</w:t>
            </w:r>
          </w:p>
        </w:tc>
        <w:tc>
          <w:tcPr>
            <w:tcW w:w="1134" w:type="dxa"/>
            <w:shd w:val="clear" w:color="auto" w:fill="auto"/>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剑阁县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20" w:type="dxa"/>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4</w:t>
            </w:r>
            <w:r>
              <w:rPr>
                <w:rFonts w:ascii="仿宋_GB2312" w:hAnsi="宋体" w:eastAsia="仿宋_GB2312" w:cs="宋体"/>
                <w:color w:val="000000" w:themeColor="text1"/>
                <w:kern w:val="0"/>
                <w:sz w:val="22"/>
                <w14:textFill>
                  <w14:solidFill>
                    <w14:schemeClr w14:val="tx1"/>
                  </w14:solidFill>
                </w14:textFill>
              </w:rPr>
              <w:t>1</w:t>
            </w:r>
          </w:p>
        </w:tc>
        <w:tc>
          <w:tcPr>
            <w:tcW w:w="1080" w:type="dxa"/>
            <w:shd w:val="clear" w:color="auto" w:fill="auto"/>
            <w:noWrap/>
            <w:vAlign w:val="center"/>
          </w:tcPr>
          <w:p>
            <w:pPr>
              <w:rPr>
                <w:rFonts w:ascii="仿宋_GB2312" w:hAnsi="等线" w:eastAsia="仿宋_GB2312"/>
                <w:color w:val="000000"/>
                <w:sz w:val="22"/>
                <w:szCs w:val="22"/>
              </w:rPr>
            </w:pPr>
            <w:r>
              <w:rPr>
                <w:rFonts w:hint="eastAsia" w:ascii="仿宋_GB2312" w:hAnsi="等线" w:eastAsia="仿宋_GB2312"/>
                <w:color w:val="000000"/>
                <w:sz w:val="22"/>
                <w:szCs w:val="22"/>
              </w:rPr>
              <w:t>王顺太</w:t>
            </w:r>
          </w:p>
        </w:tc>
        <w:tc>
          <w:tcPr>
            <w:tcW w:w="1080" w:type="dxa"/>
            <w:shd w:val="clear" w:color="auto" w:fill="auto"/>
            <w:noWrap/>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汉族</w:t>
            </w:r>
          </w:p>
        </w:tc>
        <w:tc>
          <w:tcPr>
            <w:tcW w:w="1918" w:type="dxa"/>
            <w:shd w:val="clear" w:color="auto" w:fill="auto"/>
            <w:noWrap/>
            <w:vAlign w:val="center"/>
          </w:tcPr>
          <w:p>
            <w:pPr>
              <w:rPr>
                <w:rFonts w:ascii="仿宋_GB2312" w:hAnsi="等线" w:eastAsia="仿宋_GB2312"/>
                <w:color w:val="000000"/>
                <w:sz w:val="22"/>
                <w:szCs w:val="22"/>
              </w:rPr>
            </w:pPr>
            <w:r>
              <w:rPr>
                <w:rFonts w:hint="eastAsia" w:ascii="仿宋_GB2312" w:hAnsi="等线" w:eastAsia="仿宋_GB2312"/>
                <w:color w:val="000000"/>
                <w:sz w:val="22"/>
                <w:szCs w:val="22"/>
              </w:rPr>
              <w:t>23070324062</w:t>
            </w:r>
          </w:p>
        </w:tc>
        <w:tc>
          <w:tcPr>
            <w:tcW w:w="2552" w:type="dxa"/>
            <w:shd w:val="clear" w:color="auto" w:fill="auto"/>
            <w:vAlign w:val="center"/>
          </w:tcPr>
          <w:p>
            <w:pPr>
              <w:spacing w:line="240" w:lineRule="exact"/>
              <w:rPr>
                <w:rFonts w:ascii="仿宋_GB2312" w:eastAsia="仿宋_GB2312"/>
                <w:color w:val="000000" w:themeColor="text1"/>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安全生产监管;防灾减灾;应急管理</w:t>
            </w:r>
          </w:p>
        </w:tc>
        <w:tc>
          <w:tcPr>
            <w:tcW w:w="1134" w:type="dxa"/>
            <w:shd w:val="clear" w:color="auto" w:fill="auto"/>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20" w:type="dxa"/>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4</w:t>
            </w:r>
            <w:r>
              <w:rPr>
                <w:rFonts w:ascii="仿宋_GB2312" w:hAnsi="宋体" w:eastAsia="仿宋_GB2312" w:cs="宋体"/>
                <w:color w:val="000000" w:themeColor="text1"/>
                <w:kern w:val="0"/>
                <w:sz w:val="22"/>
                <w14:textFill>
                  <w14:solidFill>
                    <w14:schemeClr w14:val="tx1"/>
                  </w14:solidFill>
                </w14:textFill>
              </w:rPr>
              <w:t>2</w:t>
            </w:r>
          </w:p>
        </w:tc>
        <w:tc>
          <w:tcPr>
            <w:tcW w:w="1080" w:type="dxa"/>
            <w:shd w:val="clear" w:color="auto" w:fill="auto"/>
            <w:noWrap/>
            <w:vAlign w:val="center"/>
          </w:tcPr>
          <w:p>
            <w:pPr>
              <w:rPr>
                <w:rFonts w:ascii="仿宋_GB2312" w:hAnsi="等线" w:eastAsia="仿宋_GB2312"/>
                <w:color w:val="000000"/>
                <w:sz w:val="22"/>
                <w:szCs w:val="22"/>
              </w:rPr>
            </w:pPr>
            <w:r>
              <w:rPr>
                <w:rFonts w:hint="eastAsia" w:ascii="仿宋_GB2312" w:hAnsi="等线" w:eastAsia="仿宋_GB2312"/>
                <w:color w:val="000000"/>
                <w:sz w:val="22"/>
                <w:szCs w:val="22"/>
              </w:rPr>
              <w:t>谭国荣</w:t>
            </w:r>
          </w:p>
        </w:tc>
        <w:tc>
          <w:tcPr>
            <w:tcW w:w="1080" w:type="dxa"/>
            <w:shd w:val="clear" w:color="auto" w:fill="auto"/>
            <w:noWrap/>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汉族</w:t>
            </w:r>
          </w:p>
        </w:tc>
        <w:tc>
          <w:tcPr>
            <w:tcW w:w="1918" w:type="dxa"/>
            <w:shd w:val="clear" w:color="auto" w:fill="auto"/>
            <w:noWrap/>
            <w:vAlign w:val="center"/>
          </w:tcPr>
          <w:p>
            <w:pPr>
              <w:rPr>
                <w:rFonts w:ascii="仿宋_GB2312" w:hAnsi="等线" w:eastAsia="仿宋_GB2312"/>
                <w:color w:val="000000"/>
                <w:sz w:val="22"/>
                <w:szCs w:val="22"/>
              </w:rPr>
            </w:pPr>
            <w:r>
              <w:rPr>
                <w:rFonts w:hint="eastAsia" w:ascii="仿宋_GB2312" w:hAnsi="等线" w:eastAsia="仿宋_GB2312"/>
                <w:color w:val="000000"/>
                <w:sz w:val="22"/>
                <w:szCs w:val="22"/>
              </w:rPr>
              <w:t>23070324054</w:t>
            </w:r>
          </w:p>
        </w:tc>
        <w:tc>
          <w:tcPr>
            <w:tcW w:w="2552" w:type="dxa"/>
            <w:shd w:val="clear" w:color="auto" w:fill="auto"/>
            <w:vAlign w:val="center"/>
          </w:tcPr>
          <w:p>
            <w:pPr>
              <w:spacing w:line="240" w:lineRule="exact"/>
              <w:rPr>
                <w:rFonts w:ascii="仿宋_GB2312" w:eastAsia="仿宋_GB2312"/>
                <w:color w:val="000000" w:themeColor="text1"/>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安全生产监管;防灾减灾;应急管理</w:t>
            </w:r>
          </w:p>
        </w:tc>
        <w:tc>
          <w:tcPr>
            <w:tcW w:w="1134" w:type="dxa"/>
            <w:shd w:val="clear" w:color="auto" w:fill="auto"/>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20" w:type="dxa"/>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4</w:t>
            </w:r>
            <w:r>
              <w:rPr>
                <w:rFonts w:ascii="仿宋_GB2312" w:hAnsi="宋体" w:eastAsia="仿宋_GB2312" w:cs="宋体"/>
                <w:color w:val="000000" w:themeColor="text1"/>
                <w:kern w:val="0"/>
                <w:sz w:val="22"/>
                <w14:textFill>
                  <w14:solidFill>
                    <w14:schemeClr w14:val="tx1"/>
                  </w14:solidFill>
                </w14:textFill>
              </w:rPr>
              <w:t>3</w:t>
            </w:r>
          </w:p>
        </w:tc>
        <w:tc>
          <w:tcPr>
            <w:tcW w:w="1080" w:type="dxa"/>
            <w:shd w:val="clear" w:color="auto" w:fill="auto"/>
            <w:noWrap/>
            <w:vAlign w:val="center"/>
          </w:tcPr>
          <w:p>
            <w:pPr>
              <w:rPr>
                <w:rFonts w:ascii="仿宋_GB2312" w:hAnsi="等线" w:eastAsia="仿宋_GB2312"/>
                <w:color w:val="000000"/>
                <w:sz w:val="22"/>
                <w:szCs w:val="22"/>
              </w:rPr>
            </w:pPr>
            <w:r>
              <w:rPr>
                <w:rFonts w:hint="eastAsia" w:ascii="仿宋_GB2312" w:hAnsi="等线" w:eastAsia="仿宋_GB2312"/>
                <w:color w:val="000000"/>
                <w:sz w:val="22"/>
                <w:szCs w:val="22"/>
              </w:rPr>
              <w:t>何杰明</w:t>
            </w:r>
          </w:p>
        </w:tc>
        <w:tc>
          <w:tcPr>
            <w:tcW w:w="1080" w:type="dxa"/>
            <w:shd w:val="clear" w:color="auto" w:fill="auto"/>
            <w:noWrap/>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汉族</w:t>
            </w:r>
          </w:p>
        </w:tc>
        <w:tc>
          <w:tcPr>
            <w:tcW w:w="1918" w:type="dxa"/>
            <w:shd w:val="clear" w:color="auto" w:fill="auto"/>
            <w:noWrap/>
            <w:vAlign w:val="center"/>
          </w:tcPr>
          <w:p>
            <w:pPr>
              <w:rPr>
                <w:rFonts w:ascii="仿宋_GB2312" w:hAnsi="等线" w:eastAsia="仿宋_GB2312"/>
                <w:color w:val="000000"/>
                <w:sz w:val="22"/>
                <w:szCs w:val="22"/>
              </w:rPr>
            </w:pPr>
            <w:r>
              <w:rPr>
                <w:rFonts w:hint="eastAsia" w:ascii="仿宋_GB2312" w:hAnsi="等线" w:eastAsia="仿宋_GB2312"/>
                <w:color w:val="000000"/>
                <w:sz w:val="22"/>
                <w:szCs w:val="22"/>
              </w:rPr>
              <w:t>23070324059</w:t>
            </w:r>
          </w:p>
        </w:tc>
        <w:tc>
          <w:tcPr>
            <w:tcW w:w="2552" w:type="dxa"/>
            <w:shd w:val="clear" w:color="auto" w:fill="auto"/>
            <w:vAlign w:val="center"/>
          </w:tcPr>
          <w:p>
            <w:pPr>
              <w:spacing w:line="240" w:lineRule="exact"/>
              <w:rPr>
                <w:rFonts w:ascii="仿宋_GB2312" w:eastAsia="仿宋_GB2312"/>
                <w:color w:val="000000" w:themeColor="text1"/>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安全生产监管;防灾减灾;应急管理</w:t>
            </w:r>
          </w:p>
        </w:tc>
        <w:tc>
          <w:tcPr>
            <w:tcW w:w="1134" w:type="dxa"/>
            <w:shd w:val="clear" w:color="auto" w:fill="auto"/>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20" w:type="dxa"/>
            <w:shd w:val="clear" w:color="auto" w:fill="auto"/>
            <w:noWrap/>
            <w:vAlign w:val="center"/>
          </w:tcPr>
          <w:p>
            <w:pPr>
              <w:widowControl/>
              <w:spacing w:line="24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4</w:t>
            </w:r>
            <w:r>
              <w:rPr>
                <w:rFonts w:ascii="仿宋_GB2312" w:hAnsi="宋体" w:eastAsia="仿宋_GB2312" w:cs="宋体"/>
                <w:color w:val="000000" w:themeColor="text1"/>
                <w:kern w:val="0"/>
                <w:sz w:val="22"/>
                <w14:textFill>
                  <w14:solidFill>
                    <w14:schemeClr w14:val="tx1"/>
                  </w14:solidFill>
                </w14:textFill>
              </w:rPr>
              <w:t>4</w:t>
            </w:r>
          </w:p>
        </w:tc>
        <w:tc>
          <w:tcPr>
            <w:tcW w:w="1080" w:type="dxa"/>
            <w:shd w:val="clear" w:color="auto" w:fill="auto"/>
            <w:noWrap/>
            <w:vAlign w:val="center"/>
          </w:tcPr>
          <w:p>
            <w:pPr>
              <w:rPr>
                <w:rFonts w:ascii="仿宋_GB2312" w:hAnsi="等线" w:eastAsia="仿宋_GB2312"/>
                <w:color w:val="000000"/>
                <w:sz w:val="22"/>
                <w:szCs w:val="22"/>
              </w:rPr>
            </w:pPr>
            <w:r>
              <w:rPr>
                <w:rFonts w:hint="eastAsia" w:ascii="仿宋_GB2312" w:hAnsi="等线" w:eastAsia="仿宋_GB2312"/>
                <w:color w:val="000000"/>
                <w:sz w:val="22"/>
                <w:szCs w:val="22"/>
              </w:rPr>
              <w:t>王杰勇</w:t>
            </w:r>
          </w:p>
        </w:tc>
        <w:tc>
          <w:tcPr>
            <w:tcW w:w="1080" w:type="dxa"/>
            <w:shd w:val="clear" w:color="auto" w:fill="auto"/>
            <w:noWrap/>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汉族</w:t>
            </w:r>
          </w:p>
        </w:tc>
        <w:tc>
          <w:tcPr>
            <w:tcW w:w="1918" w:type="dxa"/>
            <w:shd w:val="clear" w:color="auto" w:fill="auto"/>
            <w:noWrap/>
            <w:vAlign w:val="center"/>
          </w:tcPr>
          <w:p>
            <w:pPr>
              <w:rPr>
                <w:rFonts w:ascii="仿宋_GB2312" w:hAnsi="等线" w:eastAsia="仿宋_GB2312"/>
                <w:color w:val="000000"/>
                <w:sz w:val="22"/>
                <w:szCs w:val="22"/>
              </w:rPr>
            </w:pPr>
            <w:r>
              <w:rPr>
                <w:rFonts w:hint="eastAsia" w:ascii="仿宋_GB2312" w:hAnsi="等线" w:eastAsia="仿宋_GB2312"/>
                <w:color w:val="000000"/>
                <w:sz w:val="22"/>
                <w:szCs w:val="22"/>
              </w:rPr>
              <w:t>23070324035</w:t>
            </w:r>
          </w:p>
        </w:tc>
        <w:tc>
          <w:tcPr>
            <w:tcW w:w="2552" w:type="dxa"/>
            <w:shd w:val="clear" w:color="auto" w:fill="auto"/>
            <w:vAlign w:val="center"/>
          </w:tcPr>
          <w:p>
            <w:pPr>
              <w:spacing w:line="240" w:lineRule="exact"/>
              <w:rPr>
                <w:rFonts w:ascii="仿宋_GB2312" w:eastAsia="仿宋_GB2312"/>
                <w:color w:val="000000" w:themeColor="text1"/>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安全生产监管;防灾减灾;应急管理</w:t>
            </w:r>
          </w:p>
        </w:tc>
        <w:tc>
          <w:tcPr>
            <w:tcW w:w="1134" w:type="dxa"/>
            <w:shd w:val="clear" w:color="auto" w:fill="auto"/>
            <w:vAlign w:val="center"/>
          </w:tcPr>
          <w:p>
            <w:pPr>
              <w:widowControl/>
              <w:spacing w:line="240" w:lineRule="exact"/>
              <w:jc w:val="left"/>
              <w:rPr>
                <w:rFonts w:ascii="仿宋_GB2312" w:hAnsi="宋体" w:eastAsia="仿宋_GB2312" w:cs="宋体"/>
                <w:color w:val="000000" w:themeColor="text1"/>
                <w:kern w:val="0"/>
                <w:sz w:val="22"/>
                <w14:textFill>
                  <w14:solidFill>
                    <w14:schemeClr w14:val="tx1"/>
                  </w14:solidFill>
                </w14:textFill>
              </w:rPr>
            </w:pPr>
          </w:p>
        </w:tc>
      </w:tr>
    </w:tbl>
    <w:p>
      <w:pPr>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三、剑阁县应急管理局行政权力、责任清单</w:t>
      </w:r>
    </w:p>
    <w:p>
      <w:pPr>
        <w:spacing w:before="156" w:beforeLines="50" w:after="156" w:afterLines="50" w:line="560" w:lineRule="exact"/>
        <w:ind w:firstLine="640" w:firstLineChars="200"/>
        <w:jc w:val="left"/>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（一）行政权力清单</w:t>
      </w:r>
    </w:p>
    <w:p>
      <w:pPr>
        <w:spacing w:before="156" w:beforeLines="50" w:after="156" w:afterLines="50" w:line="560" w:lineRule="exact"/>
        <w:ind w:firstLine="640" w:firstLineChars="200"/>
        <w:jc w:val="left"/>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现有</w:t>
      </w:r>
      <w:r>
        <w:rPr>
          <w:rFonts w:hint="eastAsia" w:ascii="仿宋_GB2312" w:hAnsi="宋体" w:eastAsia="仿宋_GB2312" w:cs="宋体"/>
          <w:color w:val="000000" w:themeColor="text1"/>
          <w:kern w:val="0"/>
          <w:sz w:val="32"/>
          <w:szCs w:val="32"/>
          <w:lang w:eastAsia="zh-CN"/>
          <w14:textFill>
            <w14:solidFill>
              <w14:schemeClr w14:val="tx1"/>
            </w14:solidFill>
          </w14:textFill>
        </w:rPr>
        <w:t>行政权力</w:t>
      </w:r>
      <w:r>
        <w:rPr>
          <w:rFonts w:hint="eastAsia" w:ascii="仿宋_GB2312" w:hAnsi="宋体" w:eastAsia="仿宋_GB2312" w:cs="宋体"/>
          <w:color w:val="000000" w:themeColor="text1"/>
          <w:kern w:val="0"/>
          <w:sz w:val="32"/>
          <w:szCs w:val="32"/>
          <w14:textFill>
            <w14:solidFill>
              <w14:schemeClr w14:val="tx1"/>
            </w14:solidFill>
          </w14:textFill>
        </w:rPr>
        <w:t>事项378项，其中：行政许可5项，行政给付1项，行政奖励1条，其他行政权力8项，行政处罚354项，行政强制5项，行政检查2项，公共服务2项。</w:t>
      </w:r>
    </w:p>
    <w:p>
      <w:pPr>
        <w:spacing w:before="156" w:beforeLines="50" w:after="156" w:afterLines="50" w:line="560" w:lineRule="exact"/>
        <w:ind w:firstLine="640" w:firstLineChars="200"/>
        <w:jc w:val="left"/>
        <w:rPr>
          <w:rFonts w:ascii="黑体" w:hAnsi="黑体" w:eastAsia="黑体"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详见网址</w:t>
      </w:r>
      <w:r>
        <w:rPr>
          <w:rFonts w:ascii="仿宋_GB2312" w:hAnsi="宋体" w:eastAsia="仿宋_GB2312" w:cs="宋体"/>
          <w:color w:val="000000" w:themeColor="text1"/>
          <w:kern w:val="0"/>
          <w:sz w:val="32"/>
          <w:szCs w:val="32"/>
          <w14:textFill>
            <w14:solidFill>
              <w14:schemeClr w14:val="tx1"/>
            </w14:solidFill>
          </w14:textFill>
        </w:rPr>
        <w:t>：</w:t>
      </w:r>
      <w:r>
        <w:fldChar w:fldCharType="begin"/>
      </w:r>
      <w:r>
        <w:instrText xml:space="preserve"> HYPERLINK "http://www.sczwfw.gov.cn/jiq/front/item/bmft_index?deptCode=11510721740005739M&amp;areaCode=510823000000" </w:instrText>
      </w:r>
      <w:r>
        <w:fldChar w:fldCharType="separate"/>
      </w:r>
      <w:r>
        <w:rPr>
          <w:rStyle w:val="22"/>
          <w:rFonts w:ascii="黑体" w:hAnsi="黑体" w:eastAsia="黑体" w:cs="宋体"/>
          <w:color w:val="000000" w:themeColor="text1"/>
          <w:kern w:val="0"/>
          <w:sz w:val="32"/>
          <w:szCs w:val="32"/>
          <w14:textFill>
            <w14:solidFill>
              <w14:schemeClr w14:val="tx1"/>
            </w14:solidFill>
          </w14:textFill>
        </w:rPr>
        <w:t>http://www.sczwfw.gov.cn/jiq/front/item/bmft_index?deptCode=11510721740005739M&amp;areaCode=510823000000</w:t>
      </w:r>
      <w:r>
        <w:rPr>
          <w:rStyle w:val="22"/>
          <w:rFonts w:ascii="黑体" w:hAnsi="黑体" w:eastAsia="黑体" w:cs="宋体"/>
          <w:color w:val="000000" w:themeColor="text1"/>
          <w:kern w:val="0"/>
          <w:sz w:val="32"/>
          <w:szCs w:val="32"/>
          <w14:textFill>
            <w14:solidFill>
              <w14:schemeClr w14:val="tx1"/>
            </w14:solidFill>
          </w14:textFill>
        </w:rPr>
        <w:fldChar w:fldCharType="end"/>
      </w:r>
    </w:p>
    <w:p>
      <w:pPr>
        <w:spacing w:before="156" w:beforeLines="50" w:after="156" w:afterLines="50" w:line="560" w:lineRule="exact"/>
        <w:ind w:firstLine="640" w:firstLineChars="200"/>
        <w:jc w:val="left"/>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（二）行政权力责任清单</w:t>
      </w:r>
    </w:p>
    <w:p>
      <w:pPr>
        <w:spacing w:before="156" w:beforeLines="50" w:after="156" w:afterLines="50" w:line="560" w:lineRule="exact"/>
        <w:ind w:firstLine="640" w:firstLineChars="200"/>
        <w:jc w:val="left"/>
        <w:rPr>
          <w:color w:val="000000" w:themeColor="text1"/>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详见网址：</w:t>
      </w:r>
    </w:p>
    <w:p>
      <w:pPr>
        <w:spacing w:before="156" w:beforeLines="50" w:after="156" w:afterLines="50" w:line="560" w:lineRule="exact"/>
        <w:ind w:firstLine="420" w:firstLineChars="200"/>
        <w:rPr>
          <w:rFonts w:ascii="黑体" w:hAnsi="黑体" w:eastAsia="黑体" w:cs="宋体"/>
          <w:color w:val="000000" w:themeColor="text1"/>
          <w:kern w:val="0"/>
          <w:sz w:val="32"/>
          <w:szCs w:val="32"/>
          <w14:textFill>
            <w14:solidFill>
              <w14:schemeClr w14:val="tx1"/>
            </w14:solidFill>
          </w14:textFill>
        </w:rPr>
      </w:pPr>
      <w:r>
        <w:fldChar w:fldCharType="begin"/>
      </w:r>
      <w:r>
        <w:instrText xml:space="preserve"> HYPERLINK "http://www.cnjg.gov.cn/new/detail/20211125162201882.html" </w:instrText>
      </w:r>
      <w:r>
        <w:fldChar w:fldCharType="separate"/>
      </w:r>
      <w:r>
        <w:rPr>
          <w:rStyle w:val="22"/>
          <w:rFonts w:ascii="黑体" w:hAnsi="黑体" w:eastAsia="黑体" w:cs="宋体"/>
          <w:color w:val="000000" w:themeColor="text1"/>
          <w:kern w:val="0"/>
          <w:sz w:val="32"/>
          <w:szCs w:val="32"/>
          <w14:textFill>
            <w14:solidFill>
              <w14:schemeClr w14:val="tx1"/>
            </w14:solidFill>
          </w14:textFill>
        </w:rPr>
        <w:t>http://www.cnjg.gov.cn/new/detail/20211125162201882.html</w:t>
      </w:r>
      <w:r>
        <w:rPr>
          <w:rStyle w:val="22"/>
          <w:rFonts w:ascii="黑体" w:hAnsi="黑体" w:eastAsia="黑体" w:cs="宋体"/>
          <w:color w:val="000000" w:themeColor="text1"/>
          <w:kern w:val="0"/>
          <w:sz w:val="32"/>
          <w:szCs w:val="32"/>
          <w14:textFill>
            <w14:solidFill>
              <w14:schemeClr w14:val="tx1"/>
            </w14:solidFill>
          </w14:textFill>
        </w:rPr>
        <w:fldChar w:fldCharType="end"/>
      </w:r>
    </w:p>
    <w:p>
      <w:pPr>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四、剑阁县应急管理局行政执法裁量权标准</w:t>
      </w:r>
    </w:p>
    <w:p>
      <w:pPr>
        <w:spacing w:line="576" w:lineRule="exact"/>
        <w:ind w:firstLine="640" w:firstLineChars="200"/>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执行原四川省安全生产监督管理局关于印发《四川省安全生产行政处罚权力裁量标准》的通知（川安监〔2017〕91号</w:t>
      </w:r>
      <w:r>
        <w:rPr>
          <w:rFonts w:ascii="仿宋_GB2312" w:hAnsi="宋体" w:eastAsia="仿宋_GB2312" w:cs="宋体"/>
          <w:color w:val="000000" w:themeColor="text1"/>
          <w:kern w:val="0"/>
          <w:sz w:val="32"/>
          <w:szCs w:val="32"/>
          <w14:textFill>
            <w14:solidFill>
              <w14:schemeClr w14:val="tx1"/>
            </w14:solidFill>
          </w14:textFill>
        </w:rPr>
        <w:t>）</w:t>
      </w:r>
      <w:r>
        <w:rPr>
          <w:rFonts w:hint="eastAsia" w:ascii="仿宋_GB2312" w:hAnsi="宋体" w:eastAsia="仿宋_GB2312" w:cs="宋体"/>
          <w:color w:val="000000" w:themeColor="text1"/>
          <w:kern w:val="0"/>
          <w:sz w:val="32"/>
          <w:szCs w:val="32"/>
          <w14:textFill>
            <w14:solidFill>
              <w14:schemeClr w14:val="tx1"/>
            </w14:solidFill>
          </w14:textFill>
        </w:rPr>
        <w:t>，新安全生产法实施之后，有关安全生产法部分执行四川省应急管理厅关于印发《四川省安全生产行政处罚自由裁量标准》的通知（川应急规〔2023〕1号）。</w:t>
      </w:r>
    </w:p>
    <w:p>
      <w:pPr>
        <w:spacing w:before="156" w:beforeLines="50" w:after="156" w:afterLines="50" w:line="560" w:lineRule="exact"/>
        <w:ind w:firstLine="640" w:firstLineChars="200"/>
        <w:jc w:val="left"/>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详见网址：</w:t>
      </w:r>
    </w:p>
    <w:p>
      <w:pPr>
        <w:spacing w:line="576" w:lineRule="exact"/>
        <w:ind w:firstLine="525" w:firstLineChars="250"/>
        <w:rPr>
          <w:rFonts w:ascii="仿宋_GB2312" w:hAnsi="宋体" w:eastAsia="仿宋_GB2312" w:cs="宋体"/>
          <w:color w:val="000000" w:themeColor="text1"/>
          <w:kern w:val="0"/>
          <w:sz w:val="32"/>
          <w:szCs w:val="32"/>
          <w14:textFill>
            <w14:solidFill>
              <w14:schemeClr w14:val="tx1"/>
            </w14:solidFill>
          </w14:textFill>
        </w:rPr>
      </w:pPr>
      <w:r>
        <w:fldChar w:fldCharType="begin"/>
      </w:r>
      <w:r>
        <w:instrText xml:space="preserve"> HYPERLINK "https://www.sc.gov.cn/10462/10464/10797/2017/11/14/10438039.shtml" </w:instrText>
      </w:r>
      <w:r>
        <w:fldChar w:fldCharType="separate"/>
      </w:r>
      <w:r>
        <w:rPr>
          <w:rStyle w:val="22"/>
          <w:rFonts w:ascii="仿宋_GB2312" w:hAnsi="宋体" w:eastAsia="仿宋_GB2312" w:cs="宋体"/>
          <w:color w:val="000000" w:themeColor="text1"/>
          <w:kern w:val="0"/>
          <w:sz w:val="32"/>
          <w:szCs w:val="32"/>
          <w14:textFill>
            <w14:solidFill>
              <w14:schemeClr w14:val="tx1"/>
            </w14:solidFill>
          </w14:textFill>
        </w:rPr>
        <w:t>https://www.sc.gov.cn/10462/10464/10797/2017/11/14/10438039.shtml</w:t>
      </w:r>
      <w:r>
        <w:rPr>
          <w:rStyle w:val="22"/>
          <w:rFonts w:ascii="仿宋_GB2312" w:hAnsi="宋体" w:eastAsia="仿宋_GB2312" w:cs="宋体"/>
          <w:color w:val="000000" w:themeColor="text1"/>
          <w:kern w:val="0"/>
          <w:sz w:val="32"/>
          <w:szCs w:val="32"/>
          <w14:textFill>
            <w14:solidFill>
              <w14:schemeClr w14:val="tx1"/>
            </w14:solidFill>
          </w14:textFill>
        </w:rPr>
        <w:fldChar w:fldCharType="end"/>
      </w:r>
    </w:p>
    <w:p>
      <w:pPr>
        <w:spacing w:line="576" w:lineRule="exact"/>
        <w:ind w:firstLine="420" w:firstLineChars="200"/>
        <w:rPr>
          <w:rFonts w:ascii="仿宋_GB2312" w:hAnsi="宋体" w:eastAsia="仿宋_GB2312" w:cs="宋体"/>
          <w:color w:val="000000" w:themeColor="text1"/>
          <w:kern w:val="0"/>
          <w:sz w:val="32"/>
          <w:szCs w:val="32"/>
          <w14:textFill>
            <w14:solidFill>
              <w14:schemeClr w14:val="tx1"/>
            </w14:solidFill>
          </w14:textFill>
        </w:rPr>
      </w:pPr>
      <w:r>
        <w:fldChar w:fldCharType="begin"/>
      </w:r>
      <w:r>
        <w:instrText xml:space="preserve"> HYPERLINK "http://www.lsz.gov.cn/ztzl/rdzt/yhyshj/zczd/202112/t20211227_2113761.html" </w:instrText>
      </w:r>
      <w:r>
        <w:fldChar w:fldCharType="separate"/>
      </w:r>
      <w:r>
        <w:rPr>
          <w:rStyle w:val="22"/>
          <w:rFonts w:ascii="仿宋_GB2312" w:hAnsi="宋体" w:eastAsia="仿宋_GB2312" w:cs="宋体"/>
          <w:color w:val="000000" w:themeColor="text1"/>
          <w:kern w:val="0"/>
          <w:sz w:val="32"/>
          <w:szCs w:val="32"/>
          <w14:textFill>
            <w14:solidFill>
              <w14:schemeClr w14:val="tx1"/>
            </w14:solidFill>
          </w14:textFill>
        </w:rPr>
        <w:t>http://www.lsz.gov.cn/ztzl/rdzt/yhyshj/zczd/202112/t20211227_2113761.html</w:t>
      </w:r>
      <w:r>
        <w:rPr>
          <w:rStyle w:val="22"/>
          <w:rFonts w:ascii="仿宋_GB2312" w:hAnsi="宋体" w:eastAsia="仿宋_GB2312" w:cs="宋体"/>
          <w:color w:val="000000" w:themeColor="text1"/>
          <w:kern w:val="0"/>
          <w:sz w:val="32"/>
          <w:szCs w:val="32"/>
          <w14:textFill>
            <w14:solidFill>
              <w14:schemeClr w14:val="tx1"/>
            </w14:solidFill>
          </w14:textFill>
        </w:rPr>
        <w:fldChar w:fldCharType="end"/>
      </w:r>
    </w:p>
    <w:p>
      <w:pPr>
        <w:ind w:firstLine="480" w:firstLineChars="150"/>
        <w:rPr>
          <w:rFonts w:ascii="仿宋_GB2312" w:hAnsi="宋体" w:eastAsia="仿宋_GB2312" w:cs="宋体"/>
          <w:color w:val="000000" w:themeColor="text1"/>
          <w:kern w:val="0"/>
          <w:sz w:val="32"/>
          <w:szCs w:val="32"/>
          <w14:textFill>
            <w14:solidFill>
              <w14:schemeClr w14:val="tx1"/>
            </w14:solidFill>
          </w14:textFill>
        </w:rPr>
      </w:pPr>
      <w:r>
        <w:rPr>
          <w:rFonts w:ascii="仿宋_GB2312" w:hAnsi="宋体" w:eastAsia="仿宋_GB2312" w:cs="宋体"/>
          <w:color w:val="000000" w:themeColor="text1"/>
          <w:kern w:val="0"/>
          <w:sz w:val="32"/>
          <w:szCs w:val="32"/>
          <w14:textFill>
            <w14:solidFill>
              <w14:schemeClr w14:val="tx1"/>
            </w14:solidFill>
          </w14:textFill>
        </w:rPr>
        <w:t>https://yjt.sc.gov.cn/scyjt/zhengcewenjian/2023/4/14/d2bc1192a19e4ee999663c963fc585d0.shtml</w:t>
      </w:r>
    </w:p>
    <w:p>
      <w:pPr>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五、剑阁县应急管理局重大行政执法审核目录清单（共3项）</w:t>
      </w:r>
    </w:p>
    <w:p>
      <w:pPr>
        <w:spacing w:line="576" w:lineRule="exact"/>
        <w:ind w:firstLine="640" w:firstLineChars="200"/>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（一）行政许可</w:t>
      </w:r>
    </w:p>
    <w:p>
      <w:pPr>
        <w:spacing w:line="576" w:lineRule="exact"/>
        <w:ind w:firstLine="640" w:firstLineChars="200"/>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适用听证的；通过招标、拍卖等方式决定的；变更、撤回、撤销行政许可决定；法律法规规章和规范性文件规定以及行政机关认定的其他重大行政许可事项。</w:t>
      </w:r>
    </w:p>
    <w:p>
      <w:pPr>
        <w:spacing w:line="576" w:lineRule="exact"/>
        <w:ind w:firstLine="640" w:firstLineChars="200"/>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（二）行政处罚</w:t>
      </w:r>
    </w:p>
    <w:p>
      <w:pPr>
        <w:spacing w:line="576" w:lineRule="exact"/>
        <w:ind w:firstLine="640" w:firstLineChars="200"/>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较大数额罚款；较大数额没收财产；责令停产停业；吊销许可证或者执照；减轻行政处罚决定；法律法规规章和规范性文件规定以及行政机关认定的其他重大行政处罚事项。</w:t>
      </w:r>
    </w:p>
    <w:p>
      <w:pPr>
        <w:spacing w:line="576" w:lineRule="exact"/>
        <w:ind w:firstLine="640" w:firstLineChars="200"/>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较大数额是指对非经营活动中公民的违法行为处以罚款或者没收财产2000元以上、法人或者其他组织的违法行为处以罚款或者没收财产2万元以上；对在经营活动中的个人罚款2万以上，生产经营单位罚款或者没收财产5万元以上。</w:t>
      </w:r>
    </w:p>
    <w:p>
      <w:pPr>
        <w:spacing w:line="576" w:lineRule="exact"/>
        <w:ind w:firstLine="640" w:firstLineChars="200"/>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（三）行政强制</w:t>
      </w:r>
    </w:p>
    <w:p>
      <w:pPr>
        <w:spacing w:line="576" w:lineRule="exact"/>
        <w:ind w:firstLine="640" w:firstLineChars="200"/>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查封经营场所使法人或者其他组织的生产经营活动、工作难以正常进行的行政强制措施；扣押许可证或者执照使法人或者其他组织的生产经营活动、工作难以正常进行的行政强制措施；法律法规规章和规范性文件规定以及行政机关认定的其他重大行政强制事项。</w:t>
      </w:r>
    </w:p>
    <w:p>
      <w:pPr>
        <w:numPr>
          <w:ilvl w:val="0"/>
          <w:numId w:val="1"/>
        </w:numPr>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剑阁县应急管理局随机抽查事项清单</w:t>
      </w:r>
    </w:p>
    <w:p>
      <w:pPr>
        <w:pStyle w:val="2"/>
        <w:ind w:left="0" w:leftChars="0" w:right="210"/>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（一）本部随机抽查事项清单</w:t>
      </w:r>
    </w:p>
    <w:p>
      <w:pPr>
        <w:pStyle w:val="2"/>
        <w:ind w:left="0" w:leftChars="0" w:right="210"/>
      </w:pPr>
    </w:p>
    <w:tbl>
      <w:tblPr>
        <w:tblStyle w:val="17"/>
        <w:tblW w:w="8642" w:type="dxa"/>
        <w:tblInd w:w="0" w:type="dxa"/>
        <w:tblLayout w:type="autofit"/>
        <w:tblCellMar>
          <w:top w:w="0" w:type="dxa"/>
          <w:left w:w="108" w:type="dxa"/>
          <w:bottom w:w="0" w:type="dxa"/>
          <w:right w:w="108" w:type="dxa"/>
        </w:tblCellMar>
      </w:tblPr>
      <w:tblGrid>
        <w:gridCol w:w="820"/>
        <w:gridCol w:w="2152"/>
        <w:gridCol w:w="2552"/>
        <w:gridCol w:w="2126"/>
        <w:gridCol w:w="992"/>
      </w:tblGrid>
      <w:tr>
        <w:tblPrEx>
          <w:tblCellMar>
            <w:top w:w="0" w:type="dxa"/>
            <w:left w:w="108" w:type="dxa"/>
            <w:bottom w:w="0" w:type="dxa"/>
            <w:right w:w="108" w:type="dxa"/>
          </w:tblCellMar>
        </w:tblPrEx>
        <w:trPr>
          <w:trHeight w:val="435" w:hRule="atLeast"/>
        </w:trPr>
        <w:tc>
          <w:tcPr>
            <w:tcW w:w="8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color w:val="000000" w:themeColor="text1"/>
                <w:kern w:val="0"/>
                <w:sz w:val="22"/>
                <w14:textFill>
                  <w14:solidFill>
                    <w14:schemeClr w14:val="tx1"/>
                  </w14:solidFill>
                </w14:textFill>
              </w:rPr>
            </w:pPr>
            <w:r>
              <w:rPr>
                <w:rFonts w:hint="eastAsia" w:ascii="仿宋_GB2312" w:hAnsi="宋体" w:eastAsia="仿宋_GB2312" w:cs="宋体"/>
                <w:b/>
                <w:color w:val="000000" w:themeColor="text1"/>
                <w:kern w:val="0"/>
                <w:sz w:val="22"/>
                <w14:textFill>
                  <w14:solidFill>
                    <w14:schemeClr w14:val="tx1"/>
                  </w14:solidFill>
                </w14:textFill>
              </w:rPr>
              <w:t>序号</w:t>
            </w:r>
          </w:p>
        </w:tc>
        <w:tc>
          <w:tcPr>
            <w:tcW w:w="2152" w:type="dxa"/>
            <w:tcBorders>
              <w:top w:val="single" w:color="auto" w:sz="4" w:space="0"/>
              <w:left w:val="nil"/>
              <w:bottom w:val="single" w:color="auto" w:sz="4" w:space="0"/>
              <w:right w:val="single" w:color="auto" w:sz="4" w:space="0"/>
            </w:tcBorders>
            <w:shd w:val="clear" w:color="000000" w:fill="C0C0C0"/>
            <w:vAlign w:val="center"/>
          </w:tcPr>
          <w:p>
            <w:pPr>
              <w:widowControl/>
              <w:jc w:val="center"/>
              <w:rPr>
                <w:rFonts w:ascii="仿宋_GB2312" w:hAnsi="宋体" w:eastAsia="仿宋_GB2312" w:cs="宋体"/>
                <w:b/>
                <w:color w:val="000000" w:themeColor="text1"/>
                <w:kern w:val="0"/>
                <w:sz w:val="22"/>
                <w14:textFill>
                  <w14:solidFill>
                    <w14:schemeClr w14:val="tx1"/>
                  </w14:solidFill>
                </w14:textFill>
              </w:rPr>
            </w:pPr>
            <w:r>
              <w:rPr>
                <w:rFonts w:hint="eastAsia" w:ascii="仿宋_GB2312" w:hAnsi="宋体" w:eastAsia="仿宋_GB2312" w:cs="宋体"/>
                <w:b/>
                <w:color w:val="000000" w:themeColor="text1"/>
                <w:kern w:val="0"/>
                <w:sz w:val="22"/>
                <w14:textFill>
                  <w14:solidFill>
                    <w14:schemeClr w14:val="tx1"/>
                  </w14:solidFill>
                </w14:textFill>
              </w:rPr>
              <w:t>抽查类别</w:t>
            </w:r>
          </w:p>
        </w:tc>
        <w:tc>
          <w:tcPr>
            <w:tcW w:w="2552" w:type="dxa"/>
            <w:tcBorders>
              <w:top w:val="single" w:color="auto" w:sz="4" w:space="0"/>
              <w:left w:val="nil"/>
              <w:bottom w:val="single" w:color="auto" w:sz="4" w:space="0"/>
              <w:right w:val="single" w:color="auto" w:sz="4" w:space="0"/>
            </w:tcBorders>
            <w:shd w:val="clear" w:color="000000" w:fill="C0C0C0"/>
            <w:vAlign w:val="center"/>
          </w:tcPr>
          <w:p>
            <w:pPr>
              <w:widowControl/>
              <w:jc w:val="center"/>
              <w:rPr>
                <w:rFonts w:ascii="仿宋_GB2312" w:hAnsi="宋体" w:eastAsia="仿宋_GB2312" w:cs="宋体"/>
                <w:b/>
                <w:color w:val="000000" w:themeColor="text1"/>
                <w:kern w:val="0"/>
                <w:sz w:val="22"/>
                <w14:textFill>
                  <w14:solidFill>
                    <w14:schemeClr w14:val="tx1"/>
                  </w14:solidFill>
                </w14:textFill>
              </w:rPr>
            </w:pPr>
            <w:r>
              <w:rPr>
                <w:rFonts w:hint="eastAsia" w:ascii="仿宋_GB2312" w:hAnsi="宋体" w:eastAsia="仿宋_GB2312" w:cs="宋体"/>
                <w:b/>
                <w:color w:val="000000" w:themeColor="text1"/>
                <w:kern w:val="0"/>
                <w:sz w:val="22"/>
                <w14:textFill>
                  <w14:solidFill>
                    <w14:schemeClr w14:val="tx1"/>
                  </w14:solidFill>
                </w14:textFill>
              </w:rPr>
              <w:t>抽查事项</w:t>
            </w:r>
          </w:p>
        </w:tc>
        <w:tc>
          <w:tcPr>
            <w:tcW w:w="2126" w:type="dxa"/>
            <w:tcBorders>
              <w:top w:val="single" w:color="auto" w:sz="4" w:space="0"/>
              <w:left w:val="nil"/>
              <w:bottom w:val="single" w:color="auto" w:sz="4" w:space="0"/>
              <w:right w:val="single" w:color="auto" w:sz="4" w:space="0"/>
            </w:tcBorders>
            <w:shd w:val="clear" w:color="000000" w:fill="C0C0C0"/>
            <w:vAlign w:val="center"/>
          </w:tcPr>
          <w:p>
            <w:pPr>
              <w:widowControl/>
              <w:jc w:val="center"/>
              <w:rPr>
                <w:rFonts w:ascii="仿宋_GB2312" w:hAnsi="宋体" w:eastAsia="仿宋_GB2312" w:cs="宋体"/>
                <w:b/>
                <w:color w:val="000000" w:themeColor="text1"/>
                <w:kern w:val="0"/>
                <w:sz w:val="22"/>
                <w14:textFill>
                  <w14:solidFill>
                    <w14:schemeClr w14:val="tx1"/>
                  </w14:solidFill>
                </w14:textFill>
              </w:rPr>
            </w:pPr>
            <w:r>
              <w:rPr>
                <w:rFonts w:hint="eastAsia" w:ascii="仿宋_GB2312" w:hAnsi="宋体" w:eastAsia="仿宋_GB2312" w:cs="宋体"/>
                <w:b/>
                <w:color w:val="000000" w:themeColor="text1"/>
                <w:kern w:val="0"/>
                <w:sz w:val="22"/>
                <w14:textFill>
                  <w14:solidFill>
                    <w14:schemeClr w14:val="tx1"/>
                  </w14:solidFill>
                </w14:textFill>
              </w:rPr>
              <w:t>检查对象</w:t>
            </w:r>
          </w:p>
        </w:tc>
        <w:tc>
          <w:tcPr>
            <w:tcW w:w="992" w:type="dxa"/>
            <w:tcBorders>
              <w:top w:val="single" w:color="auto" w:sz="4" w:space="0"/>
              <w:left w:val="nil"/>
              <w:bottom w:val="single" w:color="auto" w:sz="4" w:space="0"/>
              <w:right w:val="single" w:color="auto" w:sz="4" w:space="0"/>
            </w:tcBorders>
            <w:shd w:val="clear" w:color="000000" w:fill="C0C0C0"/>
            <w:vAlign w:val="center"/>
          </w:tcPr>
          <w:p>
            <w:pPr>
              <w:widowControl/>
              <w:jc w:val="center"/>
              <w:rPr>
                <w:rFonts w:ascii="仿宋_GB2312" w:hAnsi="宋体" w:eastAsia="仿宋_GB2312" w:cs="宋体"/>
                <w:b/>
                <w:color w:val="000000" w:themeColor="text1"/>
                <w:kern w:val="0"/>
                <w:sz w:val="22"/>
                <w14:textFill>
                  <w14:solidFill>
                    <w14:schemeClr w14:val="tx1"/>
                  </w14:solidFill>
                </w14:textFill>
              </w:rPr>
            </w:pPr>
            <w:r>
              <w:rPr>
                <w:rFonts w:hint="eastAsia" w:ascii="仿宋_GB2312" w:hAnsi="宋体" w:eastAsia="仿宋_GB2312" w:cs="宋体"/>
                <w:b/>
                <w:color w:val="000000" w:themeColor="text1"/>
                <w:kern w:val="0"/>
                <w:sz w:val="22"/>
                <w14:textFill>
                  <w14:solidFill>
                    <w14:schemeClr w14:val="tx1"/>
                  </w14:solidFill>
                </w14:textFill>
              </w:rPr>
              <w:t>事项</w:t>
            </w:r>
          </w:p>
          <w:p>
            <w:pPr>
              <w:widowControl/>
              <w:jc w:val="center"/>
              <w:rPr>
                <w:rFonts w:ascii="仿宋_GB2312" w:hAnsi="宋体" w:eastAsia="仿宋_GB2312" w:cs="宋体"/>
                <w:b/>
                <w:color w:val="000000" w:themeColor="text1"/>
                <w:kern w:val="0"/>
                <w:sz w:val="22"/>
                <w14:textFill>
                  <w14:solidFill>
                    <w14:schemeClr w14:val="tx1"/>
                  </w14:solidFill>
                </w14:textFill>
              </w:rPr>
            </w:pPr>
            <w:r>
              <w:rPr>
                <w:rFonts w:hint="eastAsia" w:ascii="仿宋_GB2312" w:hAnsi="宋体" w:eastAsia="仿宋_GB2312" w:cs="宋体"/>
                <w:b/>
                <w:color w:val="000000" w:themeColor="text1"/>
                <w:kern w:val="0"/>
                <w:sz w:val="22"/>
                <w14:textFill>
                  <w14:solidFill>
                    <w14:schemeClr w14:val="tx1"/>
                  </w14:solidFill>
                </w14:textFill>
              </w:rPr>
              <w:t>类别</w:t>
            </w:r>
          </w:p>
        </w:tc>
      </w:tr>
      <w:tr>
        <w:tblPrEx>
          <w:tblCellMar>
            <w:top w:w="0" w:type="dxa"/>
            <w:left w:w="108" w:type="dxa"/>
            <w:bottom w:w="0" w:type="dxa"/>
            <w:right w:w="108" w:type="dxa"/>
          </w:tblCellMar>
        </w:tblPrEx>
        <w:trPr>
          <w:trHeight w:val="600" w:hRule="atLeast"/>
        </w:trPr>
        <w:tc>
          <w:tcPr>
            <w:tcW w:w="8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w:t>
            </w:r>
          </w:p>
        </w:tc>
        <w:tc>
          <w:tcPr>
            <w:tcW w:w="215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对工贸企业的安全监管</w:t>
            </w:r>
          </w:p>
        </w:tc>
        <w:tc>
          <w:tcPr>
            <w:tcW w:w="255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对一般工贸企业安全生产情况的行政检查</w:t>
            </w:r>
          </w:p>
        </w:tc>
        <w:tc>
          <w:tcPr>
            <w:tcW w:w="212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安全生产教育培训</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重点检查事项</w:t>
            </w:r>
          </w:p>
        </w:tc>
      </w:tr>
      <w:tr>
        <w:tblPrEx>
          <w:tblCellMar>
            <w:top w:w="0" w:type="dxa"/>
            <w:left w:w="108" w:type="dxa"/>
            <w:bottom w:w="0" w:type="dxa"/>
            <w:right w:w="108" w:type="dxa"/>
          </w:tblCellMar>
        </w:tblPrEx>
        <w:trPr>
          <w:trHeight w:val="600" w:hRule="atLeast"/>
        </w:trPr>
        <w:tc>
          <w:tcPr>
            <w:tcW w:w="8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w:t>
            </w:r>
          </w:p>
        </w:tc>
        <w:tc>
          <w:tcPr>
            <w:tcW w:w="215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对烟花爆竹的监管</w:t>
            </w:r>
          </w:p>
        </w:tc>
        <w:tc>
          <w:tcPr>
            <w:tcW w:w="255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对烟花爆竹零售的行政检查</w:t>
            </w:r>
          </w:p>
        </w:tc>
        <w:tc>
          <w:tcPr>
            <w:tcW w:w="212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安全生产行政许可违法类行为</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重点检查事项</w:t>
            </w:r>
          </w:p>
        </w:tc>
      </w:tr>
      <w:tr>
        <w:tblPrEx>
          <w:tblCellMar>
            <w:top w:w="0" w:type="dxa"/>
            <w:left w:w="108" w:type="dxa"/>
            <w:bottom w:w="0" w:type="dxa"/>
            <w:right w:w="108" w:type="dxa"/>
          </w:tblCellMar>
        </w:tblPrEx>
        <w:trPr>
          <w:trHeight w:val="600" w:hRule="atLeast"/>
        </w:trPr>
        <w:tc>
          <w:tcPr>
            <w:tcW w:w="8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3</w:t>
            </w:r>
          </w:p>
        </w:tc>
        <w:tc>
          <w:tcPr>
            <w:tcW w:w="215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对专用地震监测台网建设的监管</w:t>
            </w:r>
          </w:p>
        </w:tc>
        <w:tc>
          <w:tcPr>
            <w:tcW w:w="255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对未按照法律、法规和国家有关标准进行专用地震监测台网建设的行政检查</w:t>
            </w:r>
          </w:p>
        </w:tc>
        <w:tc>
          <w:tcPr>
            <w:tcW w:w="212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未按照法律、法规和国家有关标准进行专用地震监测台网建设的单位、个人</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重点检查事项</w:t>
            </w:r>
          </w:p>
        </w:tc>
      </w:tr>
      <w:tr>
        <w:tblPrEx>
          <w:tblCellMar>
            <w:top w:w="0" w:type="dxa"/>
            <w:left w:w="108" w:type="dxa"/>
            <w:bottom w:w="0" w:type="dxa"/>
            <w:right w:w="108" w:type="dxa"/>
          </w:tblCellMar>
        </w:tblPrEx>
        <w:trPr>
          <w:trHeight w:val="600" w:hRule="atLeast"/>
        </w:trPr>
        <w:tc>
          <w:tcPr>
            <w:tcW w:w="8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4</w:t>
            </w:r>
          </w:p>
        </w:tc>
        <w:tc>
          <w:tcPr>
            <w:tcW w:w="215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对安全评价检测检验机构的监管</w:t>
            </w:r>
          </w:p>
        </w:tc>
        <w:tc>
          <w:tcPr>
            <w:tcW w:w="255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对安全评价、安全生产检测检验机构的行政检查</w:t>
            </w:r>
          </w:p>
        </w:tc>
        <w:tc>
          <w:tcPr>
            <w:tcW w:w="212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对安全评价检测检验机构的行政检查</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重点检查事项</w:t>
            </w:r>
          </w:p>
        </w:tc>
      </w:tr>
      <w:tr>
        <w:tblPrEx>
          <w:tblCellMar>
            <w:top w:w="0" w:type="dxa"/>
            <w:left w:w="108" w:type="dxa"/>
            <w:bottom w:w="0" w:type="dxa"/>
            <w:right w:w="108" w:type="dxa"/>
          </w:tblCellMar>
        </w:tblPrEx>
        <w:trPr>
          <w:trHeight w:val="600" w:hRule="atLeast"/>
        </w:trPr>
        <w:tc>
          <w:tcPr>
            <w:tcW w:w="8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5</w:t>
            </w:r>
          </w:p>
        </w:tc>
        <w:tc>
          <w:tcPr>
            <w:tcW w:w="215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对工贸企业的安全监管</w:t>
            </w:r>
          </w:p>
        </w:tc>
        <w:tc>
          <w:tcPr>
            <w:tcW w:w="255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对冶金企业安全生产情况的行政检查</w:t>
            </w:r>
          </w:p>
        </w:tc>
        <w:tc>
          <w:tcPr>
            <w:tcW w:w="212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安全生产教育培训</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重点检查事项</w:t>
            </w:r>
          </w:p>
        </w:tc>
      </w:tr>
      <w:tr>
        <w:tblPrEx>
          <w:tblCellMar>
            <w:top w:w="0" w:type="dxa"/>
            <w:left w:w="108" w:type="dxa"/>
            <w:bottom w:w="0" w:type="dxa"/>
            <w:right w:w="108" w:type="dxa"/>
          </w:tblCellMar>
        </w:tblPrEx>
        <w:trPr>
          <w:trHeight w:val="600" w:hRule="atLeast"/>
        </w:trPr>
        <w:tc>
          <w:tcPr>
            <w:tcW w:w="8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6</w:t>
            </w:r>
          </w:p>
        </w:tc>
        <w:tc>
          <w:tcPr>
            <w:tcW w:w="215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对危险化学品生产、储存的监管</w:t>
            </w:r>
          </w:p>
        </w:tc>
        <w:tc>
          <w:tcPr>
            <w:tcW w:w="255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对非药品类易制毒化学品生产的行政检查</w:t>
            </w:r>
          </w:p>
        </w:tc>
        <w:tc>
          <w:tcPr>
            <w:tcW w:w="212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安全生产行政许可违法类行为</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重点检查事项</w:t>
            </w:r>
          </w:p>
        </w:tc>
      </w:tr>
      <w:tr>
        <w:tblPrEx>
          <w:tblCellMar>
            <w:top w:w="0" w:type="dxa"/>
            <w:left w:w="108" w:type="dxa"/>
            <w:bottom w:w="0" w:type="dxa"/>
            <w:right w:w="108" w:type="dxa"/>
          </w:tblCellMar>
        </w:tblPrEx>
        <w:trPr>
          <w:trHeight w:val="600" w:hRule="atLeast"/>
        </w:trPr>
        <w:tc>
          <w:tcPr>
            <w:tcW w:w="8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7</w:t>
            </w:r>
          </w:p>
        </w:tc>
        <w:tc>
          <w:tcPr>
            <w:tcW w:w="215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对危险化学品 经营的监管</w:t>
            </w:r>
          </w:p>
        </w:tc>
        <w:tc>
          <w:tcPr>
            <w:tcW w:w="255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对非药品类易制毒化学品经营的行政检查</w:t>
            </w:r>
          </w:p>
        </w:tc>
        <w:tc>
          <w:tcPr>
            <w:tcW w:w="212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安全生产行政许可违法类行为</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重点检查事项</w:t>
            </w:r>
          </w:p>
        </w:tc>
      </w:tr>
      <w:tr>
        <w:tblPrEx>
          <w:tblCellMar>
            <w:top w:w="0" w:type="dxa"/>
            <w:left w:w="108" w:type="dxa"/>
            <w:bottom w:w="0" w:type="dxa"/>
            <w:right w:w="108" w:type="dxa"/>
          </w:tblCellMar>
        </w:tblPrEx>
        <w:trPr>
          <w:trHeight w:val="600" w:hRule="atLeast"/>
        </w:trPr>
        <w:tc>
          <w:tcPr>
            <w:tcW w:w="8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8</w:t>
            </w:r>
          </w:p>
        </w:tc>
        <w:tc>
          <w:tcPr>
            <w:tcW w:w="215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对危险化学品 经营的监管</w:t>
            </w:r>
          </w:p>
        </w:tc>
        <w:tc>
          <w:tcPr>
            <w:tcW w:w="255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对一般危险化学品经营的行政检查</w:t>
            </w:r>
          </w:p>
        </w:tc>
        <w:tc>
          <w:tcPr>
            <w:tcW w:w="212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安全生产行政许可违法类行为</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重点检查事项</w:t>
            </w:r>
          </w:p>
        </w:tc>
      </w:tr>
      <w:tr>
        <w:tblPrEx>
          <w:tblCellMar>
            <w:top w:w="0" w:type="dxa"/>
            <w:left w:w="108" w:type="dxa"/>
            <w:bottom w:w="0" w:type="dxa"/>
            <w:right w:w="108" w:type="dxa"/>
          </w:tblCellMar>
        </w:tblPrEx>
        <w:trPr>
          <w:trHeight w:val="600" w:hRule="atLeast"/>
        </w:trPr>
        <w:tc>
          <w:tcPr>
            <w:tcW w:w="8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w:t>
            </w:r>
          </w:p>
        </w:tc>
        <w:tc>
          <w:tcPr>
            <w:tcW w:w="215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金属、非金属矿山企业的安全监管</w:t>
            </w:r>
          </w:p>
        </w:tc>
        <w:tc>
          <w:tcPr>
            <w:tcW w:w="255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对金属、非金属地下矿山安全生产情况的行政检查</w:t>
            </w:r>
          </w:p>
        </w:tc>
        <w:tc>
          <w:tcPr>
            <w:tcW w:w="212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安全生产行政许可违法类行为</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重点检查事项</w:t>
            </w:r>
          </w:p>
        </w:tc>
      </w:tr>
      <w:tr>
        <w:tblPrEx>
          <w:tblCellMar>
            <w:top w:w="0" w:type="dxa"/>
            <w:left w:w="108" w:type="dxa"/>
            <w:bottom w:w="0" w:type="dxa"/>
            <w:right w:w="108" w:type="dxa"/>
          </w:tblCellMar>
        </w:tblPrEx>
        <w:trPr>
          <w:trHeight w:val="600" w:hRule="atLeast"/>
        </w:trPr>
        <w:tc>
          <w:tcPr>
            <w:tcW w:w="8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10</w:t>
            </w:r>
          </w:p>
        </w:tc>
        <w:tc>
          <w:tcPr>
            <w:tcW w:w="215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金属、非金属矿山企业的安全监管</w:t>
            </w:r>
          </w:p>
        </w:tc>
        <w:tc>
          <w:tcPr>
            <w:tcW w:w="255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对尾矿库安全生产情况的行政检查</w:t>
            </w:r>
          </w:p>
        </w:tc>
        <w:tc>
          <w:tcPr>
            <w:tcW w:w="212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安全生产行政许可违法类行为</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重点检查事项</w:t>
            </w:r>
          </w:p>
        </w:tc>
      </w:tr>
      <w:tr>
        <w:tblPrEx>
          <w:tblCellMar>
            <w:top w:w="0" w:type="dxa"/>
            <w:left w:w="108" w:type="dxa"/>
            <w:bottom w:w="0" w:type="dxa"/>
            <w:right w:w="108" w:type="dxa"/>
          </w:tblCellMar>
        </w:tblPrEx>
        <w:trPr>
          <w:trHeight w:val="600" w:hRule="atLeast"/>
        </w:trPr>
        <w:tc>
          <w:tcPr>
            <w:tcW w:w="8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11</w:t>
            </w:r>
          </w:p>
        </w:tc>
        <w:tc>
          <w:tcPr>
            <w:tcW w:w="215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金属、非金属矿山企业的安全监管</w:t>
            </w:r>
          </w:p>
        </w:tc>
        <w:tc>
          <w:tcPr>
            <w:tcW w:w="255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对金属非金属露天矿山安全生产情况的行政检查</w:t>
            </w:r>
          </w:p>
        </w:tc>
        <w:tc>
          <w:tcPr>
            <w:tcW w:w="212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安全生产行政许可违法类行为</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重点检查事项</w:t>
            </w:r>
          </w:p>
        </w:tc>
      </w:tr>
      <w:tr>
        <w:tblPrEx>
          <w:tblCellMar>
            <w:top w:w="0" w:type="dxa"/>
            <w:left w:w="108" w:type="dxa"/>
            <w:bottom w:w="0" w:type="dxa"/>
            <w:right w:w="108" w:type="dxa"/>
          </w:tblCellMar>
        </w:tblPrEx>
        <w:trPr>
          <w:trHeight w:val="600" w:hRule="atLeast"/>
        </w:trPr>
        <w:tc>
          <w:tcPr>
            <w:tcW w:w="8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12</w:t>
            </w:r>
          </w:p>
        </w:tc>
        <w:tc>
          <w:tcPr>
            <w:tcW w:w="215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对危险化学品生产、储存的监管</w:t>
            </w:r>
          </w:p>
        </w:tc>
        <w:tc>
          <w:tcPr>
            <w:tcW w:w="255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对一般危险化学品生产、储存的行政检查</w:t>
            </w:r>
          </w:p>
        </w:tc>
        <w:tc>
          <w:tcPr>
            <w:tcW w:w="212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安全生产行政许可违法类行为</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重点检查事项</w:t>
            </w:r>
          </w:p>
        </w:tc>
      </w:tr>
      <w:tr>
        <w:tblPrEx>
          <w:tblCellMar>
            <w:top w:w="0" w:type="dxa"/>
            <w:left w:w="108" w:type="dxa"/>
            <w:bottom w:w="0" w:type="dxa"/>
            <w:right w:w="108" w:type="dxa"/>
          </w:tblCellMar>
        </w:tblPrEx>
        <w:trPr>
          <w:trHeight w:val="600" w:hRule="atLeast"/>
        </w:trPr>
        <w:tc>
          <w:tcPr>
            <w:tcW w:w="8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13</w:t>
            </w:r>
          </w:p>
        </w:tc>
        <w:tc>
          <w:tcPr>
            <w:tcW w:w="215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对烟花爆竹的监管</w:t>
            </w:r>
          </w:p>
        </w:tc>
        <w:tc>
          <w:tcPr>
            <w:tcW w:w="255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对烟花爆竹批发的行政检查</w:t>
            </w:r>
          </w:p>
        </w:tc>
        <w:tc>
          <w:tcPr>
            <w:tcW w:w="212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安全生产行政许可违法类行为</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重点检查事项</w:t>
            </w:r>
          </w:p>
        </w:tc>
      </w:tr>
      <w:tr>
        <w:tblPrEx>
          <w:tblCellMar>
            <w:top w:w="0" w:type="dxa"/>
            <w:left w:w="108" w:type="dxa"/>
            <w:bottom w:w="0" w:type="dxa"/>
            <w:right w:w="108" w:type="dxa"/>
          </w:tblCellMar>
        </w:tblPrEx>
        <w:trPr>
          <w:trHeight w:val="600" w:hRule="atLeast"/>
        </w:trPr>
        <w:tc>
          <w:tcPr>
            <w:tcW w:w="8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14</w:t>
            </w:r>
          </w:p>
        </w:tc>
        <w:tc>
          <w:tcPr>
            <w:tcW w:w="215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对工贸企业的安全监管</w:t>
            </w:r>
          </w:p>
        </w:tc>
        <w:tc>
          <w:tcPr>
            <w:tcW w:w="255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对轻工企业安全生产情况的行政检查</w:t>
            </w:r>
          </w:p>
        </w:tc>
        <w:tc>
          <w:tcPr>
            <w:tcW w:w="212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安全生产教育培训</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重点检查事项</w:t>
            </w:r>
          </w:p>
        </w:tc>
      </w:tr>
      <w:tr>
        <w:tblPrEx>
          <w:tblCellMar>
            <w:top w:w="0" w:type="dxa"/>
            <w:left w:w="108" w:type="dxa"/>
            <w:bottom w:w="0" w:type="dxa"/>
            <w:right w:w="108" w:type="dxa"/>
          </w:tblCellMar>
        </w:tblPrEx>
        <w:trPr>
          <w:trHeight w:val="600" w:hRule="atLeast"/>
        </w:trPr>
        <w:tc>
          <w:tcPr>
            <w:tcW w:w="8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15</w:t>
            </w:r>
          </w:p>
        </w:tc>
        <w:tc>
          <w:tcPr>
            <w:tcW w:w="215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对工贸企业的安全监管</w:t>
            </w:r>
          </w:p>
        </w:tc>
        <w:tc>
          <w:tcPr>
            <w:tcW w:w="255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对机械企业安全生产情况的行政检查</w:t>
            </w:r>
          </w:p>
        </w:tc>
        <w:tc>
          <w:tcPr>
            <w:tcW w:w="212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安全生产教育培训</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重点检查事项</w:t>
            </w:r>
          </w:p>
        </w:tc>
      </w:tr>
      <w:tr>
        <w:tblPrEx>
          <w:tblCellMar>
            <w:top w:w="0" w:type="dxa"/>
            <w:left w:w="108" w:type="dxa"/>
            <w:bottom w:w="0" w:type="dxa"/>
            <w:right w:w="108" w:type="dxa"/>
          </w:tblCellMar>
        </w:tblPrEx>
        <w:trPr>
          <w:trHeight w:val="600" w:hRule="atLeast"/>
        </w:trPr>
        <w:tc>
          <w:tcPr>
            <w:tcW w:w="8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16</w:t>
            </w:r>
          </w:p>
        </w:tc>
        <w:tc>
          <w:tcPr>
            <w:tcW w:w="215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对工贸企业的安全监管</w:t>
            </w:r>
          </w:p>
        </w:tc>
        <w:tc>
          <w:tcPr>
            <w:tcW w:w="255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对有色企业安全生产情况的行政检查</w:t>
            </w:r>
          </w:p>
        </w:tc>
        <w:tc>
          <w:tcPr>
            <w:tcW w:w="212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安全生产教育培训</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重点检查事项</w:t>
            </w:r>
          </w:p>
        </w:tc>
      </w:tr>
      <w:tr>
        <w:tblPrEx>
          <w:tblCellMar>
            <w:top w:w="0" w:type="dxa"/>
            <w:left w:w="108" w:type="dxa"/>
            <w:bottom w:w="0" w:type="dxa"/>
            <w:right w:w="108" w:type="dxa"/>
          </w:tblCellMar>
        </w:tblPrEx>
        <w:trPr>
          <w:trHeight w:val="600" w:hRule="atLeast"/>
        </w:trPr>
        <w:tc>
          <w:tcPr>
            <w:tcW w:w="8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17</w:t>
            </w:r>
          </w:p>
        </w:tc>
        <w:tc>
          <w:tcPr>
            <w:tcW w:w="215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对工贸企业的安全监管</w:t>
            </w:r>
          </w:p>
        </w:tc>
        <w:tc>
          <w:tcPr>
            <w:tcW w:w="255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对建材企业安全生产情况的行政检查</w:t>
            </w:r>
          </w:p>
        </w:tc>
        <w:tc>
          <w:tcPr>
            <w:tcW w:w="212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安全生产教育培训</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重点检查事项</w:t>
            </w:r>
          </w:p>
        </w:tc>
      </w:tr>
      <w:tr>
        <w:tblPrEx>
          <w:tblCellMar>
            <w:top w:w="0" w:type="dxa"/>
            <w:left w:w="108" w:type="dxa"/>
            <w:bottom w:w="0" w:type="dxa"/>
            <w:right w:w="108" w:type="dxa"/>
          </w:tblCellMar>
        </w:tblPrEx>
        <w:trPr>
          <w:trHeight w:val="600" w:hRule="atLeast"/>
        </w:trPr>
        <w:tc>
          <w:tcPr>
            <w:tcW w:w="8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18</w:t>
            </w:r>
          </w:p>
        </w:tc>
        <w:tc>
          <w:tcPr>
            <w:tcW w:w="215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对工贸企业的安全监管</w:t>
            </w:r>
          </w:p>
        </w:tc>
        <w:tc>
          <w:tcPr>
            <w:tcW w:w="255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对纺织企业安全生产情况的行政检查</w:t>
            </w:r>
          </w:p>
        </w:tc>
        <w:tc>
          <w:tcPr>
            <w:tcW w:w="212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安全生产教育培训</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重点检查事项</w:t>
            </w:r>
          </w:p>
        </w:tc>
      </w:tr>
      <w:tr>
        <w:tblPrEx>
          <w:tblCellMar>
            <w:top w:w="0" w:type="dxa"/>
            <w:left w:w="108" w:type="dxa"/>
            <w:bottom w:w="0" w:type="dxa"/>
            <w:right w:w="108" w:type="dxa"/>
          </w:tblCellMar>
        </w:tblPrEx>
        <w:trPr>
          <w:trHeight w:val="600" w:hRule="atLeast"/>
        </w:trPr>
        <w:tc>
          <w:tcPr>
            <w:tcW w:w="8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19</w:t>
            </w:r>
          </w:p>
        </w:tc>
        <w:tc>
          <w:tcPr>
            <w:tcW w:w="215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对工贸企业的安全监管</w:t>
            </w:r>
          </w:p>
        </w:tc>
        <w:tc>
          <w:tcPr>
            <w:tcW w:w="255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对存在有限空间作业企业安全生产情况的行政检查</w:t>
            </w:r>
          </w:p>
        </w:tc>
        <w:tc>
          <w:tcPr>
            <w:tcW w:w="212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安全生产教育培训</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重点检查事项</w:t>
            </w:r>
          </w:p>
        </w:tc>
      </w:tr>
      <w:tr>
        <w:tblPrEx>
          <w:tblCellMar>
            <w:top w:w="0" w:type="dxa"/>
            <w:left w:w="108" w:type="dxa"/>
            <w:bottom w:w="0" w:type="dxa"/>
            <w:right w:w="108" w:type="dxa"/>
          </w:tblCellMar>
        </w:tblPrEx>
        <w:trPr>
          <w:trHeight w:val="600" w:hRule="atLeast"/>
        </w:trPr>
        <w:tc>
          <w:tcPr>
            <w:tcW w:w="8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20</w:t>
            </w:r>
          </w:p>
        </w:tc>
        <w:tc>
          <w:tcPr>
            <w:tcW w:w="215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对工贸企业的安全监管</w:t>
            </w:r>
          </w:p>
        </w:tc>
        <w:tc>
          <w:tcPr>
            <w:tcW w:w="255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对粉尘涉爆企业安全生产情况的行政检查</w:t>
            </w:r>
          </w:p>
        </w:tc>
        <w:tc>
          <w:tcPr>
            <w:tcW w:w="212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安全生产教育培训</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重点检查事项</w:t>
            </w:r>
          </w:p>
        </w:tc>
      </w:tr>
      <w:tr>
        <w:tblPrEx>
          <w:tblCellMar>
            <w:top w:w="0" w:type="dxa"/>
            <w:left w:w="108" w:type="dxa"/>
            <w:bottom w:w="0" w:type="dxa"/>
            <w:right w:w="108" w:type="dxa"/>
          </w:tblCellMar>
        </w:tblPrEx>
        <w:trPr>
          <w:trHeight w:val="600" w:hRule="atLeast"/>
        </w:trPr>
        <w:tc>
          <w:tcPr>
            <w:tcW w:w="8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21</w:t>
            </w:r>
          </w:p>
        </w:tc>
        <w:tc>
          <w:tcPr>
            <w:tcW w:w="215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对工贸企业的安全监管</w:t>
            </w:r>
          </w:p>
        </w:tc>
        <w:tc>
          <w:tcPr>
            <w:tcW w:w="255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对烟草企业安全生产情况的行政检查</w:t>
            </w:r>
          </w:p>
        </w:tc>
        <w:tc>
          <w:tcPr>
            <w:tcW w:w="212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安全生产教育培训</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重点检查事项</w:t>
            </w:r>
          </w:p>
        </w:tc>
      </w:tr>
      <w:tr>
        <w:tblPrEx>
          <w:tblCellMar>
            <w:top w:w="0" w:type="dxa"/>
            <w:left w:w="108" w:type="dxa"/>
            <w:bottom w:w="0" w:type="dxa"/>
            <w:right w:w="108" w:type="dxa"/>
          </w:tblCellMar>
        </w:tblPrEx>
        <w:trPr>
          <w:trHeight w:val="600" w:hRule="atLeast"/>
        </w:trPr>
        <w:tc>
          <w:tcPr>
            <w:tcW w:w="8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22</w:t>
            </w:r>
          </w:p>
        </w:tc>
        <w:tc>
          <w:tcPr>
            <w:tcW w:w="215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对工贸企业的安全监管</w:t>
            </w:r>
          </w:p>
        </w:tc>
        <w:tc>
          <w:tcPr>
            <w:tcW w:w="255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对液氨制冷企业安全生产情况的行政检查</w:t>
            </w:r>
          </w:p>
        </w:tc>
        <w:tc>
          <w:tcPr>
            <w:tcW w:w="212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安全生产教育培训</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重点检查事项</w:t>
            </w:r>
          </w:p>
        </w:tc>
      </w:tr>
    </w:tbl>
    <w:p>
      <w:pPr>
        <w:shd w:val="clear" w:color="auto" w:fill="FFFFFF"/>
        <w:spacing w:line="560" w:lineRule="exact"/>
        <w:ind w:firstLine="641"/>
        <w:jc w:val="left"/>
        <w:rPr>
          <w:rFonts w:ascii="楷体" w:hAnsi="楷体" w:eastAsia="楷体" w:cs="宋体"/>
          <w:b/>
          <w:color w:val="000000" w:themeColor="text1"/>
          <w:kern w:val="0"/>
          <w:sz w:val="32"/>
          <w:szCs w:val="32"/>
          <w14:textFill>
            <w14:solidFill>
              <w14:schemeClr w14:val="tx1"/>
            </w14:solidFill>
          </w14:textFill>
        </w:rPr>
      </w:pPr>
      <w:r>
        <w:rPr>
          <w:rFonts w:hint="eastAsia" w:ascii="楷体" w:hAnsi="楷体" w:eastAsia="楷体" w:cs="宋体"/>
          <w:b/>
          <w:color w:val="000000" w:themeColor="text1"/>
          <w:kern w:val="0"/>
          <w:sz w:val="32"/>
          <w:szCs w:val="32"/>
          <w14:textFill>
            <w14:solidFill>
              <w14:schemeClr w14:val="tx1"/>
            </w14:solidFill>
          </w14:textFill>
        </w:rPr>
        <w:t>（二</w:t>
      </w:r>
      <w:r>
        <w:rPr>
          <w:rFonts w:ascii="楷体" w:hAnsi="楷体" w:eastAsia="楷体" w:cs="宋体"/>
          <w:b/>
          <w:color w:val="000000" w:themeColor="text1"/>
          <w:kern w:val="0"/>
          <w:sz w:val="32"/>
          <w:szCs w:val="32"/>
          <w14:textFill>
            <w14:solidFill>
              <w14:schemeClr w14:val="tx1"/>
            </w14:solidFill>
          </w14:textFill>
        </w:rPr>
        <w:t>）</w:t>
      </w:r>
      <w:r>
        <w:rPr>
          <w:rFonts w:hint="eastAsia" w:ascii="楷体" w:hAnsi="楷体" w:eastAsia="楷体" w:cs="宋体"/>
          <w:b/>
          <w:color w:val="000000" w:themeColor="text1"/>
          <w:kern w:val="0"/>
          <w:sz w:val="32"/>
          <w:szCs w:val="32"/>
          <w14:textFill>
            <w14:solidFill>
              <w14:schemeClr w14:val="tx1"/>
            </w14:solidFill>
          </w14:textFill>
        </w:rPr>
        <w:t>牵头</w:t>
      </w:r>
      <w:r>
        <w:rPr>
          <w:rFonts w:ascii="楷体" w:hAnsi="楷体" w:eastAsia="楷体" w:cs="宋体"/>
          <w:b/>
          <w:color w:val="000000" w:themeColor="text1"/>
          <w:kern w:val="0"/>
          <w:sz w:val="32"/>
          <w:szCs w:val="32"/>
          <w14:textFill>
            <w14:solidFill>
              <w14:schemeClr w14:val="tx1"/>
            </w14:solidFill>
          </w14:textFill>
        </w:rPr>
        <w:t>联合</w:t>
      </w:r>
      <w:r>
        <w:rPr>
          <w:rFonts w:hint="eastAsia" w:ascii="楷体" w:hAnsi="楷体" w:eastAsia="楷体" w:cs="宋体"/>
          <w:b/>
          <w:color w:val="000000" w:themeColor="text1"/>
          <w:kern w:val="0"/>
          <w:sz w:val="32"/>
          <w:szCs w:val="32"/>
          <w14:textFill>
            <w14:solidFill>
              <w14:schemeClr w14:val="tx1"/>
            </w14:solidFill>
          </w14:textFill>
        </w:rPr>
        <w:t>随机抽查事项清单</w:t>
      </w:r>
    </w:p>
    <w:tbl>
      <w:tblPr>
        <w:tblStyle w:val="17"/>
        <w:tblW w:w="9764"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1460"/>
        <w:gridCol w:w="3297"/>
        <w:gridCol w:w="1097"/>
        <w:gridCol w:w="1542"/>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blHeader/>
        </w:trPr>
        <w:tc>
          <w:tcPr>
            <w:tcW w:w="809" w:type="dxa"/>
            <w:vAlign w:val="center"/>
          </w:tcPr>
          <w:p>
            <w:pPr>
              <w:jc w:val="center"/>
              <w:rPr>
                <w:rFonts w:ascii="华文细黑" w:hAnsi="华文细黑" w:eastAsia="华文细黑"/>
                <w:b/>
                <w:color w:val="000000" w:themeColor="text1"/>
                <w:szCs w:val="21"/>
                <w14:textFill>
                  <w14:solidFill>
                    <w14:schemeClr w14:val="tx1"/>
                  </w14:solidFill>
                </w14:textFill>
              </w:rPr>
            </w:pPr>
            <w:r>
              <w:rPr>
                <w:rFonts w:hint="eastAsia" w:ascii="华文细黑" w:hAnsi="华文细黑" w:eastAsia="华文细黑"/>
                <w:b/>
                <w:color w:val="000000" w:themeColor="text1"/>
                <w:szCs w:val="21"/>
                <w14:textFill>
                  <w14:solidFill>
                    <w14:schemeClr w14:val="tx1"/>
                  </w14:solidFill>
                </w14:textFill>
              </w:rPr>
              <w:t>序号</w:t>
            </w:r>
          </w:p>
        </w:tc>
        <w:tc>
          <w:tcPr>
            <w:tcW w:w="1460" w:type="dxa"/>
            <w:vAlign w:val="center"/>
          </w:tcPr>
          <w:p>
            <w:pPr>
              <w:jc w:val="center"/>
              <w:rPr>
                <w:rFonts w:ascii="华文细黑" w:hAnsi="华文细黑" w:eastAsia="华文细黑"/>
                <w:b/>
                <w:color w:val="000000" w:themeColor="text1"/>
                <w:szCs w:val="21"/>
                <w14:textFill>
                  <w14:solidFill>
                    <w14:schemeClr w14:val="tx1"/>
                  </w14:solidFill>
                </w14:textFill>
              </w:rPr>
            </w:pPr>
            <w:r>
              <w:rPr>
                <w:rFonts w:hint="eastAsia" w:ascii="华文细黑" w:hAnsi="华文细黑" w:eastAsia="华文细黑"/>
                <w:b/>
                <w:color w:val="000000" w:themeColor="text1"/>
                <w:szCs w:val="21"/>
                <w14:textFill>
                  <w14:solidFill>
                    <w14:schemeClr w14:val="tx1"/>
                  </w14:solidFill>
                </w14:textFill>
              </w:rPr>
              <w:t>抽查计</w:t>
            </w:r>
          </w:p>
          <w:p>
            <w:pPr>
              <w:jc w:val="center"/>
              <w:rPr>
                <w:rFonts w:ascii="华文细黑" w:hAnsi="华文细黑" w:eastAsia="华文细黑"/>
                <w:b/>
                <w:color w:val="000000" w:themeColor="text1"/>
                <w:szCs w:val="21"/>
                <w14:textFill>
                  <w14:solidFill>
                    <w14:schemeClr w14:val="tx1"/>
                  </w14:solidFill>
                </w14:textFill>
              </w:rPr>
            </w:pPr>
            <w:r>
              <w:rPr>
                <w:rFonts w:hint="eastAsia" w:ascii="华文细黑" w:hAnsi="华文细黑" w:eastAsia="华文细黑"/>
                <w:b/>
                <w:color w:val="000000" w:themeColor="text1"/>
                <w:szCs w:val="21"/>
                <w14:textFill>
                  <w14:solidFill>
                    <w14:schemeClr w14:val="tx1"/>
                  </w14:solidFill>
                </w14:textFill>
              </w:rPr>
              <w:t>划名称</w:t>
            </w:r>
          </w:p>
        </w:tc>
        <w:tc>
          <w:tcPr>
            <w:tcW w:w="3297" w:type="dxa"/>
            <w:vAlign w:val="center"/>
          </w:tcPr>
          <w:p>
            <w:pPr>
              <w:jc w:val="center"/>
              <w:rPr>
                <w:rFonts w:ascii="华文细黑" w:hAnsi="华文细黑" w:eastAsia="华文细黑"/>
                <w:b/>
                <w:color w:val="000000" w:themeColor="text1"/>
                <w:szCs w:val="21"/>
                <w14:textFill>
                  <w14:solidFill>
                    <w14:schemeClr w14:val="tx1"/>
                  </w14:solidFill>
                </w14:textFill>
              </w:rPr>
            </w:pPr>
            <w:r>
              <w:rPr>
                <w:rFonts w:hint="eastAsia" w:ascii="华文细黑" w:hAnsi="华文细黑" w:eastAsia="华文细黑"/>
                <w:b/>
                <w:color w:val="000000" w:themeColor="text1"/>
                <w:szCs w:val="21"/>
                <w14:textFill>
                  <w14:solidFill>
                    <w14:schemeClr w14:val="tx1"/>
                  </w14:solidFill>
                </w14:textFill>
              </w:rPr>
              <w:t>抽查事项</w:t>
            </w:r>
          </w:p>
        </w:tc>
        <w:tc>
          <w:tcPr>
            <w:tcW w:w="1097" w:type="dxa"/>
            <w:vAlign w:val="center"/>
          </w:tcPr>
          <w:p>
            <w:pPr>
              <w:jc w:val="center"/>
              <w:rPr>
                <w:rFonts w:ascii="华文细黑" w:hAnsi="华文细黑" w:eastAsia="华文细黑"/>
                <w:b/>
                <w:color w:val="000000" w:themeColor="text1"/>
                <w:szCs w:val="21"/>
                <w14:textFill>
                  <w14:solidFill>
                    <w14:schemeClr w14:val="tx1"/>
                  </w14:solidFill>
                </w14:textFill>
              </w:rPr>
            </w:pPr>
            <w:r>
              <w:rPr>
                <w:rFonts w:hint="eastAsia" w:ascii="华文细黑" w:hAnsi="华文细黑" w:eastAsia="华文细黑"/>
                <w:b/>
                <w:color w:val="000000" w:themeColor="text1"/>
                <w:szCs w:val="21"/>
                <w14:textFill>
                  <w14:solidFill>
                    <w14:schemeClr w14:val="tx1"/>
                  </w14:solidFill>
                </w14:textFill>
              </w:rPr>
              <w:t>抽查对象</w:t>
            </w:r>
          </w:p>
        </w:tc>
        <w:tc>
          <w:tcPr>
            <w:tcW w:w="1542" w:type="dxa"/>
            <w:vAlign w:val="center"/>
          </w:tcPr>
          <w:p>
            <w:pPr>
              <w:jc w:val="center"/>
              <w:rPr>
                <w:rFonts w:ascii="华文细黑" w:hAnsi="华文细黑" w:eastAsia="华文细黑"/>
                <w:b/>
                <w:color w:val="000000" w:themeColor="text1"/>
                <w:szCs w:val="21"/>
                <w14:textFill>
                  <w14:solidFill>
                    <w14:schemeClr w14:val="tx1"/>
                  </w14:solidFill>
                </w14:textFill>
              </w:rPr>
            </w:pPr>
            <w:r>
              <w:rPr>
                <w:rFonts w:hint="eastAsia" w:ascii="华文细黑" w:hAnsi="华文细黑" w:eastAsia="华文细黑"/>
                <w:b/>
                <w:color w:val="000000" w:themeColor="text1"/>
                <w:szCs w:val="21"/>
                <w14:textFill>
                  <w14:solidFill>
                    <w14:schemeClr w14:val="tx1"/>
                  </w14:solidFill>
                </w14:textFill>
              </w:rPr>
              <w:t>检查方式</w:t>
            </w:r>
          </w:p>
        </w:tc>
        <w:tc>
          <w:tcPr>
            <w:tcW w:w="1559" w:type="dxa"/>
            <w:vAlign w:val="center"/>
          </w:tcPr>
          <w:p>
            <w:pPr>
              <w:jc w:val="center"/>
              <w:rPr>
                <w:rFonts w:ascii="华文细黑" w:hAnsi="华文细黑" w:eastAsia="华文细黑"/>
                <w:b/>
                <w:color w:val="000000" w:themeColor="text1"/>
                <w:szCs w:val="21"/>
                <w14:textFill>
                  <w14:solidFill>
                    <w14:schemeClr w14:val="tx1"/>
                  </w14:solidFill>
                </w14:textFill>
              </w:rPr>
            </w:pPr>
            <w:r>
              <w:rPr>
                <w:rFonts w:hint="eastAsia" w:ascii="华文细黑" w:hAnsi="华文细黑" w:eastAsia="华文细黑"/>
                <w:b/>
                <w:color w:val="000000" w:themeColor="text1"/>
                <w:szCs w:val="21"/>
                <w14:textFill>
                  <w14:solidFill>
                    <w14:schemeClr w14:val="tx1"/>
                  </w14:solidFill>
                </w14:textFill>
              </w:rPr>
              <w:t>参与部门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809" w:type="dxa"/>
            <w:vAlign w:val="center"/>
          </w:tcPr>
          <w:p>
            <w:pPr>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1</w:t>
            </w:r>
          </w:p>
        </w:tc>
        <w:tc>
          <w:tcPr>
            <w:tcW w:w="1460" w:type="dxa"/>
            <w:vAlign w:val="center"/>
          </w:tcPr>
          <w:p>
            <w:pPr>
              <w:jc w:val="lef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工业企业安全生产情况检查</w:t>
            </w:r>
          </w:p>
        </w:tc>
        <w:tc>
          <w:tcPr>
            <w:tcW w:w="3297" w:type="dxa"/>
            <w:vAlign w:val="center"/>
          </w:tcPr>
          <w:p>
            <w:pPr>
              <w:jc w:val="lef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特种设备使用单位检查；工业企业主体责任和法律法规落实情况；危险化学品生产、存储、使用和经营环节安全生产情况</w:t>
            </w:r>
          </w:p>
        </w:tc>
        <w:tc>
          <w:tcPr>
            <w:tcW w:w="1097" w:type="dxa"/>
            <w:vAlign w:val="center"/>
          </w:tcPr>
          <w:p>
            <w:pPr>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工业企业</w:t>
            </w:r>
          </w:p>
        </w:tc>
        <w:tc>
          <w:tcPr>
            <w:tcW w:w="1542" w:type="dxa"/>
            <w:vAlign w:val="center"/>
          </w:tcPr>
          <w:p>
            <w:pPr>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书面检查、现场检查</w:t>
            </w:r>
          </w:p>
        </w:tc>
        <w:tc>
          <w:tcPr>
            <w:tcW w:w="1559" w:type="dxa"/>
            <w:vAlign w:val="center"/>
          </w:tcPr>
          <w:p>
            <w:pPr>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县市场监管局、县经信科局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809" w:type="dxa"/>
            <w:vAlign w:val="center"/>
          </w:tcPr>
          <w:p>
            <w:pPr>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2</w:t>
            </w:r>
          </w:p>
        </w:tc>
        <w:tc>
          <w:tcPr>
            <w:tcW w:w="1460" w:type="dxa"/>
            <w:vAlign w:val="center"/>
          </w:tcPr>
          <w:p>
            <w:pPr>
              <w:jc w:val="lef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烟花爆竹生产经营单位检查</w:t>
            </w:r>
          </w:p>
        </w:tc>
        <w:tc>
          <w:tcPr>
            <w:tcW w:w="3297" w:type="dxa"/>
            <w:vAlign w:val="center"/>
          </w:tcPr>
          <w:p>
            <w:pPr>
              <w:jc w:val="lef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烟花爆竹产品质量状况；烟花爆竹运输许可证及危险货物运输车辆线路管理情况；烟花爆竹存储、经营许可及安全生产情况</w:t>
            </w:r>
          </w:p>
        </w:tc>
        <w:tc>
          <w:tcPr>
            <w:tcW w:w="1097" w:type="dxa"/>
            <w:vAlign w:val="center"/>
          </w:tcPr>
          <w:p>
            <w:pPr>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烟花爆竹生产经营单位</w:t>
            </w:r>
          </w:p>
        </w:tc>
        <w:tc>
          <w:tcPr>
            <w:tcW w:w="1542" w:type="dxa"/>
            <w:vAlign w:val="center"/>
          </w:tcPr>
          <w:p>
            <w:pPr>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书面检查、现场检查</w:t>
            </w:r>
          </w:p>
        </w:tc>
        <w:tc>
          <w:tcPr>
            <w:tcW w:w="1559" w:type="dxa"/>
            <w:vAlign w:val="center"/>
          </w:tcPr>
          <w:p>
            <w:pPr>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县市场监管局、县公安局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809" w:type="dxa"/>
            <w:vAlign w:val="center"/>
          </w:tcPr>
          <w:p>
            <w:pPr>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3</w:t>
            </w:r>
          </w:p>
        </w:tc>
        <w:tc>
          <w:tcPr>
            <w:tcW w:w="1460" w:type="dxa"/>
            <w:vAlign w:val="center"/>
          </w:tcPr>
          <w:p>
            <w:pPr>
              <w:jc w:val="lef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矿山安全生产情况抽查</w:t>
            </w:r>
          </w:p>
        </w:tc>
        <w:tc>
          <w:tcPr>
            <w:tcW w:w="3297" w:type="dxa"/>
            <w:vAlign w:val="center"/>
          </w:tcPr>
          <w:p>
            <w:pPr>
              <w:jc w:val="lef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采矿权合法性及矿山安全生产情况；安全生产许可证取得情况及矿山安全生产情况</w:t>
            </w:r>
          </w:p>
        </w:tc>
        <w:tc>
          <w:tcPr>
            <w:tcW w:w="1097" w:type="dxa"/>
            <w:vAlign w:val="center"/>
          </w:tcPr>
          <w:p>
            <w:pPr>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矿山企业</w:t>
            </w:r>
          </w:p>
        </w:tc>
        <w:tc>
          <w:tcPr>
            <w:tcW w:w="1542" w:type="dxa"/>
            <w:vAlign w:val="center"/>
          </w:tcPr>
          <w:p>
            <w:pPr>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书面检查、现场检查</w:t>
            </w:r>
          </w:p>
        </w:tc>
        <w:tc>
          <w:tcPr>
            <w:tcW w:w="1559" w:type="dxa"/>
            <w:vAlign w:val="center"/>
          </w:tcPr>
          <w:p>
            <w:pPr>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县自然资源局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809" w:type="dxa"/>
            <w:vAlign w:val="center"/>
          </w:tcPr>
          <w:p>
            <w:pPr>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4</w:t>
            </w:r>
          </w:p>
        </w:tc>
        <w:tc>
          <w:tcPr>
            <w:tcW w:w="1460" w:type="dxa"/>
            <w:vAlign w:val="center"/>
          </w:tcPr>
          <w:p>
            <w:pPr>
              <w:jc w:val="lef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加油站安全生产情况检查</w:t>
            </w:r>
          </w:p>
        </w:tc>
        <w:tc>
          <w:tcPr>
            <w:tcW w:w="3297" w:type="dxa"/>
            <w:vAlign w:val="center"/>
          </w:tcPr>
          <w:p>
            <w:pPr>
              <w:jc w:val="lef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计量器具管理情况；成品油经营活动及其零售批准证书情况；危险化学品经营许可证有效性及安全生产主体责任以及法律法规和规章制度落实情况</w:t>
            </w:r>
          </w:p>
        </w:tc>
        <w:tc>
          <w:tcPr>
            <w:tcW w:w="1097" w:type="dxa"/>
            <w:vAlign w:val="center"/>
          </w:tcPr>
          <w:p>
            <w:pPr>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加油站</w:t>
            </w:r>
          </w:p>
        </w:tc>
        <w:tc>
          <w:tcPr>
            <w:tcW w:w="1542" w:type="dxa"/>
            <w:vAlign w:val="center"/>
          </w:tcPr>
          <w:p>
            <w:pPr>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书面检查、现场检查</w:t>
            </w:r>
          </w:p>
        </w:tc>
        <w:tc>
          <w:tcPr>
            <w:tcW w:w="1559" w:type="dxa"/>
            <w:vAlign w:val="center"/>
          </w:tcPr>
          <w:p>
            <w:pPr>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县市场监管局、县经信科局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809" w:type="dxa"/>
            <w:vAlign w:val="center"/>
          </w:tcPr>
          <w:p>
            <w:pPr>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5</w:t>
            </w:r>
          </w:p>
        </w:tc>
        <w:tc>
          <w:tcPr>
            <w:tcW w:w="1460" w:type="dxa"/>
            <w:vAlign w:val="center"/>
          </w:tcPr>
          <w:p>
            <w:pPr>
              <w:jc w:val="lef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陆上汽油开采企业安全生产的检查</w:t>
            </w:r>
          </w:p>
        </w:tc>
        <w:tc>
          <w:tcPr>
            <w:tcW w:w="3297" w:type="dxa"/>
            <w:vAlign w:val="center"/>
          </w:tcPr>
          <w:p>
            <w:pPr>
              <w:jc w:val="lef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特种设备使用情况；非煤矿山企业安全生产主体责任、法律法规以及规章制度落实情况</w:t>
            </w:r>
          </w:p>
        </w:tc>
        <w:tc>
          <w:tcPr>
            <w:tcW w:w="1097" w:type="dxa"/>
            <w:vAlign w:val="center"/>
          </w:tcPr>
          <w:p>
            <w:pPr>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天然气净化厂（含集输管）</w:t>
            </w:r>
          </w:p>
        </w:tc>
        <w:tc>
          <w:tcPr>
            <w:tcW w:w="1542" w:type="dxa"/>
            <w:vAlign w:val="center"/>
          </w:tcPr>
          <w:p>
            <w:pPr>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书面检查、现场检查</w:t>
            </w:r>
          </w:p>
        </w:tc>
        <w:tc>
          <w:tcPr>
            <w:tcW w:w="1559" w:type="dxa"/>
            <w:vAlign w:val="center"/>
          </w:tcPr>
          <w:p>
            <w:pPr>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县市场监管局</w:t>
            </w:r>
          </w:p>
        </w:tc>
      </w:tr>
    </w:tbl>
    <w:p>
      <w:pPr>
        <w:spacing w:before="156" w:beforeLines="50" w:after="156" w:afterLines="50" w:line="560" w:lineRule="exact"/>
        <w:ind w:firstLine="640" w:firstLineChars="200"/>
        <w:rPr>
          <w:rFonts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七</w:t>
      </w:r>
      <w:r>
        <w:rPr>
          <w:rFonts w:ascii="黑体" w:hAnsi="黑体" w:eastAsia="黑体" w:cs="宋体"/>
          <w:color w:val="000000" w:themeColor="text1"/>
          <w:kern w:val="0"/>
          <w:sz w:val="32"/>
          <w:szCs w:val="32"/>
          <w14:textFill>
            <w14:solidFill>
              <w14:schemeClr w14:val="tx1"/>
            </w14:solidFill>
          </w14:textFill>
        </w:rPr>
        <w:t>、</w:t>
      </w:r>
      <w:r>
        <w:rPr>
          <w:rFonts w:hint="eastAsia" w:ascii="黑体" w:hAnsi="黑体" w:eastAsia="黑体" w:cs="宋体"/>
          <w:color w:val="000000" w:themeColor="text1"/>
          <w:kern w:val="0"/>
          <w:sz w:val="32"/>
          <w:szCs w:val="32"/>
          <w14:textFill>
            <w14:solidFill>
              <w14:schemeClr w14:val="tx1"/>
            </w14:solidFill>
          </w14:textFill>
        </w:rPr>
        <w:t>市场主体库或检查对象库</w:t>
      </w:r>
    </w:p>
    <w:tbl>
      <w:tblPr>
        <w:tblStyle w:val="17"/>
        <w:tblW w:w="9209" w:type="dxa"/>
        <w:tblInd w:w="0" w:type="dxa"/>
        <w:tblLayout w:type="fixed"/>
        <w:tblCellMar>
          <w:top w:w="0" w:type="dxa"/>
          <w:left w:w="108" w:type="dxa"/>
          <w:bottom w:w="0" w:type="dxa"/>
          <w:right w:w="108" w:type="dxa"/>
        </w:tblCellMar>
      </w:tblPr>
      <w:tblGrid>
        <w:gridCol w:w="610"/>
        <w:gridCol w:w="1937"/>
        <w:gridCol w:w="1757"/>
        <w:gridCol w:w="1757"/>
        <w:gridCol w:w="1757"/>
        <w:gridCol w:w="1391"/>
      </w:tblGrid>
      <w:tr>
        <w:tblPrEx>
          <w:tblCellMar>
            <w:top w:w="0" w:type="dxa"/>
            <w:left w:w="108" w:type="dxa"/>
            <w:bottom w:w="0" w:type="dxa"/>
            <w:right w:w="108" w:type="dxa"/>
          </w:tblCellMar>
        </w:tblPrEx>
        <w:trPr>
          <w:trHeight w:val="480" w:hRule="atLeast"/>
        </w:trPr>
        <w:tc>
          <w:tcPr>
            <w:tcW w:w="6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20" w:lineRule="exact"/>
              <w:jc w:val="center"/>
              <w:rPr>
                <w:rFonts w:ascii="仿宋_GB2312" w:hAnsi="宋体" w:eastAsia="仿宋_GB2312" w:cs="宋体"/>
                <w:b/>
                <w:color w:val="000000" w:themeColor="text1"/>
                <w:kern w:val="0"/>
                <w:sz w:val="20"/>
                <w:szCs w:val="20"/>
                <w14:textFill>
                  <w14:solidFill>
                    <w14:schemeClr w14:val="tx1"/>
                  </w14:solidFill>
                </w14:textFill>
              </w:rPr>
            </w:pPr>
            <w:r>
              <w:rPr>
                <w:rFonts w:hint="eastAsia" w:ascii="仿宋_GB2312" w:hAnsi="宋体" w:eastAsia="仿宋_GB2312" w:cs="宋体"/>
                <w:b/>
                <w:color w:val="000000" w:themeColor="text1"/>
                <w:kern w:val="0"/>
                <w:sz w:val="20"/>
                <w:szCs w:val="20"/>
                <w14:textFill>
                  <w14:solidFill>
                    <w14:schemeClr w14:val="tx1"/>
                  </w14:solidFill>
                </w14:textFill>
              </w:rPr>
              <w:t>序号</w:t>
            </w:r>
          </w:p>
        </w:tc>
        <w:tc>
          <w:tcPr>
            <w:tcW w:w="1937" w:type="dxa"/>
            <w:tcBorders>
              <w:top w:val="single" w:color="auto" w:sz="4" w:space="0"/>
              <w:left w:val="nil"/>
              <w:bottom w:val="single" w:color="auto" w:sz="4" w:space="0"/>
              <w:right w:val="single" w:color="auto" w:sz="4" w:space="0"/>
            </w:tcBorders>
            <w:shd w:val="clear" w:color="000000" w:fill="FFFFFF"/>
            <w:vAlign w:val="center"/>
          </w:tcPr>
          <w:p>
            <w:pPr>
              <w:widowControl/>
              <w:spacing w:line="220" w:lineRule="exact"/>
              <w:jc w:val="center"/>
              <w:rPr>
                <w:rFonts w:ascii="仿宋_GB2312" w:hAnsi="宋体" w:eastAsia="仿宋_GB2312" w:cs="宋体"/>
                <w:b/>
                <w:bCs/>
                <w:color w:val="000000" w:themeColor="text1"/>
                <w:kern w:val="0"/>
                <w:sz w:val="20"/>
                <w:szCs w:val="20"/>
                <w14:textFill>
                  <w14:solidFill>
                    <w14:schemeClr w14:val="tx1"/>
                  </w14:solidFill>
                </w14:textFill>
              </w:rPr>
            </w:pPr>
            <w:r>
              <w:rPr>
                <w:rFonts w:hint="eastAsia" w:ascii="仿宋_GB2312" w:hAnsi="宋体" w:eastAsia="仿宋_GB2312" w:cs="宋体"/>
                <w:b/>
                <w:bCs/>
                <w:color w:val="000000" w:themeColor="text1"/>
                <w:kern w:val="0"/>
                <w:sz w:val="20"/>
                <w:szCs w:val="20"/>
                <w14:textFill>
                  <w14:solidFill>
                    <w14:schemeClr w14:val="tx1"/>
                  </w14:solidFill>
                </w14:textFill>
              </w:rPr>
              <w:t>名称</w:t>
            </w:r>
          </w:p>
        </w:tc>
        <w:tc>
          <w:tcPr>
            <w:tcW w:w="1757" w:type="dxa"/>
            <w:tcBorders>
              <w:top w:val="single" w:color="auto" w:sz="4" w:space="0"/>
              <w:left w:val="nil"/>
              <w:bottom w:val="single" w:color="auto" w:sz="4" w:space="0"/>
              <w:right w:val="single" w:color="auto" w:sz="4" w:space="0"/>
            </w:tcBorders>
            <w:shd w:val="clear" w:color="000000" w:fill="FFFFFF"/>
            <w:vAlign w:val="center"/>
          </w:tcPr>
          <w:p>
            <w:pPr>
              <w:widowControl/>
              <w:spacing w:line="220" w:lineRule="exact"/>
              <w:jc w:val="center"/>
              <w:rPr>
                <w:rFonts w:ascii="仿宋_GB2312" w:hAnsi="宋体" w:eastAsia="仿宋_GB2312" w:cs="宋体"/>
                <w:b/>
                <w:bCs/>
                <w:color w:val="000000" w:themeColor="text1"/>
                <w:kern w:val="0"/>
                <w:sz w:val="20"/>
                <w:szCs w:val="20"/>
                <w14:textFill>
                  <w14:solidFill>
                    <w14:schemeClr w14:val="tx1"/>
                  </w14:solidFill>
                </w14:textFill>
              </w:rPr>
            </w:pPr>
            <w:r>
              <w:rPr>
                <w:rFonts w:hint="eastAsia" w:ascii="仿宋_GB2312" w:hAnsi="宋体" w:eastAsia="仿宋_GB2312" w:cs="宋体"/>
                <w:b/>
                <w:bCs/>
                <w:color w:val="000000" w:themeColor="text1"/>
                <w:kern w:val="0"/>
                <w:sz w:val="20"/>
                <w:szCs w:val="20"/>
                <w14:textFill>
                  <w14:solidFill>
                    <w14:schemeClr w14:val="tx1"/>
                  </w14:solidFill>
                </w14:textFill>
              </w:rPr>
              <w:t>统一社会信用代码</w:t>
            </w:r>
          </w:p>
        </w:tc>
        <w:tc>
          <w:tcPr>
            <w:tcW w:w="1757" w:type="dxa"/>
            <w:tcBorders>
              <w:top w:val="single" w:color="auto" w:sz="4" w:space="0"/>
              <w:left w:val="nil"/>
              <w:bottom w:val="single" w:color="auto" w:sz="4" w:space="0"/>
              <w:right w:val="single" w:color="auto" w:sz="4" w:space="0"/>
            </w:tcBorders>
            <w:shd w:val="clear" w:color="000000" w:fill="FFFFFF"/>
            <w:vAlign w:val="center"/>
          </w:tcPr>
          <w:p>
            <w:pPr>
              <w:widowControl/>
              <w:spacing w:line="220" w:lineRule="exact"/>
              <w:jc w:val="center"/>
              <w:rPr>
                <w:rFonts w:ascii="仿宋_GB2312" w:hAnsi="宋体" w:eastAsia="仿宋_GB2312" w:cs="宋体"/>
                <w:b/>
                <w:bCs/>
                <w:color w:val="000000" w:themeColor="text1"/>
                <w:kern w:val="0"/>
                <w:sz w:val="20"/>
                <w:szCs w:val="20"/>
                <w14:textFill>
                  <w14:solidFill>
                    <w14:schemeClr w14:val="tx1"/>
                  </w14:solidFill>
                </w14:textFill>
              </w:rPr>
            </w:pPr>
            <w:r>
              <w:rPr>
                <w:rFonts w:hint="eastAsia" w:ascii="仿宋_GB2312" w:hAnsi="宋体" w:eastAsia="仿宋_GB2312" w:cs="宋体"/>
                <w:b/>
                <w:bCs/>
                <w:color w:val="000000" w:themeColor="text1"/>
                <w:kern w:val="0"/>
                <w:sz w:val="20"/>
                <w:szCs w:val="20"/>
                <w14:textFill>
                  <w14:solidFill>
                    <w14:schemeClr w14:val="tx1"/>
                  </w14:solidFill>
                </w14:textFill>
              </w:rPr>
              <w:t>企业类型</w:t>
            </w:r>
          </w:p>
        </w:tc>
        <w:tc>
          <w:tcPr>
            <w:tcW w:w="1757" w:type="dxa"/>
            <w:tcBorders>
              <w:top w:val="single" w:color="auto" w:sz="4" w:space="0"/>
              <w:left w:val="nil"/>
              <w:bottom w:val="single" w:color="auto" w:sz="4" w:space="0"/>
              <w:right w:val="single" w:color="auto" w:sz="4" w:space="0"/>
            </w:tcBorders>
            <w:shd w:val="clear" w:color="000000" w:fill="FFFFFF"/>
            <w:vAlign w:val="center"/>
          </w:tcPr>
          <w:p>
            <w:pPr>
              <w:widowControl/>
              <w:spacing w:line="220" w:lineRule="exact"/>
              <w:jc w:val="center"/>
              <w:rPr>
                <w:rFonts w:ascii="仿宋_GB2312" w:hAnsi="宋体" w:eastAsia="仿宋_GB2312" w:cs="宋体"/>
                <w:b/>
                <w:bCs/>
                <w:color w:val="000000" w:themeColor="text1"/>
                <w:kern w:val="0"/>
                <w:sz w:val="20"/>
                <w:szCs w:val="20"/>
                <w14:textFill>
                  <w14:solidFill>
                    <w14:schemeClr w14:val="tx1"/>
                  </w14:solidFill>
                </w14:textFill>
              </w:rPr>
            </w:pPr>
            <w:r>
              <w:rPr>
                <w:rFonts w:hint="eastAsia" w:ascii="仿宋_GB2312" w:hAnsi="宋体" w:eastAsia="仿宋_GB2312" w:cs="宋体"/>
                <w:b/>
                <w:bCs/>
                <w:color w:val="000000" w:themeColor="text1"/>
                <w:kern w:val="0"/>
                <w:sz w:val="20"/>
                <w:szCs w:val="20"/>
                <w14:textFill>
                  <w14:solidFill>
                    <w14:schemeClr w14:val="tx1"/>
                  </w14:solidFill>
                </w14:textFill>
              </w:rPr>
              <w:t>地址</w:t>
            </w:r>
          </w:p>
        </w:tc>
        <w:tc>
          <w:tcPr>
            <w:tcW w:w="1391"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b/>
                <w:color w:val="000000" w:themeColor="text1"/>
                <w:kern w:val="0"/>
                <w:sz w:val="20"/>
                <w:szCs w:val="20"/>
                <w14:textFill>
                  <w14:solidFill>
                    <w14:schemeClr w14:val="tx1"/>
                  </w14:solidFill>
                </w14:textFill>
              </w:rPr>
            </w:pPr>
            <w:r>
              <w:rPr>
                <w:rFonts w:hint="eastAsia" w:ascii="仿宋_GB2312" w:hAnsi="宋体" w:eastAsia="仿宋_GB2312" w:cs="宋体"/>
                <w:b/>
                <w:color w:val="000000" w:themeColor="text1"/>
                <w:kern w:val="0"/>
                <w:sz w:val="20"/>
                <w:szCs w:val="20"/>
                <w14:textFill>
                  <w14:solidFill>
                    <w14:schemeClr w14:val="tx1"/>
                  </w14:solidFill>
                </w14:textFill>
              </w:rPr>
              <w:t>分类</w:t>
            </w:r>
          </w:p>
        </w:tc>
      </w:tr>
      <w:tr>
        <w:tblPrEx>
          <w:tblCellMar>
            <w:top w:w="0" w:type="dxa"/>
            <w:left w:w="108" w:type="dxa"/>
            <w:bottom w:w="0" w:type="dxa"/>
            <w:right w:w="108" w:type="dxa"/>
          </w:tblCellMar>
        </w:tblPrEx>
        <w:trPr>
          <w:trHeight w:val="96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剑阁县上寺乡新五房沟煤矿（新五房沟煤矿）（地下开采煤矿）</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915108237758159855</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普通合伙企业</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剑阁县上寺乡五房村二组</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煤矿（地下开采）</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剑阁县欣升矿业有限公司</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91510823MA6253C79X</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有限责任公司(自然人投资或控股)</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剑阁县上寺乡上寺村2组</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非煤矿山（地下开采）</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3</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剑阁县鑫晶矿业有限公司（露天开采矿山）</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91510823309456137H</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有限责任公司(自然人投资或控股)</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剑阁县下寺镇窑沟村</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非煤矿山（露天开采）</w:t>
            </w:r>
          </w:p>
        </w:tc>
      </w:tr>
      <w:tr>
        <w:tblPrEx>
          <w:tblCellMar>
            <w:top w:w="0" w:type="dxa"/>
            <w:left w:w="108" w:type="dxa"/>
            <w:bottom w:w="0" w:type="dxa"/>
            <w:right w:w="108" w:type="dxa"/>
          </w:tblCellMar>
        </w:tblPrEx>
        <w:trPr>
          <w:trHeight w:val="96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4</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剑阁县金俊陶土矿有限公司（陶土矿（煤半生非煤矿山）（地下开采矿山）</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91510823MA6255JF47</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有限责任公司(自然人独资)</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剑阁县下寺镇窑沟村二组</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非煤矿山（地下开采）</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5</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剑阁县长景矿业有限责任公司（方墩石矿）</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91510823MA69G08G5M</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有限责任公司(自然人投资或控股)</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剑阁县下寺镇窑沟村三组</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非煤矿山（露天开采）</w:t>
            </w:r>
          </w:p>
        </w:tc>
      </w:tr>
      <w:tr>
        <w:tblPrEx>
          <w:tblCellMar>
            <w:top w:w="0" w:type="dxa"/>
            <w:left w:w="108" w:type="dxa"/>
            <w:bottom w:w="0" w:type="dxa"/>
            <w:right w:w="108" w:type="dxa"/>
          </w:tblCellMar>
        </w:tblPrEx>
        <w:trPr>
          <w:trHeight w:val="96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6</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剑阁县大地石英砂有限公司（后槽沟石英岩矿厂石英砂岩矿）（露天开采矿山）</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91510823MA62533044</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有限责任公司(自然人投资或控股)</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剑阁县下寺镇沙溪村一组</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非煤矿山（露天开采）</w:t>
            </w:r>
          </w:p>
        </w:tc>
      </w:tr>
      <w:tr>
        <w:tblPrEx>
          <w:tblCellMar>
            <w:top w:w="0" w:type="dxa"/>
            <w:left w:w="108" w:type="dxa"/>
            <w:bottom w:w="0" w:type="dxa"/>
            <w:right w:w="108" w:type="dxa"/>
          </w:tblCellMar>
        </w:tblPrEx>
        <w:trPr>
          <w:trHeight w:val="216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7</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四川川煤水泥股份有限公司（大梁扁水泥用料页岩矿、雷打石水泥用料砂岩矿（铁佛山石灰岩矿山安全生产许可证已过期，正在移交属地政府监管））（露天开采矿山）</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91510800MA6252XH1E</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其他股份有限公司(非上市)</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广元市剑阁县下寺镇大桥村剑门工业园区</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非煤矿山（露天开采）</w:t>
            </w:r>
          </w:p>
        </w:tc>
      </w:tr>
      <w:tr>
        <w:tblPrEx>
          <w:tblCellMar>
            <w:top w:w="0" w:type="dxa"/>
            <w:left w:w="108" w:type="dxa"/>
            <w:bottom w:w="0" w:type="dxa"/>
            <w:right w:w="108" w:type="dxa"/>
          </w:tblCellMar>
        </w:tblPrEx>
        <w:trPr>
          <w:trHeight w:val="96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8</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中国石油集团川庆钻探工程有限公司川西钻探公司（剑阁境内钻井队）</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91510000678397718Y</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有限责任公司分公司</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成都市成华区华油路143号</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非煤矿山（陆上油气开采）</w:t>
            </w:r>
          </w:p>
        </w:tc>
      </w:tr>
      <w:tr>
        <w:tblPrEx>
          <w:tblCellMar>
            <w:top w:w="0" w:type="dxa"/>
            <w:left w:w="108" w:type="dxa"/>
            <w:bottom w:w="0" w:type="dxa"/>
            <w:right w:w="108" w:type="dxa"/>
          </w:tblCellMar>
        </w:tblPrEx>
        <w:trPr>
          <w:trHeight w:val="96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中国石油天然气股份有限公司西南油气田分公司川西北气矿（剑阁净化厂）</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91510781720845511K</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股份有限公司分公司(上市、国有控股)</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江油市太白东路</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非煤矿山（陆上油气净化）</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10</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剑阁县禹鑫化工有限公司</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91510823MA6254PY5Y</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有限责任公司(自然人独资)</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剑阁县城北镇剑公村一组</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危险化学品生产单位</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11</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广元市剑阁县永兴气体经营部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92510823MA63UW9Y7W</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个体工商户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剑阁县城北镇三江口</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危险化学品经营单位（气体）</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12</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剑阁县祥安通气体经营部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91510823MA635L2X86</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有限责任公司(自然人独资)</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广元市剑阁县白龙镇春风村一组</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危险化学品经营单位（气体）</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13</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剑阁县永兴气体经营部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92510823MA634FQGXP</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个体工商户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剑阁县下寺镇三江村</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危险化学品经营单位（气体）</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14</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广元海仕源化工产品有限公司</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91510823MA7F8AQ42T</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有限责任公司(自然人独资)</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剑阁县下寺镇林荫巷2号</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危险化学品经营单位（票据）</w:t>
            </w:r>
          </w:p>
        </w:tc>
      </w:tr>
      <w:tr>
        <w:tblPrEx>
          <w:tblCellMar>
            <w:top w:w="0" w:type="dxa"/>
            <w:left w:w="108" w:type="dxa"/>
            <w:bottom w:w="0" w:type="dxa"/>
            <w:right w:w="108" w:type="dxa"/>
          </w:tblCellMar>
        </w:tblPrEx>
        <w:trPr>
          <w:trHeight w:val="96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15</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四川中亿兴旺能源有限公司</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91511402MA67XN074L</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有限责任公司(自然人独资)</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四川省剑阁县下寺镇修城园区横七路北侧1-5号</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危险化学品经营单位（票据）</w:t>
            </w:r>
          </w:p>
        </w:tc>
      </w:tr>
      <w:tr>
        <w:tblPrEx>
          <w:tblCellMar>
            <w:top w:w="0" w:type="dxa"/>
            <w:left w:w="108" w:type="dxa"/>
            <w:bottom w:w="0" w:type="dxa"/>
            <w:right w:w="108" w:type="dxa"/>
          </w:tblCellMar>
        </w:tblPrEx>
        <w:trPr>
          <w:trHeight w:val="96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16</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广元雷鸣商贸有限责任公司</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91510823MA6AJJDPXP</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有限责任公司(自然人独资)</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四川省广元市剑阁县下寺镇水映长岛5-1-15</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危险化学品经营单位（票据）</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17</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中国石油天然气股份有限公司四川广元销售分公司元山加油站</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91510823206053650C</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股份有限公司分公司(上市、国有控股)</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剑阁县元山镇</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危险化学品经营单位（加油站）</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18</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中国石油天然气股份有限公司四川广元销售分公司拐枣加油站</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91510823MA64HP6866</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有限责任公司分公司(国有控股)</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四川省广元市剑阁县下寺镇拐枣坝</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危险化学品经营单位（加油站）</w:t>
            </w:r>
          </w:p>
        </w:tc>
      </w:tr>
      <w:tr>
        <w:tblPrEx>
          <w:tblCellMar>
            <w:top w:w="0" w:type="dxa"/>
            <w:left w:w="108" w:type="dxa"/>
            <w:bottom w:w="0" w:type="dxa"/>
            <w:right w:w="108" w:type="dxa"/>
          </w:tblCellMar>
        </w:tblPrEx>
        <w:trPr>
          <w:trHeight w:val="96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19</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中国石油天然气股份有限公司四川广元销售分公司剑阁杨村加油站</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91510823720845212T</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股份有限公司分公司(上市、国有控股)</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四川省广元市剑阁县杨村场</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危险化学品经营单位（加油站）</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20</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中国石油天然气股份有限公司四川广元销售分公司新桥加油站</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91510823720863672Q</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股份有限公司分公司(上市、国有控股)</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剑阁县武连镇跃进村一组</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危险化学品经营单位（加油站）</w:t>
            </w:r>
          </w:p>
        </w:tc>
      </w:tr>
      <w:tr>
        <w:tblPrEx>
          <w:tblCellMar>
            <w:top w:w="0" w:type="dxa"/>
            <w:left w:w="108" w:type="dxa"/>
            <w:bottom w:w="0" w:type="dxa"/>
            <w:right w:w="108" w:type="dxa"/>
          </w:tblCellMar>
        </w:tblPrEx>
        <w:trPr>
          <w:trHeight w:val="96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21</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中国石油天然气股份有限公司四川广元销售分公司剑阁下寺加油站</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915108237208452040</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股份有限公司分公司(上市、国有控股)</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四川省广元市剑阁县下寺镇三江村</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危险化学品经营单位（加油站）</w:t>
            </w:r>
          </w:p>
        </w:tc>
      </w:tr>
      <w:tr>
        <w:tblPrEx>
          <w:tblCellMar>
            <w:top w:w="0" w:type="dxa"/>
            <w:left w:w="108" w:type="dxa"/>
            <w:bottom w:w="0" w:type="dxa"/>
            <w:right w:w="108" w:type="dxa"/>
          </w:tblCellMar>
        </w:tblPrEx>
        <w:trPr>
          <w:trHeight w:val="96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22</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中国石油天然气股份有限公司四川广元销售分公司剑阁普安加油站</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91510823720845183F</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股份有限公司分公司(上市、国有控股)</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四川省广元市剑阁县普安镇城北路</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危险化学品经营单位（加油站）</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23</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中国石油天然气股份有限公司四川广元销售分公司柳沟加油站</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91510823720863664X</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股份有限公司分公司(国有控股)</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剑阁县柳沟镇</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危险化学品经营单位（加油站）</w:t>
            </w:r>
          </w:p>
        </w:tc>
      </w:tr>
      <w:tr>
        <w:tblPrEx>
          <w:tblCellMar>
            <w:top w:w="0" w:type="dxa"/>
            <w:left w:w="108" w:type="dxa"/>
            <w:bottom w:w="0" w:type="dxa"/>
            <w:right w:w="108" w:type="dxa"/>
          </w:tblCellMar>
        </w:tblPrEx>
        <w:trPr>
          <w:trHeight w:val="96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24</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中国石油天然气股份有限公司四川广元销售分公司剑阁开封加油站</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91510823777904922M</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股份有限公司分公司(上市、国有控股)</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四川省广元市剑阁县开封镇交通路142号</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危险化学品经营单位（加油站）</w:t>
            </w:r>
          </w:p>
        </w:tc>
      </w:tr>
      <w:tr>
        <w:tblPrEx>
          <w:tblCellMar>
            <w:top w:w="0" w:type="dxa"/>
            <w:left w:w="108" w:type="dxa"/>
            <w:bottom w:w="0" w:type="dxa"/>
            <w:right w:w="108" w:type="dxa"/>
          </w:tblCellMar>
        </w:tblPrEx>
        <w:trPr>
          <w:trHeight w:val="96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25</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中国石油天然气股份有限公司四川广元销售分公司剑阁剑门加油站</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91510823720863680K</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股份有限公司分公司(上市、国有控股)</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四川省广元市剑阁县剑门镇</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危险化学品经营单位（加油站）</w:t>
            </w:r>
          </w:p>
        </w:tc>
      </w:tr>
      <w:tr>
        <w:tblPrEx>
          <w:tblCellMar>
            <w:top w:w="0" w:type="dxa"/>
            <w:left w:w="108" w:type="dxa"/>
            <w:bottom w:w="0" w:type="dxa"/>
            <w:right w:w="108" w:type="dxa"/>
          </w:tblCellMar>
        </w:tblPrEx>
        <w:trPr>
          <w:trHeight w:val="96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26</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中国石油天然气股份有限公司四川广元销售分公司剑阁剑金加油站</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91510823782288888L</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股份有限公司分公司(上市、国有控股)</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四川省广元市剑阁县城北镇城北村</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危险化学品经营单位（加油站）</w:t>
            </w:r>
          </w:p>
        </w:tc>
      </w:tr>
      <w:tr>
        <w:tblPrEx>
          <w:tblCellMar>
            <w:top w:w="0" w:type="dxa"/>
            <w:left w:w="108" w:type="dxa"/>
            <w:bottom w:w="0" w:type="dxa"/>
            <w:right w:w="108" w:type="dxa"/>
          </w:tblCellMar>
        </w:tblPrEx>
        <w:trPr>
          <w:trHeight w:val="96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27</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中国石油天然气股份有限公司四川广元销售分公司剑阁合林加油站</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91510823720863904Q</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股份有限公司分公司(上市、国有控股)</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四川省广元市剑阁县合林场镇</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危险化学品经营单位（加油站）</w:t>
            </w:r>
          </w:p>
        </w:tc>
      </w:tr>
      <w:tr>
        <w:tblPrEx>
          <w:tblCellMar>
            <w:top w:w="0" w:type="dxa"/>
            <w:left w:w="108" w:type="dxa"/>
            <w:bottom w:w="0" w:type="dxa"/>
            <w:right w:w="108" w:type="dxa"/>
          </w:tblCellMar>
        </w:tblPrEx>
        <w:trPr>
          <w:trHeight w:val="96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28</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中国石油天然气股份有限公司四川广元销售分公司剑阁公兴加油站</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91510823720845191A</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股份有限公司分公司(上市、国有控股)</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四川省广元市剑阁县公兴镇</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危险化学品经营单位（加油站）</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29</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中国石油天然气股份有限公司四川广元销售分公司汉阳加油站</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91510823720863699G</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股份有限公司分公司(上市、国有控股)</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剑阁县汉阳镇</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危险化学品经营单位（加油站）</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30</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中国石油天然气股份有限公司四川广元销售分公司白龙加油站</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915108232060536699</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股份有限公司分公司(上市、国有控股)</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危险化学品经营单位（加油站）</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31</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四川交投中油能源有限公司绵广高速剑门关右加油站</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91510823327018501F</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其他有限责任公司分公司</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剑阁县下寺镇绵广高速剑门关服务区</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危险化学品经营单位（加油站）</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32</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四川交投中油能源有限公司绵广高速剑门关左加油站</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91510823327018392G</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其他有限责任公司分公司</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剑阁县下寺镇绵广高速剑门关服务区</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危险化学品经营单位（加油站）</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33</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剑阁县柏垭加油站</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91510823MA67NKWY6B</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个人独资企业</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四川省广元市剑阁县柏垭乡云顶村6组</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危险化学品经营单位（加油站）</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34</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剑阁县演圣加油站</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91510823590479030W</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个人独资企业</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四川省广元市剑阁县演圣镇亭坝五组</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危险化学品经营单位（加油站）</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35</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剑阁县星鑫加油站</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915108235707242112</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个人独资企业</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剑阁县龙源镇剑南路</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危险化学品经营单位（加油站）</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36</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剑阁县王河镇加油站</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915108236602775901</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个人独资企业</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剑阁县王河镇滨河街</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危险化学品经营单位（加油站）</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37</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剑阁县姚家加油站</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91510823MA62560W5Q</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个人独资企业</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剑阁县姚家乡场</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危险化学品经营单位（加油站）</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38</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剑阁县武连南街加油站</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91510823MA6255YT4N</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个人独资企业</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剑阁县武连镇新武街</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危险化学品经营单位（加油站）</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39</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剑阁县鹤龄镇永兴加油站</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91510823MA6255Y150</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个人独资企业</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剑阁县鹤龄镇剑苍路</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危险化学品经营单位（加油站）</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40</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剑阁县木马加油站</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91510823MA6255Y23T</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个人独资企业</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剑阁县木马镇新街</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危险化学品经营单位（加油站）</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41</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剑阁县樵店加油站</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91510823MA6255Y075</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个人独资企业</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剑阁县樵店乡岱岭村3组</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危险化学品经营单位（加油站）</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42</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剑阁县金仙加油站</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91510823MA6255NJ2T</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个人独资企业</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剑阁县金仙镇交通路36号</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危险化学品经营单位（加油站）</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43</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剑阁县公兴农机加油站</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91510823MA6255FJ10</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个人独资企业</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剑阁县公兴镇王家桥</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危险化学品经营单位（加油站）</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44</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剑阁县香沉加油站</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91510823MA6255A125</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个人独资企业</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剑阁县香沉香场镇元柏村四组</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危险化学品经营单位（加油站）</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45</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剑阁县长岭加油站</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91510823MA62559H7F</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个人独资企业</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剑阁县长岭乡玉溪村二组</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危险化学品经营单位（加油站）</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46</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剑阁县青树子加油站</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91510823MA6254TF5G</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个人独资企业</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剑阁县剑门关镇青树村二组</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危险化学品经营单位（加油站）</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47</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剑阁县店子农机加油站</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91510823MA6252HN9J</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个人独资企业</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剑阁县店子乡大河村10组</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危险化学品经营单位（加油站）</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48</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剑阁县天运加油站</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91510823MA6252782M</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个人独资企业</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剑阁县白龙镇春风村四组</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危险化学品经营单位（加油站）</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49</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剑阁县东宝镇信勇加油站</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91510823MA6251BMX6</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个人独资企业</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剑阁县东宝镇双井村一组</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危险化学品经营单位（加油站）</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50</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剑阁县高池加油站</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91510823356225315Q</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个人独资企业</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剑阁县高池场镇</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危险化学品经营单位（加油站）</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51</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广汉市中药材公司剑阁加油站</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91510823MA6CJ9RE36</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集体所有制</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四川省广元市剑阁县武连镇跃进村</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危险化学品经营单位（加油站）</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52</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剑阁县迎水加油站</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9151082332697282XD</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个人独资企业</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剑阁县迎水乡迎水村八组</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危险化学品经营单位（加油站）</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53</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剑阁县红岩加油站</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9151082305215559XG</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个人独资企业</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剑阁县开封镇光辉村四组</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危险化学品经营单位（加油站）</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54</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剑阁县剑南加油站</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9151082378228377XT</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个人独资企业</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剑阁县普安镇剑坪村二组</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危险化学品经营单位（加油站）</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55</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剑阁县元山盛丰加油站</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9151082355821231XQ</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个人独资企业</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剑阁县元山镇福泉村九组</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危险化学品经营单位（加油站）</w:t>
            </w:r>
          </w:p>
        </w:tc>
      </w:tr>
      <w:tr>
        <w:tblPrEx>
          <w:tblCellMar>
            <w:top w:w="0" w:type="dxa"/>
            <w:left w:w="108" w:type="dxa"/>
            <w:bottom w:w="0" w:type="dxa"/>
            <w:right w:w="108" w:type="dxa"/>
          </w:tblCellMar>
        </w:tblPrEx>
        <w:trPr>
          <w:trHeight w:val="96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56</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剑阁县新顺成品油销售有限公司新场加油站</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91510823MA66H44J87</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有限责任公司分公司(自然人投资或控股)</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四川省广元市剑阁县江口镇长江村三组</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危险化学品经营单位（加油站）</w:t>
            </w:r>
          </w:p>
        </w:tc>
      </w:tr>
      <w:tr>
        <w:tblPrEx>
          <w:tblCellMar>
            <w:top w:w="0" w:type="dxa"/>
            <w:left w:w="108" w:type="dxa"/>
            <w:bottom w:w="0" w:type="dxa"/>
            <w:right w:w="108" w:type="dxa"/>
          </w:tblCellMar>
        </w:tblPrEx>
        <w:trPr>
          <w:trHeight w:val="96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57</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剑阁县泉海能源销售有限公司垂泉加油站</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91510823MA66JY0R0J</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有限责任公司分公司(自然人投资或控股)</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四川省广元市剑阁县垂泉乡场镇</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危险化学品经营单位（加油站）</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58</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剑阁县张王加油站</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91510823MA694K3T9C</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个人独资企业</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四川省广元市剑阁县张王乡场镇</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危险化学品经营单位（加油站）</w:t>
            </w:r>
          </w:p>
        </w:tc>
      </w:tr>
      <w:tr>
        <w:tblPrEx>
          <w:tblCellMar>
            <w:top w:w="0" w:type="dxa"/>
            <w:left w:w="108" w:type="dxa"/>
            <w:bottom w:w="0" w:type="dxa"/>
            <w:right w:w="108" w:type="dxa"/>
          </w:tblCellMar>
        </w:tblPrEx>
        <w:trPr>
          <w:trHeight w:val="96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59</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广元市中海石油有限责任公司剑阁县普安加油站</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91510823MA6256724J</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有限责任公司分公司(自然人投资或控股)</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剑阁县城北镇闻溪路</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危险化学品经营单位（加油站）</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60</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剑阁县两河加油站</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91510823MA6AEKQ704</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个人独资企业</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剑阁县白龙镇红岩村8组</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危险化学品经营单位（加油站）</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61</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剑阁县君鸿加油站</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91510823MA6AEDME38</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个人独资企业</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剑阁县普安镇田家村六组</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危险化学品经营单位（加油站）</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62</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 xml:space="preserve">广元市中海石油有限责任公司剑阁县红旗加油站 </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91510823MA6BJCW166</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有限责任公司分公司(自然人独资)</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剑阁县盐店镇红旗社区</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危险化学品经营单位（加油站）</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63</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剑阁县雄关烟花爆竹有限责任公司</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91510823MA6254972E</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有限责任公司(自然人投资或控股)</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剑阁县元山镇平桥村一组</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w:t>
            </w:r>
            <w:r>
              <w:rPr>
                <w:rFonts w:hint="eastAsia" w:ascii="仿宋_GB2312" w:hAnsi="宋体" w:eastAsia="仿宋_GB2312" w:cs="宋体"/>
                <w:color w:val="000000" w:themeColor="text1"/>
                <w:kern w:val="0"/>
                <w:sz w:val="20"/>
                <w:szCs w:val="20"/>
                <w14:textFill>
                  <w14:solidFill>
                    <w14:schemeClr w14:val="tx1"/>
                  </w14:solidFill>
                </w14:textFill>
              </w:rPr>
              <w:br w:type="textWrapping"/>
            </w:r>
            <w:r>
              <w:rPr>
                <w:rFonts w:hint="eastAsia" w:ascii="仿宋_GB2312" w:hAnsi="宋体" w:eastAsia="仿宋_GB2312" w:cs="宋体"/>
                <w:color w:val="000000" w:themeColor="text1"/>
                <w:kern w:val="0"/>
                <w:sz w:val="20"/>
                <w:szCs w:val="20"/>
                <w14:textFill>
                  <w14:solidFill>
                    <w14:schemeClr w14:val="tx1"/>
                  </w14:solidFill>
                </w14:textFill>
              </w:rPr>
              <w:t>批发企业</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64</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剑阁县剑州烟花爆竹有限公司</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91510823MA6255AT1U</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其他有限责任公司</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剑阁县普安镇交通路32号</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烟花爆竹批发企业</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65</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剑阁县剑门关烟花爆竹有限责任公司</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91510823MA62550M0T</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有限责任公司(自然人投资或控股)</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剑阁县普安镇城北路5号</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烟花爆竹批发企业</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66</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剑阁县白龙镇莉芳烟花爆竹门市部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92510823MA68RYHP82</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剑阁县白龙镇白合路42号</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烟花爆竹零售经营店</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67</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剑阁县白龙镇杨氏烟花爆竹经营门市部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92510823MA64R8238Y</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剑阁县白龙镇白龙教育小区一号楼</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烟花爆竹零售经营店</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68</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剑阁县白龙镇王丽烟花爆竹经营门市部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92510823MA629N4X76</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剑阁县白龙镇广坪村花园街21号</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69</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剑阁县白龙镇建宇烟花爆竹门市部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92510823MA66B66C63</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剑阁县白龙镇广坪村一组三号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70</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剑阁县白龙镇王春燕烟花爆竹经营部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92510823MA67642X0Q</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剑阁县白龙镇禾丰村北河街27号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71</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剑阁县白龙镇王云香烟花爆竹经营门市部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92510823MA641PTC83</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剑阁县白龙镇禾丰村北河街55号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72</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剑阁县白龙镇进军烟花爆竹经营门市部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92510823MA65PYXD8L</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剑阁县白龙镇禾丰社区西河街38号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73</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剑阁县白龙镇王道云烟花爆竹经营门市部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92510823MA641D9U5G</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剑阁县白龙镇禾丰社区星光街106号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96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74</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剑阁县白龙镇伏利成烟花爆竹经营门市部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92510823MA68L1HM0Y</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剑阁县白龙镇禾丰社区星光街172号旁空地</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75</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剑阁县白龙镇徐艳兰烟花爆竹门市部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92510823MA68U1XNX4</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剑阁县白龙镇河洞街150号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76</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剑阁县白龙镇蒲旭中烟花爆竹门市部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92510823MA65G7BC7X</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剑阁县白龙镇河洞街187号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77</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剑阁县白龙镇杨柳青烟花爆竹经营门市部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92510823MA674RCR7B</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剑阁县白龙镇河洞街211号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78</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剑阁县白龙镇张际俊烟花爆竹经营部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92510823MA67L7FX3X</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剑阁县白龙镇红岩村</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79</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剑阁县白龙镇红满天烟花爆竹经营门市部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92510823MA6906X88A</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剑阁县白龙镇槐树村五组白合路段</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80</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剑阁县白龙镇邓明烟花爆竹经营门市部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92510823MA68TR1C1R</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剑阁县白龙镇快乐村广化街54号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81</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剑阁县白龙镇红君烟花爆竹门市部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92510823MA6757YC5K</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剑阁县白龙镇临津社区一组剑南路386号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82</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剑阁县白龙镇玖隆烟花爆竹销售门市部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92510823MA65D2UA1Q</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剑阁县白龙镇龙洞村三组</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83</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阁县白龙镇曹智明烟花爆竹经营部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92510823MA62YNLL3X</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剑阁县白龙镇龙洞村三组36号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84</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剑阁县白龙镇何秀明烟花爆竹经营门市部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92510823MA68AHFH0M</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剑阁县白龙镇龙洞四组32号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85</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剑阁县白龙镇红玉烟花爆竹零售店</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92510823MA6BUW9225</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剑阁县白龙镇鲁班街45号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86</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剑阁县杨兵烟花爆竹门市部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92510823MA69NCF42R</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剑阁县白龙镇鲁班社区鲁班街1号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87</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剑阁县白龙镇小虎烟花爆竹门市部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92510823MA6BTXD25L</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剑阁县白龙镇鲁班社区食品路120号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88</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剑阁县白龙镇赵月枝烟花爆竹经营门市部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92510823MA68D0F959</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剑阁县白龙镇鲁班社区食品路38号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89</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剑阁县白龙镇御玉烟花爆竹门市部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92510823MA66YCMU79</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剑阁县白龙镇青丰街158号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90</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剑阁县白龙镇聚贸烟花爆竹经营门市部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92510823MA62KR141U</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剑阁县白龙镇青丰街1街212号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剑阁县白龙镇君君烟花爆竹门市部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92510823MA648BD75A</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剑阁县白龙镇青丰一街165号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剑阁县白龙镇梁晓芹烟花爆竹经营部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92510823MA65E5029D</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剑阁县白龙镇三湾社区一组114号后街</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93</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剑阁县白龙镇徐丽琴烟花爆竹经营门市部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92510823MA64D94Q51</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剑阁县白龙镇山峰村三组95号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94</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剑阁县阿杰烟花爆竹门市部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92510823MA6772Q115</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剑阁县白龙镇先锋村</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95</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剑阁县白龙镇进玉烟花爆竹经营门市部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92510823MA64DN718H</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剑阁县白龙镇摇铃村永兴街15号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96</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剑阁县白龙镇何青利烟花爆竹经营门市部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92510823MA68YL2F3K</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剑阁县白龙镇远大村6组25号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96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97</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剑阁县店子镇佑安烟花爆竹经营部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92510823MA6AYYQU6K</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剑阁县店子镇永兴社区幸福街238号经营仓</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96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98</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剑阁县店子镇黄茂华烟花爆竹经营门市部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92510823MA68UYNE22</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剑阁县店子镇永兴社区永兴路110号烟花爆竹经营仓</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96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99</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剑阁县店子镇鲜东烟花爆竹经营门市部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92510823MA6B04MM94</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剑阁县店子镇永兴社区永兴路3号烟花爆竹经营仓</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96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100</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剑阁县店子镇魏会明烟花爆竹经营门市部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92510823MA6AY84J5N</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剑阁县店子镇永兴社区永兴路47号烟花爆竹经营仓</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101</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剑阁县东宝镇财兴烟花爆竹门市部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92510823MA6A55GBXN</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剑阁县东宝镇宝石街100号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102</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剑阁县公兴镇素容烟花爆竹门市部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92510823MA6BF4EF2L</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剑阁县公兴镇宝龙村1组1号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103</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剑阁县公兴镇袁小华烟花爆竹门市部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92510823MA67TB854U</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剑阁县公兴镇吼狮社区新街61号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104</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剑阁县公兴镇芳全烟花爆竹门市部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92510823MA67GPRD8A</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剑阁县公兴镇剑南街518号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105</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剑阁县公兴镇蒲大炮烟花爆竹门市部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92510823MA67H33F7K</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剑阁县公兴镇剑南路322号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106</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剑阁县公兴镇赵兴勇烟花爆竹门市部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92510823MA68JMEC68</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剑阁县公兴镇九龙村公香路21号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107</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剑阁县公兴镇雨寒烟花爆竹门市部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92510823MA6A9D1R9T</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剑阁县公兴镇九龙村七组99号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108</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剑阁县公兴镇李新波烟花爆竹门市部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92510823MA6AY8717C</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剑阁县公兴镇圈龙村四组1号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109</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剑阁县公兴镇映均烟花爆竹门市部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92510823MA683K719U</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剑阁县公兴镇圈龙社区老街51号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110</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剑阁县公兴镇会明烟花爆竹门市部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92510823MA65KNM20A</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剑阁县公兴镇圈龙社区南街141号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96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111</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剑阁县公兴镇敬付生烟花爆竹门市部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92510823MA68YPPM86</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剑阁县公兴镇圈龙社区南街南街118号后面60米</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112</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剑阁县公兴镇袁勇章烟花爆竹门市部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92510823MAACEXDH4F</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剑阁县公兴镇人马垭5组</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113</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剑阁县公兴镇杨彩琴烟花爆竹门市部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92510823MA66EGDU1A</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剑阁县公兴镇人马垭村六组</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114</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剑阁县公兴镇绍鹏烟花爆竹门市部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92518023MA6AX9T229</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剑阁县公兴镇人马垭村一组8号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115</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剑阁县公兴镇铭铭烟花爆竹门市部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92510823MA68T7YX9N</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剑阁县公兴镇商贸街10号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116</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剑阁县公兴镇蒲文烟花爆竹门市部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92510823MA68WWCX35</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剑阁县公兴镇团结巷12号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117</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剑阁县公兴镇苟碧华烟花爆竹门市部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92510823MA6A68WM58</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剑阁县公兴镇卫星街3号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118</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剑阁县公兴镇建勇烟花爆竹门市部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92510823MA6AX5NK01</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剑阁县公兴镇中心街30-32号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119</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剑阁县公兴镇明满烟花爆竹门市部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92510823MA68WD1871</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剑阁县圈龙村十一组三号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120</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剑阁县汉阳镇树军烟花爆竹门市部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92510823MA666YTDXK</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剑阁县汉阳镇七里村5组</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121</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剑阁县汉阳镇何继容烟花爆竹门市部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92510823MA69FTPQ9G</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剑阁县汉阳镇上街140号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122</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剑阁县汉阳镇国华烟花爆竹零售店</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92510823MA682NJY83</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剑阁县汉阳镇上街76号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123</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剑阁县汉阳镇何晓红烟花爆竹门市部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92510823MA69HRHB0D</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剑阁县汉阳镇下街70号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124</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剑阁县汉阳镇徐渝钧烟花爆竹门市部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92510823MAACEG1L4G</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剑阁县汉阳镇新场村一组70号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125</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剑阁县汉阳镇树秋烟花爆竹门市部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92510823MA6AL8FH80</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剑阁县汉阳镇中街162号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126</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剑阁县汉阳镇丽蓉烟花爆竹门市部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92510823MA64T1H51M</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剑阁县汉阳镇中街31号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127</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剑阁县鹤龄镇郭春容烟花爆竹零售门市部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92510823MA69611C6K</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剑阁县鹤龄镇会龙村四组54号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128</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剑阁县鹤龄镇安国烟花爆竹零售门市部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92510823MA6ARCC46Y</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剑阁县鹤龄镇剑苍路</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129</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剑阁县鹤龄镇怀仕烟花爆竹零售门市部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92510823MA6BREK519</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剑阁县鹤龄镇剑苍路</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96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130</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剑阁县鹤龄镇王富民烟花爆竹零售经营店</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92510823MA671BT04B</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剑阁县鹤龄镇剑苍路东段580号门口安全仓</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131</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剑阁县鹤龄镇仕勇烟花爆竹零售门市部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92510823MA68JF6G9W</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剑阁县鹤龄镇龙潭村三组</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132</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剑阁县鹤岭镇冉玉芳烟花爆竹门市部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92510823MAACERKP87</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剑阁县鹤岭镇永兴村一组</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133</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剑阁县剑门关镇高观村母泉林烟花爆竹门市部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92510823MA69G4UT2C</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剑阁县剑门关镇高观村高江路36号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134</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剑阁县剑门关镇李翠萍烟花爆竹门市部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92510823MAACF4W7XT</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剑阁县剑门关镇高观村中街43号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135</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剑阁县剑门关镇高观村焦剑兴烟花爆竹门市部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92510823MA69GTM371</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剑阁县剑门关镇高观村中街4号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136</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剑阁县剑门关镇母秀梅烟花爆竹门市部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92510823MA6B00KW7W</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剑阁县剑门关镇高观社区中街83号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137</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剑阁县剑门关镇赖巴石正芳烟花爆竹零售店</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92510823MA62JM7X8Q</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剑阁县剑门关镇赖巴石</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138</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剑阁县剑门关镇徐翠英烟花爆竹门市部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92510823MA68220T9B</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剑阁县剑门关镇青树村2组</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139</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剑阁县剑门关镇魏翠华烟花爆竹门市部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92510823MA6APQ6L4E</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剑阁县剑门关镇双鱼村7组4号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140</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剑阁县剑门关镇刘建烟花爆竹门市部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92510823MA68CY2X68</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剑阁县剑门关镇雄关大道35号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141</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剑阁县江口镇映剑烟花爆竹门市部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92510823MA67LMAA46</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剑阁县江口镇滨江东路5号（安全仓）</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142</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剑阁县江口镇鲜小平烟花爆竹门市部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92510823MA6A468G7R</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剑阁县江口镇滨江西路271号（安全仓）</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143</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剑阁县江口镇刘超烟花爆竹门市部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92510823MA67G0DH3L</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剑阁县江口镇滨江中路59号（安全仓）</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144</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剑阁县江口镇魏述方烟花爆竹门市部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92510823MA6AYAHH74</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剑阁县江口镇灌林社区中街</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145</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剑阁县江口镇戚杰梅烟花爆竹门市部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92510823MA68D3FXXX</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剑阁县江口镇灌林社区中街</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146</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剑阁县江口镇德松烟花爆竹门市部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92510823MA6BRDEP4H</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剑阁县江口镇龙门东路23号后街</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147</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剑阁县江口镇刘占军烟花爆竹门市部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92510823MA6AA80N1W</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剑阁县江口镇龙门中路198号（安全仓）</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148</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剑阁县江口镇欢娃子烟花爆竹门市部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92510823MA65X0JF6P</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剑阁县江口镇闻江社区嘉陵路75号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149</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剑阁县江口镇颜茂林烟花爆竹门市部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92510823MA65EXQX4F</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剑阁县江口镇闻江社区龙门中路82号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150</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剑阁县金仙镇郑清烟花爆竹门市部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92510823MA66G0RM27</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剑阁县金仙镇交通街1号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151</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剑阁县金仙镇坤朝烟花爆竹门市部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92510823MA68AKTJ40</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剑阁县金仙镇交通街76号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152</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剑阁县金仙镇蒲敏烟花爆竹门市部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92510823MA68D6YU49</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剑阁县金仙镇交通街94-96号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153</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剑阁县金仙镇张艳烟花爆竹门市部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92510823MA63WJ9P9B</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剑阁县金仙镇双桥村三组西河新街59号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154</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剑阁县金仙镇李宗秀烟花爆竹门市部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92510823MA6AQWL50N</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剑阁县金仙镇双桥村西河新街125号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155</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剑阁县金仙镇张开丽烟花爆竹门市部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92510823MA6A59TL5B</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剑阁县金仙镇文庙街86号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156</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剑阁县金仙镇碾盘垭烟花爆竹门市部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92510823MA698RHNXW</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剑阁县金仙镇玉溪村3组</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157</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剑阁县金仙镇雪花烟花爆竹门市部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92510823MA65W9TY4P</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剑阁县金仙镇玉溪村三组</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158</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剑阁县金仙镇何涛烟花爆竹门市部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92510823MA6AF3LJ1T</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剑阁县金仙镇长岭村交通街-1号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159</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剑阁县开封镇友信烟花爆竹零售店</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92510823MA68DC5C9N</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剑阁县开封镇高池村宝顶街81号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160</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剑阁县开封镇附婆烟花爆竹零售门市部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92510823MA6BUAW29L</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剑阁县开封镇高池社区高开路5号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161</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剑阁县开封镇中芳烟花爆竹零售门市部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92510823MA6B27A1X4</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剑阁县开封镇高池社区交通街13号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162</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剑阁县开封镇何奉生烟花爆竹零售门市部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92510823MA69YN928E</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剑阁县开封镇高池社区交通街76号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163</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剑阁县开封镇菊娃子烟花爆竹零售店</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92510823MA69L6TE64</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剑阁县开封镇高垭村大林社区六组13号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164</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剑阁县开封镇年富烟花爆竹零售门市部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92510823MA6B1A2B3E</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剑阁县开封镇光辉村四组21号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165</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剑阁县开封镇敬越综合门市部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92510823MA6A4J6U47</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剑阁县开封镇国光村葫芦坝街169号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166</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剑阁县开封镇苟秀华综合门市部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92510823MA6AJUHT8E</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剑阁县开封镇国光村敬家坝街96号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167</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剑阁县开封镇赵怀亮烟花爆竹零售店</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92510823MA68J1Y32W</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剑阁县开封镇和平街172号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168</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剑阁县开封镇李泽勇烟花爆竹零售门市部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92510823MA6AA5216C</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剑阁县开封镇和平街329号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169</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剑阁县开封镇李成刚烟花爆竹零售店</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92510823MA68DBYE79</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剑阁县开封镇和平街69号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170</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剑阁县开封镇缑勇生烟花爆竹零售门市部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92510823MA6613J24K</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剑阁县开封镇和平街72号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171</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剑阁县开封镇敬晓文烟花爆竹门市部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92510823MA64FDHW9P</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剑阁县开封镇和平社区三组</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172</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剑阁县开封镇高芸琪烟花爆竹零售店</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92510823MA68HRNQ0L</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剑阁县开封镇和平社区一组2号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173</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剑阁县开封镇吴军雨烟花爆竹销售门市部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92510823MA68TC92XM</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剑阁县开封镇交通街48号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174</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剑阁县开封镇刘秀华烟花爆竹零售门市部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92510823MA6824WM0P</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剑阁县开封镇交通街49号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175</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剑阁县开封镇祥芳烟花爆竹门市部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92510823MA62JHFJ05</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剑阁县开封镇交通街500号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176</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剑阁县开封镇利明桥烟花爆竹零售门市部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92510823MA69YFQ83P</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剑阁县开封镇同坝村社区16号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177</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剑阁县开封镇程彦军烟花爆竹零售店</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92510823MA68HYJF45</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剑阁县开封镇迎水村滨河巷57号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178</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剑阁县开封镇何卿烟花爆竹门市部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92510823MA68HUX85R</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剑阁县开封镇迎水村河东街280号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179</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剑阁县开封镇杨铁梅烟花爆竹零售店</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92510823MAACEG9629</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剑阁县开封镇迎水社区河东街11号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180</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剑阁县开封镇王秀平烟花爆竹零售店</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92510823MA64G5PP69</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剑阁县开封镇迎水社区河东街22号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181</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剑阁县开封镇荣楚烟花爆竹零售店</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92510823MA6B1MEN04</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剑阁县开封镇迎水社区河东街281号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182</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剑阁县开封镇邵梅烟花爆竹零售门市部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92510823MA660PNK1B</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剑阁县开封镇玉兰街31号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183</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剑阁县柳沟镇垂泉村王树英综合门市部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92510823MA67D4M65J</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剑阁县柳沟镇垂泉村新街77号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184</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剑阁县柳沟镇垂泉社区林惠综合超市</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92510823MA6428XW6R</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剑阁县柳沟镇垂泉社区新街460号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185</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剑阁县柳沟镇大众门市部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92510823MA6B1KD864</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剑阁县柳沟镇河东街102号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186</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剑阁县柳沟镇杨苹综合门市部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92510823MA683L1W7N</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剑阁县柳沟镇交通路194号前面安全仓</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187</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剑阁县柳沟镇毛坝社区仕喜综合门市部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92510823MAACE6Q98U</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剑阁县柳沟镇毛坝社区交通路146号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188</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剑阁县柳沟镇毛坝社区徐仕清综合门市部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92510823MA692N907G</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剑阁县柳沟镇毛坝社区老街63号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189</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剑阁县柳沟镇罗雪梅综合经营部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92510823MA67U5FN5L</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剑阁县柳沟镇迎宾街215号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190</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剑阁县龙源镇姜丽烟花爆竹门市部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90510823MA64T1XF5G</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剑阁县龙源镇东街349号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191</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剑阁县龙源镇徐能生烟花爆竹门市部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92510823MA64RQ368B</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剑阁县龙源镇剑南路157号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192</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剑阁县龙源镇好运烟花爆竹门市部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92510823MA637Y6425</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剑阁县龙源镇剑南路248号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193</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剑阁县龙源镇文彬烟花爆竹门市部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92510823MA6BB14F9W</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剑阁县龙源镇剑南路629号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194</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剑阁县龙源镇术清烟花爆竹门市部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92510823MA63W70K8H</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剑阁县龙源镇江石社区场镇339号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195</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剑阁县龙源镇群华烟花爆竹门市部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92510823MA627LC36P</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剑阁县龙源镇江石社区江石垭街348号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196</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剑阁县龙源镇欢怡烟花爆竹门市部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92510823MA66FMF19F</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剑阁县龙源镇九龙村2组</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197</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剑阁县龙源镇咪哥烟花爆竹门市部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92510823MA67M79J6H</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剑阁县龙源镇九龙村2组剑南路251号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198</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剑阁县龙源镇兴隆烟花爆竹门市部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92510823MA697P7N5K</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剑阁县龙源镇九龙村二组21号房前安全仓</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199</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剑阁县龙源镇友华烟花爆竹门市部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92510823MA64QD375U</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剑阁县龙源镇九龙村一组</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200</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剑阁县龙源镇桂华烟花爆竹门市部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92510823MA6B6HB82L</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剑阁县龙源镇九龙村一组东街238号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201</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剑阁县木马镇杜正军烟花爆竹门市部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92510823MA68H2AW9A</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剑阁县木马镇柏垭社区柏江路47号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202</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剑阁县木马镇田翠烟花爆竹门市部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92510823MA680K1G7U</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剑阁县木马镇柏垭社区槐树街10号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203</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剑阁县木马镇小燕烟花爆竹门市部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92510823MA67QH344A</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剑阁县木马镇柏垭社区青云东街103号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204</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剑阁县木马镇月琼烟花爆竹门市部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92510823MA643XHF91</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剑阁县木马镇柏垭社区青云东街30号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205</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剑阁县木马镇均民烟花爆竹门市部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92510823MA6A53M88G</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剑阁县木马镇凌云街31号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206</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剑阁县木马镇马凤梅烟花爆竹门市部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92510823MAACFCKT5T</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剑阁县木马镇木马寺社区新街东段1262号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207</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剑阁县木马镇王玉贵烟花爆竹门市部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92510823MA6B4AXQXW</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剑阁县木马镇木马寺社区新街东段789号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208</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剑阁县木马镇罗凤莲烟花爆竹零售店</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92510823MA6ALYF937</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剑阁县木马镇新街1242号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209</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剑阁县木马镇正强烟花爆竹门市部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92510823MA67AQKX7E</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剑阁县木马镇新街东段574号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210</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剑阁县木马镇海江烟花爆竹门市部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92510823MA6AYKG5X7</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剑阁县木马镇新街东段731号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211</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剑阁县木马镇大明烟花爆竹门市部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92510823MA643WLF12</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剑阁县木马镇新街东段80号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212</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 xml:space="preserve"> 剑阁县木马镇佳兴烟花爆竹门市部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92510823MA6AL9PU06</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剑阁县木马镇新街西段20号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213</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剑阁县普安镇冯王春烟花爆竹门市部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92510823MA67PFBH0J</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剑阁县普安镇城北路一段50号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214</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剑阁县普安镇雍天才烟花爆竹经营部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92510823MA66BQAN66</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剑阁县普安镇合鸣路13号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215</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剑阁县普安镇知明烟花爆竹门市部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92510823MA659EQD1J</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剑阁县普安镇鹤鸣路134号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216</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剑阁县普安镇丽勇烟花爆竹门市部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92510823MA65PPQL4G</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剑阁县普安镇后西街55号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217</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剑阁县普安镇勇燕烟花爆竹门市部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92510823MA6A6D4A2F</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剑阁县普安镇剑门路34号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218</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剑阁县普安镇瑞祥烟花爆竹门市部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92510823MA686TN2XR</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剑阁县普安镇剑青路285号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219</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剑阁县普安镇豪卿烟花爆竹门市部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92510823MAACEMHD7H</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剑阁县普安镇交通路211号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220</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剑阁县普安镇二娃子烟花爆竹门市部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92510823MA63CCP591</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剑阁县普安镇交通路70-72号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221</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剑阁县普安镇小艳烟花爆竹门市部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92510823MA69GJBG6Q</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剑阁县普安镇解放路25号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222</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剑阁县普安镇联合村杨雪英烟花爆竹门市部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92510823MA673TBC8T</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剑阁县普安镇联合村一组凉迎路交叉口</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223</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剑阁县普安镇张育英烟花爆竹门市部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92510823MA68BCG34W</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剑阁县普安镇柳垭社区柳茶街34号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224</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剑阁县普安镇鸿琼烟花爆竹门市部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92510823MAACEE8E6R</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剑阁县普安镇柳垭社区柳翠路64号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225</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剑阁县普安镇前丰村王群芳烟花爆竹门市部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92510823MA6A6B499M</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剑阁县普安镇前丰村50号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226</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剑阁县普安镇赵万安烟花爆竹门市部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92510823MA625E654N</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剑阁县普安镇田家村2组剑苍路15号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227</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剑阁县普安镇志荣烟花爆竹门市部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92510823MA621W1B96</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剑阁县普安镇田家村剑苍路166号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228</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剑阁县普安镇田家村先兵烟花爆竹门市部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92510823MA68NNUH34</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剑阁县普安镇田家村剑苍路450号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229</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剑阁县普安镇华蓉烟花爆竹门市部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92510823MA685D5T78</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剑阁县普安镇营盘社区青云街1号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230</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剑阁县普安镇梁星龙烟花爆竹门市部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92510823MA673N1W10</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剑阁县普安镇营盘社区青云街44号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231</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剑阁县樵店乡罗桂华烟花爆竹门市部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92510823MA68RW7G5A</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剑阁县樵店乡白央路</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232</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剑阁县樵店乡黄娟烟花爆竹门市部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92510823MA6AYCEX4L</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剑阁县樵店乡滨河路北端3组</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233</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剑阁县樵店乡任康林烟花爆竹零售门市部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92510823MA6AYHAB29</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剑阁县樵店乡七一场关耳坪</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234</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剑阁县樵店乡左春林烟花爆竹门市部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92510823MA6B5FP13E</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剑阁县樵店乡七一场剑苍路7号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235</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剑阁县涂山镇张军烟花爆竹门市部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92510823MA679BPH1G</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剑阁县涂山镇东河村6组31号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236</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剑阁县涂山镇其名烟花爆竹门市部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92510823MA64MDKN2M</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剑阁县涂山镇罐儿铺村五组罐铺场</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237</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剑阁县涂山镇绍甫烟花爆竹门市部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92510823MA680ULL26</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剑阁县涂山镇厚子铺场剑南街</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238</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剑阁县涂山镇李青辉烟花爆竹门市部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92510823MA694HLT5Y</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剑阁县涂山镇厚子铺剑南街</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239</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剑阁县涂山镇胡正玉烟花爆竹门市部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92510823MA63FKC387</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剑阁县涂山镇厚子铺社区</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240</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剑阁县涂山镇张光钊烟花爆竹门市部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92510823MA62CUHG6T</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剑阁县涂山镇太和村四组</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241</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剑阁县涂山镇凤鸣烟花爆竹门市部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92510823MA683EAM3T</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剑阁县涂山镇涂山村6组24号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242</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剑阁县王河镇王奎章烟花爆竹门市部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92510823MA68DT9966</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剑阁县王河镇滨河路113号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243</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剑阁县王河镇赵俊豪便民超市</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92510823MA64Y23U7M</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剑阁县王河镇公店村新街1组49号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244</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剑阁县王河镇王定强综合门市部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92510823MA67M0UL7A</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剑阁县王河镇公店村新街76号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245</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剑阁县王河镇毛秀会烟花爆竹零售门市部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92510823MA673WCR53</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剑阁县王河镇观山路177号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96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246</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剑阁县王河镇清艳烟花爆竹门市部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92510823MA6B9G1R80</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剑阁县王河镇华阳社区第三居民小组滨河街70号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247</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剑阁县王河镇笠源烟花爆竹门市部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92510823MA69L4LEXT</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剑阁县王河镇荣光村1组</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248</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剑阁县王河镇赵文平副食店</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92510823MA6BUNEP8E</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剑阁县王河镇柘坝村学成街61号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249</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剑阁县王河镇朝峦烟花爆竹门市部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92510823MA65F54C1D</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剑阁县王河镇柘坝村学成街下河街4-25号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250</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剑阁县武连镇肖茜烟花爆竹门市部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92510823MA6AGPX10K</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剑阁县武连镇老街68号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251</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剑阁县武连镇杨大保烟花爆竹门市部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92510823MA68YYPE7E</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剑阁县武连镇新绵街108号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252</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剑阁县下寺镇何武烟花爆竹门市部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92510823MA68AFD979</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剑阁县下寺镇滨河路南段2号门面</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253</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剑阁县下寺镇蔡晓玲烟花爆竹门市部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92510823MA64M5YB1U</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剑阁县下寺镇翠云大道601、603、605号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254</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剑阁县下寺镇国惠烟花爆竹门市部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92510823MA65K48B31</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剑阁县下寺镇三棵树街105号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255</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剑阁县下寺镇赵慧琴烟花爆竹零售门市部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92510823MA6AMAJA7W</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剑阁县下寺镇沙溪坝翰林路137号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256</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剑阁县下寺镇王四烟花爆竹零售门市部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92510823MA63238X0A</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剑阁县下寺镇上寺社区铁佛路14号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96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257</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剑阁县下寺镇永蓉烟花爆竹门市部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92510823MA64270M17</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剑阁县下寺镇上寺社区铁佛路4号旁边安全仓</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258</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剑阁县下寺镇渝珈烟花爆竹门市部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92510823MA68LTL37P</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剑阁县下寺镇桅杆村六组</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259</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剑阁县下寺镇严三妹烟花爆竹门市部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92510823MA627HAD4T</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剑阁县下寺镇香江国际二期滨河路</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260</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剑阁县下寺镇小勇烟花爆竹门市部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92510823MA6309CU7G</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剑阁县下寺镇兴业大道254号后面</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261</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剑阁县下寺镇吴家坝烟花爆竹零售门市部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92510823MA68AFD979</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剑阁县下寺镇窑沟社区一组</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262</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剑阁县下寺镇袁二娃烟花爆竹门市部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92510823MA68F1AT0M</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剑阁县下寺镇赵家巷98号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263</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剑阁县下寺镇云峰烟花爆竹门市部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92510823MA660L7C3F</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剑阁县下寺镇中心村2组4号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264</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剑阁县香沉镇子平烟花爆竹门市部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92510823MA6A4ND71X</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剑阁县香沉镇北街179号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265</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剑阁县香沉镇熊英怀烟花爆竹门市部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92510823MA669P465R</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剑阁县香沉镇卫星村三组</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266</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剑阁县香沉镇井坝烟花爆竹门市部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92510823MA683DQD9D</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剑阁县香沉镇香沉南路122号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267</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剑阁县香沉镇路平烟花爆竹门市部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92510823MA683Q678D</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剑阁县香沉镇香沉南路50号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268</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剑阁县香沉镇张小荣烟花爆竹门市部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92510823MA695FTRXK</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剑阁县香沉镇跃进街186号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269</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剑阁县香沉镇王涛烟花爆竹门市部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92510823MA6B203Q0P</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剑阁县香沉镇跃进社区南街2号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270</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剑阁县香沉镇智升烟花爆竹门市部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92510823MA6985HT9J</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剑阁县香沉镇中路113号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271</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剑阁县秀钟乡黄何烟花爆竹门市部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92510823MA68D9KH7F</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剑阁县秀钟乡钟山街98号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96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272</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剑阁县盐店镇吉祥烟花爆竹门市部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92510823MA68DLBDXH</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剑阁县盐店镇东街66号（现公安标准号175号）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273</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剑阁县盐店镇刘秀华烟花爆竹门市部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92510823MA69GHHAXL</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剑阁县盐店镇西庙社区跃进街151-153号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274</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剑阁县演圣镇梁利民副食店</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92510823MA68REJQ4Q</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剑阁县演圣镇滨河街66号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275</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剑阁县演圣镇李继虎烟花爆竹经营店</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92510823MA6B3X2078</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剑阁县演圣镇通河路12号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276</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剑阁县羊岭镇贾定军烟花爆竹门市部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92510823MA64UAM10X</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剑阁县羊岭镇老街西段169号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277</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剑阁县羊岭镇王思宇烟花爆竹零售门市部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92510823MA6B1R0K0E</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剑阁县羊岭镇庙坝社区二组</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278</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剑阁县羊岭镇杨绍新烟花爆竹销售门市部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92510823MA6A9FED21</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剑阁县羊岭镇青柏街19号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279</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剑阁县羊岭镇杨绍柏烟花爆竹门市部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92510823MA628MD22Y</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剑阁县羊岭镇青柏街52街</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280</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剑阁县羊岭镇刘光里烟花爆竹门市部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92510823MA65UG1UXD</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剑阁县羊岭镇石城场老街</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281</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剑阁县羊岭镇李碧华烟花爆竹门市部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92510823MA69L0DW5A</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剑阁县羊岭镇石城村一组</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282</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剑阁县羊岭镇杨平烟花爆竹零售门市部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92510823MA625ABN2H</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剑阁县羊岭镇太平社区森林公园斜对面</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283</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剑阁县羊岭镇伏航标烟花爆竹零售门市部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92510823MA68EMQG8C</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剑阁县羊岭镇新街37号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284</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剑阁县杨村镇苟春昌烟花爆竹门市部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92510823MA67399C0U</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剑阁县杨村镇较场街129号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285</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剑阁县杨村镇王守洲烟花爆竹门市部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92510823MA65E0X68Y</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剑阁县杨村镇青墟村锦香路48号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286</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剑阁县杨村镇杨树志烟花爆竹门市部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92510823MA68TRWN96</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剑阁县杨村镇石门村六组</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287</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剑阁县姚家镇北庙社区陈永林烟花爆竹经营部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92510823MA68AWC62Y</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剑阁县姚家镇北庙社区政府街171号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288</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剑阁县姚家镇王德飞烟花爆竹门市部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92510823MAACF02L24</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剑阁县姚家镇剑青街107号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289</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剑阁县姚家镇陈清秀烟花爆竹门市部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92510823MA6A5CWY93</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剑阁县姚家镇剑青街61号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290</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剑阁县义兴镇甘水村邓氏批发部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92510823MA67D4JC5P</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剑阁县义兴镇甘水村下街99号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291</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剑阁县义兴镇甘水社区王明顺综合门市部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92510823MA67TK7Q4K</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剑阁县义兴镇甘水社区新街28号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292</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剑阁县义兴镇李方玲综合门市部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92510823MA63D1E70C</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剑阁县义兴镇建设路163号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293</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剑阁县元山镇雪义烟花爆竹门市部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92510823MA630L5421</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剑阁县元山镇柏林路180-182号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294</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剑阁县元山镇荣国烟花爆竹门市部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92510823MA6259YT5K</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剑阁县元山镇福音街38号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295</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剑阁县元山镇召菊烟花爆竹经营店</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92510823MA6839Y61J</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剑阁县元山镇凉泉路191号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296</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剑阁县元山镇张一元烟花爆竹门市部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92510823MA63N78P0U</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剑阁县元山镇千米大街13号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297</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剑阁县元山镇蓉会烟花爆竹门市部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92510823MA6B7FEE0Y</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剑阁县元山镇同桥社区3组</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298</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剑阁县元山镇彦伶烟花爆竹门市部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92510823MA6AX7JX7Q</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剑阁县元山镇元文路142号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299</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剑阁县张王镇李玉梅烟花爆竹门市部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92510823MA6B1PFM7W</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剑阁县张王镇金光村5组</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300</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剑阁县张王镇陈翠华烟花爆竹零售店</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92510823MA682YT70R</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剑阁县张王镇青龙街93号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301</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剑阁县张王镇建全烟花爆竹门市部</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92510823MAACERB22H</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个体户</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剑阁县张王镇顺江街38号</w:t>
            </w:r>
          </w:p>
        </w:tc>
        <w:tc>
          <w:tcPr>
            <w:tcW w:w="1391" w:type="dxa"/>
            <w:tcBorders>
              <w:top w:val="nil"/>
              <w:left w:val="nil"/>
              <w:bottom w:val="single" w:color="auto" w:sz="4" w:space="0"/>
              <w:right w:val="single" w:color="auto" w:sz="4" w:space="0"/>
            </w:tcBorders>
            <w:shd w:val="clear" w:color="auto" w:fill="auto"/>
            <w:vAlign w:val="center"/>
          </w:tcPr>
          <w:p>
            <w:pPr>
              <w:spacing w:line="220" w:lineRule="exact"/>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烟花爆竹零售经营</w:t>
            </w:r>
          </w:p>
        </w:tc>
      </w:tr>
      <w:tr>
        <w:tblPrEx>
          <w:tblCellMar>
            <w:top w:w="0" w:type="dxa"/>
            <w:left w:w="108" w:type="dxa"/>
            <w:bottom w:w="0" w:type="dxa"/>
            <w:right w:w="108" w:type="dxa"/>
          </w:tblCellMar>
        </w:tblPrEx>
        <w:trPr>
          <w:trHeight w:val="96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302</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剑阁县联动活塞制造有限公司</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91510823572798572U</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有限责任公司(自然人独资)</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剑阁县下寺镇剑门工业园区三横路1#办公大楼</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机  械</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303</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四川驰恒专用汽车制造有限公司</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91510823MA63UCU75L</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有限责任公司(自然人投资或控股)</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剑阁县下寺镇兴业大道</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机  械</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304</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四川劲能金属制品有限公司</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91510823MA626RW69E</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有限责任公司(自然人投资或控股)</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剑阁县下寺镇兴业大道613号</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机  械</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305</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广元市鑫茂农业科技开发有限公司</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91510823777943921A</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有限责任公司(自然人投资或控股)</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 xml:space="preserve">剑阁县下寺镇剑门工业园区 </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轻  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306</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剑阁县东山生态农业有限公司</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91510823MA6252NE34</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有限责任公司(自然人投资或控股)</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剑阁县城北镇剑青路150号</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轻  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307</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剑阁县剑门关镇志公寺食品有限公司</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91510823L02086664A</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有限责任公司(自然人投资或控股)</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剑阁县剑门关镇西街</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轻  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308</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剑阁县马和尚食品有限公司</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91510823MA6255TD19</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有限责任公司(自然人投资或控股)</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剑阁县剑门关镇西街62号</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轻  工</w:t>
            </w:r>
          </w:p>
        </w:tc>
      </w:tr>
      <w:tr>
        <w:tblPrEx>
          <w:tblCellMar>
            <w:top w:w="0" w:type="dxa"/>
            <w:left w:w="108" w:type="dxa"/>
            <w:bottom w:w="0" w:type="dxa"/>
            <w:right w:w="108" w:type="dxa"/>
          </w:tblCellMar>
        </w:tblPrEx>
        <w:trPr>
          <w:trHeight w:val="96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309</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四川友派农业科技股份有限公司</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91510800314432391W</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股份有限公司(非上市、自然人投资或控股)</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剑阁县剑门工业园</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轻  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310</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剑阁县嘉信食品有限公司</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91510823795846244Q</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有限责任公司(自然人投资或控股)</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剑阁县普安镇鹤鸣路106号</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轻  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311</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剑阁县雄鹰食品有限公司</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91510823MA6250RGX9</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有限责任公司(自然人投资或控股)</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剑阁县下寺镇窑沟村五组</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轻  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312</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广元市剑粮面业有限公司</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91510823582153639J</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有限责任公司(自然人投资或控股)</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剑阁县下寺镇拐枣坝工业园区</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轻  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313</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四川剑门关酒有限公司</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91510823MA6254AG2D</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有限责任公司(自然人独资)</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剑阁县下寺镇剑门工业园区</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轻  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314</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广元市新康水业有限公司</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91510823MA6254N55F</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有限责任公司(自然人投资或控股)</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剑阁县国光乡石印村三组</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轻  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315</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剑阁县蜀鑫木业有限责任公司</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91510823MA62557M52</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有限责任公司(自然人投资或控股)</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剑阁县城北镇闻丰村1组</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轻  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316</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剑阁县华玉家具有限责任公司</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91510823L03492170X</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有限责任公司(自然人独资)</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剑阁县汉阳镇新街</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轻  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317</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四川柏吉木业有限责任公司</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91510823MA6252R71P</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有限责任公司(自然人投资或控股)</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剑阁县下寺镇剑门工业园区</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轻  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318</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剑阁县润源家具有限公司</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91510823MA64L24C5B</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有限责任公司(自然人独资)</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剑阁县汉阳镇中街1号</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轻  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319</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四川鑫柏木业有限公司</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91510823MA62542271</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有限责任公司(自然人投资或控股)</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剑阁县北庙乡五星村十组</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轻  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320</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四川杨氏木艺家具有限责任公司</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91510823MA625485XA</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有限责任公司(自然人独资)</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剑阁县普安镇凉山乡甘水村1组</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轻  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321</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剑阁县德丰鞋业有限公司</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91510823MA64KJ5P9L</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有限责任公司(自然人独资)</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剑阁县下寺镇兴业大道</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轻  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322</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广元市金月光电有限公司</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91510823MA6253K88K</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有限责任公司(自然人投资或控股)</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剑阁县下寺镇剑门工业园区（2号厂房）</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轻  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323</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广元信立包装科技有限公司</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91510800MA621QQD8K</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有限责任公司(自然人投资或控股)</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剑阁县下寺镇剑门工业园区</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轻  工</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324</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四川省瑞铭亚克力制造有限公司</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91510823MA6698QY84</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有限责任公司(自然人投资或控股)</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剑阁县马灯乡纯阳村(原马灯派出所)</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轻  工</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325</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广元市百顺建材有限公司</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91510823MA62534G11</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有限责任公司(自然人独资)</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剑阁县普安镇河东街35号</w:t>
            </w:r>
          </w:p>
        </w:tc>
        <w:tc>
          <w:tcPr>
            <w:tcW w:w="1391" w:type="dxa"/>
            <w:tcBorders>
              <w:top w:val="nil"/>
              <w:left w:val="nil"/>
              <w:bottom w:val="single" w:color="auto" w:sz="4" w:space="0"/>
              <w:right w:val="single" w:color="auto" w:sz="4" w:space="0"/>
            </w:tcBorders>
            <w:shd w:val="clear" w:color="auto" w:fill="auto"/>
            <w:noWrap/>
            <w:vAlign w:val="center"/>
          </w:tcPr>
          <w:p>
            <w:pPr>
              <w:widowControl/>
              <w:spacing w:line="22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建  材</w:t>
            </w:r>
          </w:p>
        </w:tc>
      </w:tr>
      <w:tr>
        <w:tblPrEx>
          <w:tblCellMar>
            <w:top w:w="0" w:type="dxa"/>
            <w:left w:w="108" w:type="dxa"/>
            <w:bottom w:w="0" w:type="dxa"/>
            <w:right w:w="108" w:type="dxa"/>
          </w:tblCellMar>
        </w:tblPrEx>
        <w:trPr>
          <w:trHeight w:val="96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326</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剑阁县百盛建材商贸有限公司</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91510823MA6255449U</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有限责任公司(自然人独资)</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剑阁县普安镇鹤鸣路兴和.山水人家5栋2-301号</w:t>
            </w:r>
          </w:p>
        </w:tc>
        <w:tc>
          <w:tcPr>
            <w:tcW w:w="1391" w:type="dxa"/>
            <w:tcBorders>
              <w:top w:val="nil"/>
              <w:left w:val="nil"/>
              <w:bottom w:val="single" w:color="auto" w:sz="4" w:space="0"/>
              <w:right w:val="single" w:color="auto" w:sz="4" w:space="0"/>
            </w:tcBorders>
            <w:shd w:val="clear" w:color="auto" w:fill="auto"/>
            <w:noWrap/>
            <w:vAlign w:val="center"/>
          </w:tcPr>
          <w:p>
            <w:pPr>
              <w:widowControl/>
              <w:spacing w:line="22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建  材</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327</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广元市鑫恒建材有限公司</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915108233269280000</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有限责任公司(自然人投资或控股)</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剑阁县下寺镇剑门工业园区</w:t>
            </w:r>
          </w:p>
        </w:tc>
        <w:tc>
          <w:tcPr>
            <w:tcW w:w="1391" w:type="dxa"/>
            <w:tcBorders>
              <w:top w:val="nil"/>
              <w:left w:val="nil"/>
              <w:bottom w:val="single" w:color="auto" w:sz="4" w:space="0"/>
              <w:right w:val="single" w:color="auto" w:sz="4" w:space="0"/>
            </w:tcBorders>
            <w:shd w:val="clear" w:color="auto" w:fill="auto"/>
            <w:noWrap/>
            <w:vAlign w:val="center"/>
          </w:tcPr>
          <w:p>
            <w:pPr>
              <w:widowControl/>
              <w:spacing w:line="22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建  材</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328</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剑阁县万欣商砼有限公司</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91510823MA63U85X8T</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有限责任公司(自然人独资)</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剑阁县城北镇碑梁村四组</w:t>
            </w:r>
          </w:p>
        </w:tc>
        <w:tc>
          <w:tcPr>
            <w:tcW w:w="1391" w:type="dxa"/>
            <w:tcBorders>
              <w:top w:val="nil"/>
              <w:left w:val="nil"/>
              <w:bottom w:val="single" w:color="auto" w:sz="4" w:space="0"/>
              <w:right w:val="single" w:color="auto" w:sz="4" w:space="0"/>
            </w:tcBorders>
            <w:shd w:val="clear" w:color="auto" w:fill="auto"/>
            <w:noWrap/>
            <w:vAlign w:val="center"/>
          </w:tcPr>
          <w:p>
            <w:pPr>
              <w:widowControl/>
              <w:spacing w:line="22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建  材</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329</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剑阁县大地石英砂有限公司（石英砂加工厂）</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91510823MA62533044</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有限责任公司(自然人投资或控股)</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剑阁县下寺镇沙溪村一组</w:t>
            </w:r>
          </w:p>
        </w:tc>
        <w:tc>
          <w:tcPr>
            <w:tcW w:w="1391" w:type="dxa"/>
            <w:tcBorders>
              <w:top w:val="nil"/>
              <w:left w:val="nil"/>
              <w:bottom w:val="single" w:color="auto" w:sz="4" w:space="0"/>
              <w:right w:val="single" w:color="auto" w:sz="4" w:space="0"/>
            </w:tcBorders>
            <w:shd w:val="clear" w:color="auto" w:fill="auto"/>
            <w:noWrap/>
            <w:vAlign w:val="center"/>
          </w:tcPr>
          <w:p>
            <w:pPr>
              <w:widowControl/>
              <w:spacing w:line="22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建  材</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330</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广元市华源矿业有限责任公司</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91510823MA67P0AT10</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有限责任公司(自然人投资或控股)</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剑阁县上寺乡上寺村二组</w:t>
            </w:r>
          </w:p>
        </w:tc>
        <w:tc>
          <w:tcPr>
            <w:tcW w:w="1391" w:type="dxa"/>
            <w:tcBorders>
              <w:top w:val="nil"/>
              <w:left w:val="nil"/>
              <w:bottom w:val="single" w:color="auto" w:sz="4" w:space="0"/>
              <w:right w:val="single" w:color="auto" w:sz="4" w:space="0"/>
            </w:tcBorders>
            <w:shd w:val="clear" w:color="auto" w:fill="auto"/>
            <w:noWrap/>
            <w:vAlign w:val="center"/>
          </w:tcPr>
          <w:p>
            <w:pPr>
              <w:widowControl/>
              <w:spacing w:line="22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建  材</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331</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四川川煤水泥股份有限公司（水泥生产厂）</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91510800MA6252XH1E</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其他股份有限公司(非上市)</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剑阁县下寺镇大桥村剑门工业园区</w:t>
            </w:r>
          </w:p>
        </w:tc>
        <w:tc>
          <w:tcPr>
            <w:tcW w:w="1391" w:type="dxa"/>
            <w:tcBorders>
              <w:top w:val="nil"/>
              <w:left w:val="nil"/>
              <w:bottom w:val="single" w:color="auto" w:sz="4" w:space="0"/>
              <w:right w:val="single" w:color="auto" w:sz="4" w:space="0"/>
            </w:tcBorders>
            <w:shd w:val="clear" w:color="auto" w:fill="auto"/>
            <w:noWrap/>
            <w:vAlign w:val="center"/>
          </w:tcPr>
          <w:p>
            <w:pPr>
              <w:widowControl/>
              <w:spacing w:line="22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建  材</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332</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剑阁县万恒石料加工有限责任公司</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91510823MA62547M2H</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有限责任公司(自然人投资或控股)</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剑阁县下寺镇剑门工业园区</w:t>
            </w:r>
          </w:p>
        </w:tc>
        <w:tc>
          <w:tcPr>
            <w:tcW w:w="1391" w:type="dxa"/>
            <w:tcBorders>
              <w:top w:val="nil"/>
              <w:left w:val="nil"/>
              <w:bottom w:val="single" w:color="auto" w:sz="4" w:space="0"/>
              <w:right w:val="single" w:color="auto" w:sz="4" w:space="0"/>
            </w:tcBorders>
            <w:shd w:val="clear" w:color="auto" w:fill="auto"/>
            <w:noWrap/>
            <w:vAlign w:val="center"/>
          </w:tcPr>
          <w:p>
            <w:pPr>
              <w:widowControl/>
              <w:spacing w:line="22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建  材</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333</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剑阁县恒立商品混凝土有限公司</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91510823MA6254N47L</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有限责任公司(自然人投资或控股)</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剑阁县下寺镇（剑门工业园区）</w:t>
            </w:r>
          </w:p>
        </w:tc>
        <w:tc>
          <w:tcPr>
            <w:tcW w:w="1391" w:type="dxa"/>
            <w:tcBorders>
              <w:top w:val="nil"/>
              <w:left w:val="nil"/>
              <w:bottom w:val="single" w:color="auto" w:sz="4" w:space="0"/>
              <w:right w:val="single" w:color="auto" w:sz="4" w:space="0"/>
            </w:tcBorders>
            <w:shd w:val="clear" w:color="auto" w:fill="auto"/>
            <w:noWrap/>
            <w:vAlign w:val="center"/>
          </w:tcPr>
          <w:p>
            <w:pPr>
              <w:widowControl/>
              <w:spacing w:line="22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建  材</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334</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剑阁本欣恒沥青工程有限公司</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91510823MA6256TM8E</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有限责任公司(自然人独资)</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剑阁县下寺镇环山路（三横路口）</w:t>
            </w:r>
          </w:p>
        </w:tc>
        <w:tc>
          <w:tcPr>
            <w:tcW w:w="1391" w:type="dxa"/>
            <w:tcBorders>
              <w:top w:val="nil"/>
              <w:left w:val="nil"/>
              <w:bottom w:val="single" w:color="auto" w:sz="4" w:space="0"/>
              <w:right w:val="single" w:color="auto" w:sz="4" w:space="0"/>
            </w:tcBorders>
            <w:shd w:val="clear" w:color="auto" w:fill="auto"/>
            <w:noWrap/>
            <w:vAlign w:val="center"/>
          </w:tcPr>
          <w:p>
            <w:pPr>
              <w:widowControl/>
              <w:spacing w:line="22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建  材</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335</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剑阁县公兴镇永发机砖厂</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91510823MA62559B8C</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普通合伙企业</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剑阁县公兴镇九龙村三组</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建  材</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336</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剑阁县羊岭镇玉鹤岭页岩机砖厂</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91510823MA6252CL08</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个人独资企业</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剑阁县羊岭镇蒲花村八组</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建  材</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337</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剑阁县永兴页岩机砖厂</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91510823MA6252N25X</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个人独资企业</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剑阁县合林镇永兴村二组</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建  材</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338</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剑阁县演圣镇双海页岩机砖厂</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91510823327096219P</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个人独资企业</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剑阁县演圣镇寅圣村九组</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建  材</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339</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剑阁县王河镇永德页岩机砖厂</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9151082377983055XR</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个人独资企业</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剑阁县王河场</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建  材</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340</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剑阁县龙源镇永红页岩机砖厂</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91510823MA6252W30H</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普通合伙企业</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剑阁县龙源镇永红村五组</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建  材</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341</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剑阁县再荣建材有限公司</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91510823MA6253KY0H</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有限责任公司(自然人独资)</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剑阁县城北镇闻溪村十组</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建  材</w:t>
            </w:r>
          </w:p>
        </w:tc>
      </w:tr>
      <w:tr>
        <w:tblPrEx>
          <w:tblCellMar>
            <w:top w:w="0" w:type="dxa"/>
            <w:left w:w="108" w:type="dxa"/>
            <w:bottom w:w="0" w:type="dxa"/>
            <w:right w:w="108" w:type="dxa"/>
          </w:tblCellMar>
        </w:tblPrEx>
        <w:trPr>
          <w:trHeight w:val="48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342</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剑阁县武连镇幸福页岩机砖厂</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91510823MA62546R7F</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个人独资企业</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剑阁县武连镇寨桥村三组</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建  材</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343</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剑阁县田家页岩机砖厂</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91510823708981713C</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个人独资企业</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四川省广元市剑阁县田家乡田庙村五组</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建  材</w:t>
            </w:r>
          </w:p>
        </w:tc>
      </w:tr>
      <w:tr>
        <w:tblPrEx>
          <w:tblCellMar>
            <w:top w:w="0" w:type="dxa"/>
            <w:left w:w="108" w:type="dxa"/>
            <w:bottom w:w="0" w:type="dxa"/>
            <w:right w:w="108" w:type="dxa"/>
          </w:tblCellMar>
        </w:tblPrEx>
        <w:trPr>
          <w:trHeight w:val="720" w:hRule="atLeast"/>
        </w:trPr>
        <w:tc>
          <w:tcPr>
            <w:tcW w:w="61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344</w:t>
            </w:r>
          </w:p>
        </w:tc>
        <w:tc>
          <w:tcPr>
            <w:tcW w:w="193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剑阁县金石建材有限公司</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91510823MA6250QX2D</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有限责任公司(自然人投资或控股)</w:t>
            </w:r>
          </w:p>
        </w:tc>
        <w:tc>
          <w:tcPr>
            <w:tcW w:w="1757"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剑阁县剑门关镇双鱼村七组</w:t>
            </w:r>
          </w:p>
        </w:tc>
        <w:tc>
          <w:tcPr>
            <w:tcW w:w="139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建  材</w:t>
            </w:r>
          </w:p>
        </w:tc>
      </w:tr>
    </w:tbl>
    <w:p>
      <w:pPr>
        <w:spacing w:before="312" w:beforeLines="100" w:after="312" w:afterLines="100" w:line="5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八、2023年应急管理综合行政执法计划</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1508"/>
        <w:gridCol w:w="796"/>
        <w:gridCol w:w="730"/>
        <w:gridCol w:w="690"/>
        <w:gridCol w:w="929"/>
        <w:gridCol w:w="1134"/>
        <w:gridCol w:w="1312"/>
        <w:gridCol w:w="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blHeader/>
          <w:jc w:val="center"/>
        </w:trPr>
        <w:tc>
          <w:tcPr>
            <w:tcW w:w="546" w:type="dxa"/>
            <w:vMerge w:val="restart"/>
            <w:noWrap/>
            <w:vAlign w:val="center"/>
          </w:tcPr>
          <w:p>
            <w:pPr>
              <w:spacing w:line="280" w:lineRule="exact"/>
              <w:ind w:left="-105" w:leftChars="-50" w:right="-105" w:rightChars="-50"/>
              <w:jc w:val="center"/>
              <w:rPr>
                <w:rFonts w:hint="eastAsia" w:ascii="黑体" w:hAnsi="黑体" w:eastAsia="黑体" w:cs="黑体"/>
                <w:kern w:val="0"/>
                <w:sz w:val="24"/>
              </w:rPr>
            </w:pPr>
            <w:r>
              <w:rPr>
                <w:rFonts w:hint="eastAsia" w:ascii="黑体" w:hAnsi="黑体" w:eastAsia="黑体" w:cs="黑体"/>
                <w:kern w:val="0"/>
                <w:sz w:val="24"/>
              </w:rPr>
              <w:t>序号</w:t>
            </w:r>
          </w:p>
        </w:tc>
        <w:tc>
          <w:tcPr>
            <w:tcW w:w="1508" w:type="dxa"/>
            <w:vMerge w:val="restart"/>
            <w:vAlign w:val="center"/>
          </w:tcPr>
          <w:p>
            <w:pPr>
              <w:spacing w:line="280" w:lineRule="exact"/>
              <w:ind w:left="-105" w:leftChars="-50" w:right="-105" w:rightChars="-50"/>
              <w:jc w:val="center"/>
              <w:rPr>
                <w:rFonts w:hint="eastAsia" w:ascii="黑体" w:hAnsi="黑体" w:eastAsia="黑体" w:cs="黑体"/>
                <w:kern w:val="0"/>
                <w:sz w:val="24"/>
              </w:rPr>
            </w:pPr>
            <w:r>
              <w:rPr>
                <w:rFonts w:hint="eastAsia" w:ascii="黑体" w:hAnsi="黑体" w:eastAsia="黑体" w:cs="黑体"/>
                <w:kern w:val="0"/>
                <w:sz w:val="24"/>
              </w:rPr>
              <w:t>类别</w:t>
            </w:r>
          </w:p>
        </w:tc>
        <w:tc>
          <w:tcPr>
            <w:tcW w:w="796" w:type="dxa"/>
            <w:vMerge w:val="restart"/>
            <w:vAlign w:val="center"/>
          </w:tcPr>
          <w:p>
            <w:pPr>
              <w:spacing w:line="280" w:lineRule="exact"/>
              <w:ind w:left="-105" w:leftChars="-50" w:right="-105" w:rightChars="-50"/>
              <w:jc w:val="center"/>
              <w:rPr>
                <w:rFonts w:hint="eastAsia" w:ascii="黑体" w:hAnsi="黑体" w:eastAsia="黑体" w:cs="黑体"/>
                <w:kern w:val="0"/>
                <w:sz w:val="24"/>
              </w:rPr>
            </w:pPr>
            <w:r>
              <w:rPr>
                <w:rFonts w:hint="eastAsia" w:ascii="黑体" w:hAnsi="黑体" w:eastAsia="黑体" w:cs="黑体"/>
                <w:kern w:val="0"/>
                <w:sz w:val="24"/>
              </w:rPr>
              <w:t>主体库</w:t>
            </w:r>
          </w:p>
          <w:p>
            <w:pPr>
              <w:spacing w:line="280" w:lineRule="exact"/>
              <w:ind w:left="-105" w:leftChars="-50" w:right="-105" w:rightChars="-50"/>
              <w:jc w:val="center"/>
              <w:rPr>
                <w:rFonts w:hint="eastAsia" w:ascii="黑体" w:hAnsi="黑体" w:eastAsia="黑体" w:cs="黑体"/>
                <w:kern w:val="0"/>
                <w:sz w:val="24"/>
              </w:rPr>
            </w:pPr>
            <w:r>
              <w:rPr>
                <w:rFonts w:hint="eastAsia" w:ascii="黑体" w:hAnsi="黑体" w:eastAsia="黑体" w:cs="黑体"/>
                <w:kern w:val="0"/>
                <w:sz w:val="24"/>
              </w:rPr>
              <w:t>数量（个）</w:t>
            </w:r>
          </w:p>
        </w:tc>
        <w:tc>
          <w:tcPr>
            <w:tcW w:w="730" w:type="dxa"/>
            <w:vMerge w:val="restart"/>
            <w:vAlign w:val="center"/>
          </w:tcPr>
          <w:p>
            <w:pPr>
              <w:spacing w:line="280" w:lineRule="exact"/>
              <w:ind w:left="-105" w:leftChars="-50" w:right="-105" w:rightChars="-50"/>
              <w:jc w:val="center"/>
              <w:rPr>
                <w:rFonts w:hint="eastAsia" w:ascii="黑体" w:hAnsi="黑体" w:eastAsia="黑体" w:cs="黑体"/>
                <w:kern w:val="0"/>
                <w:sz w:val="24"/>
              </w:rPr>
            </w:pPr>
            <w:r>
              <w:rPr>
                <w:rFonts w:hint="eastAsia" w:ascii="黑体" w:hAnsi="黑体" w:eastAsia="黑体" w:cs="黑体"/>
                <w:kern w:val="0"/>
                <w:sz w:val="24"/>
              </w:rPr>
              <w:t>监督检查数量</w:t>
            </w:r>
          </w:p>
          <w:p>
            <w:pPr>
              <w:spacing w:line="280" w:lineRule="exact"/>
              <w:ind w:left="-105" w:leftChars="-50" w:right="-105" w:rightChars="-50"/>
              <w:jc w:val="center"/>
              <w:rPr>
                <w:rFonts w:hint="eastAsia" w:ascii="黑体" w:hAnsi="黑体" w:eastAsia="黑体" w:cs="黑体"/>
                <w:kern w:val="0"/>
                <w:sz w:val="24"/>
              </w:rPr>
            </w:pPr>
            <w:r>
              <w:rPr>
                <w:rFonts w:hint="eastAsia" w:ascii="黑体" w:hAnsi="黑体" w:eastAsia="黑体" w:cs="黑体"/>
                <w:kern w:val="0"/>
                <w:sz w:val="24"/>
              </w:rPr>
              <w:t>（个）</w:t>
            </w:r>
          </w:p>
        </w:tc>
        <w:tc>
          <w:tcPr>
            <w:tcW w:w="690" w:type="dxa"/>
            <w:vMerge w:val="restart"/>
            <w:vAlign w:val="center"/>
          </w:tcPr>
          <w:p>
            <w:pPr>
              <w:spacing w:line="280" w:lineRule="exact"/>
              <w:ind w:left="-105" w:leftChars="-50" w:right="-105" w:rightChars="-50"/>
              <w:jc w:val="center"/>
              <w:rPr>
                <w:rFonts w:hint="eastAsia" w:ascii="黑体" w:hAnsi="黑体" w:eastAsia="黑体" w:cs="黑体"/>
                <w:kern w:val="0"/>
                <w:sz w:val="24"/>
              </w:rPr>
            </w:pPr>
            <w:r>
              <w:rPr>
                <w:rFonts w:hint="eastAsia" w:ascii="黑体" w:hAnsi="黑体" w:eastAsia="黑体" w:cs="黑体"/>
                <w:kern w:val="0"/>
                <w:sz w:val="24"/>
              </w:rPr>
              <w:t>年度计划检查频次</w:t>
            </w:r>
          </w:p>
        </w:tc>
        <w:tc>
          <w:tcPr>
            <w:tcW w:w="929" w:type="dxa"/>
            <w:vMerge w:val="restart"/>
            <w:vAlign w:val="center"/>
          </w:tcPr>
          <w:p>
            <w:pPr>
              <w:spacing w:line="280" w:lineRule="exact"/>
              <w:ind w:left="-105" w:leftChars="-50" w:right="-105" w:rightChars="-50"/>
              <w:jc w:val="center"/>
              <w:rPr>
                <w:rFonts w:hint="eastAsia" w:ascii="黑体" w:hAnsi="黑体" w:eastAsia="黑体" w:cs="黑体"/>
                <w:kern w:val="0"/>
                <w:sz w:val="24"/>
              </w:rPr>
            </w:pPr>
            <w:r>
              <w:rPr>
                <w:rFonts w:hint="eastAsia" w:ascii="黑体" w:hAnsi="黑体" w:eastAsia="黑体" w:cs="黑体"/>
                <w:kern w:val="0"/>
                <w:sz w:val="24"/>
              </w:rPr>
              <w:t>计划覆</w:t>
            </w:r>
          </w:p>
          <w:p>
            <w:pPr>
              <w:spacing w:line="280" w:lineRule="exact"/>
              <w:ind w:left="-105" w:leftChars="-50" w:right="-105" w:rightChars="-50"/>
              <w:jc w:val="center"/>
              <w:rPr>
                <w:rFonts w:hint="eastAsia" w:ascii="黑体" w:hAnsi="黑体" w:eastAsia="黑体" w:cs="黑体"/>
                <w:kern w:val="0"/>
                <w:sz w:val="24"/>
              </w:rPr>
            </w:pPr>
            <w:r>
              <w:rPr>
                <w:rFonts w:hint="eastAsia" w:ascii="黑体" w:hAnsi="黑体" w:eastAsia="黑体" w:cs="黑体"/>
                <w:kern w:val="0"/>
                <w:sz w:val="24"/>
              </w:rPr>
              <w:t>盖率</w:t>
            </w:r>
          </w:p>
          <w:p>
            <w:pPr>
              <w:spacing w:line="280" w:lineRule="exact"/>
              <w:ind w:left="-105" w:leftChars="-50" w:right="-105" w:rightChars="-50"/>
              <w:jc w:val="center"/>
              <w:rPr>
                <w:rFonts w:hint="eastAsia" w:ascii="黑体" w:hAnsi="黑体" w:eastAsia="黑体" w:cs="黑体"/>
                <w:kern w:val="0"/>
                <w:sz w:val="24"/>
              </w:rPr>
            </w:pPr>
            <w:r>
              <w:rPr>
                <w:rFonts w:hint="eastAsia" w:ascii="黑体" w:hAnsi="黑体" w:eastAsia="黑体" w:cs="黑体"/>
                <w:kern w:val="0"/>
                <w:sz w:val="24"/>
              </w:rPr>
              <w:t>（%）</w:t>
            </w:r>
          </w:p>
        </w:tc>
        <w:tc>
          <w:tcPr>
            <w:tcW w:w="1134" w:type="dxa"/>
            <w:vMerge w:val="restart"/>
            <w:vAlign w:val="center"/>
          </w:tcPr>
          <w:p>
            <w:pPr>
              <w:spacing w:line="280" w:lineRule="exact"/>
              <w:ind w:left="-105" w:leftChars="-50" w:right="-105" w:rightChars="-50"/>
              <w:jc w:val="center"/>
              <w:rPr>
                <w:rFonts w:hint="eastAsia" w:ascii="黑体" w:hAnsi="黑体" w:eastAsia="黑体" w:cs="黑体"/>
                <w:kern w:val="0"/>
                <w:sz w:val="24"/>
              </w:rPr>
            </w:pPr>
            <w:r>
              <w:rPr>
                <w:rFonts w:hint="eastAsia" w:ascii="黑体" w:hAnsi="黑体" w:eastAsia="黑体" w:cs="黑体"/>
                <w:kern w:val="0"/>
                <w:sz w:val="24"/>
              </w:rPr>
              <w:t>检查</w:t>
            </w:r>
          </w:p>
          <w:p>
            <w:pPr>
              <w:spacing w:line="280" w:lineRule="exact"/>
              <w:ind w:left="-105" w:leftChars="-50" w:right="-105" w:rightChars="-50"/>
              <w:jc w:val="center"/>
              <w:rPr>
                <w:rFonts w:hint="eastAsia" w:ascii="黑体" w:hAnsi="黑体" w:eastAsia="黑体" w:cs="黑体"/>
                <w:kern w:val="0"/>
                <w:sz w:val="24"/>
              </w:rPr>
            </w:pPr>
            <w:r>
              <w:rPr>
                <w:rFonts w:hint="eastAsia" w:ascii="黑体" w:hAnsi="黑体" w:eastAsia="黑体" w:cs="黑体"/>
                <w:kern w:val="0"/>
                <w:sz w:val="24"/>
              </w:rPr>
              <w:t>形式</w:t>
            </w:r>
          </w:p>
        </w:tc>
        <w:tc>
          <w:tcPr>
            <w:tcW w:w="1312" w:type="dxa"/>
            <w:vMerge w:val="restart"/>
            <w:vAlign w:val="center"/>
          </w:tcPr>
          <w:p>
            <w:pPr>
              <w:spacing w:line="280" w:lineRule="exact"/>
              <w:ind w:left="-105" w:leftChars="-50" w:right="-105" w:rightChars="-50"/>
              <w:jc w:val="center"/>
              <w:rPr>
                <w:rFonts w:hint="eastAsia" w:ascii="黑体" w:hAnsi="黑体" w:eastAsia="黑体" w:cs="黑体"/>
                <w:kern w:val="0"/>
                <w:sz w:val="24"/>
              </w:rPr>
            </w:pPr>
            <w:r>
              <w:rPr>
                <w:rFonts w:hint="eastAsia" w:ascii="黑体" w:hAnsi="黑体" w:eastAsia="黑体" w:cs="黑体"/>
                <w:kern w:val="0"/>
                <w:sz w:val="24"/>
              </w:rPr>
              <w:t>牵头内</w:t>
            </w:r>
          </w:p>
          <w:p>
            <w:pPr>
              <w:spacing w:line="280" w:lineRule="exact"/>
              <w:ind w:left="-105" w:leftChars="-50" w:right="-105" w:rightChars="-50"/>
              <w:jc w:val="center"/>
              <w:rPr>
                <w:rFonts w:hint="eastAsia" w:ascii="黑体" w:hAnsi="黑体" w:eastAsia="黑体" w:cs="黑体"/>
                <w:kern w:val="0"/>
                <w:sz w:val="24"/>
              </w:rPr>
            </w:pPr>
            <w:r>
              <w:rPr>
                <w:rFonts w:hint="eastAsia" w:ascii="黑体" w:hAnsi="黑体" w:eastAsia="黑体" w:cs="黑体"/>
                <w:kern w:val="0"/>
                <w:sz w:val="24"/>
              </w:rPr>
              <w:t>设机构</w:t>
            </w:r>
          </w:p>
        </w:tc>
        <w:tc>
          <w:tcPr>
            <w:tcW w:w="938" w:type="dxa"/>
            <w:vMerge w:val="restart"/>
            <w:vAlign w:val="center"/>
          </w:tcPr>
          <w:p>
            <w:pPr>
              <w:spacing w:line="280" w:lineRule="exact"/>
              <w:ind w:left="-105" w:leftChars="-50" w:right="-105" w:rightChars="-50"/>
              <w:jc w:val="center"/>
              <w:rPr>
                <w:rFonts w:hint="eastAsia" w:ascii="黑体" w:hAnsi="黑体" w:eastAsia="黑体" w:cs="黑体"/>
                <w:kern w:val="0"/>
                <w:sz w:val="24"/>
              </w:rPr>
            </w:pPr>
            <w:r>
              <w:rPr>
                <w:rFonts w:hint="eastAsia" w:ascii="黑体" w:hAnsi="黑体" w:eastAsia="黑体" w:cs="黑体"/>
                <w:kern w:val="0"/>
                <w:sz w:val="24"/>
              </w:rPr>
              <w:t>参与内</w:t>
            </w:r>
          </w:p>
          <w:p>
            <w:pPr>
              <w:spacing w:line="280" w:lineRule="exact"/>
              <w:ind w:left="-105" w:leftChars="-50" w:right="-105" w:rightChars="-50"/>
              <w:jc w:val="center"/>
              <w:rPr>
                <w:rFonts w:hint="eastAsia" w:ascii="黑体" w:hAnsi="黑体" w:eastAsia="黑体" w:cs="黑体"/>
                <w:kern w:val="0"/>
                <w:sz w:val="24"/>
              </w:rPr>
            </w:pPr>
            <w:r>
              <w:rPr>
                <w:rFonts w:hint="eastAsia" w:ascii="黑体" w:hAnsi="黑体" w:eastAsia="黑体" w:cs="黑体"/>
                <w:kern w:val="0"/>
                <w:sz w:val="24"/>
              </w:rPr>
              <w:t>设机构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blHeader/>
          <w:jc w:val="center"/>
        </w:trPr>
        <w:tc>
          <w:tcPr>
            <w:tcW w:w="546" w:type="dxa"/>
            <w:vMerge w:val="continue"/>
            <w:vAlign w:val="center"/>
          </w:tcPr>
          <w:p>
            <w:pPr>
              <w:spacing w:line="280" w:lineRule="exact"/>
              <w:ind w:left="-105" w:leftChars="-50" w:right="-105" w:rightChars="-50"/>
              <w:jc w:val="center"/>
              <w:rPr>
                <w:rFonts w:hint="eastAsia" w:ascii="黑体" w:hAnsi="黑体" w:eastAsia="黑体" w:cs="黑体"/>
                <w:kern w:val="0"/>
                <w:sz w:val="24"/>
              </w:rPr>
            </w:pPr>
          </w:p>
        </w:tc>
        <w:tc>
          <w:tcPr>
            <w:tcW w:w="1508" w:type="dxa"/>
            <w:vMerge w:val="continue"/>
            <w:vAlign w:val="center"/>
          </w:tcPr>
          <w:p>
            <w:pPr>
              <w:spacing w:line="280" w:lineRule="exact"/>
              <w:ind w:left="-105" w:leftChars="-50" w:right="-105" w:rightChars="-50"/>
              <w:jc w:val="center"/>
              <w:rPr>
                <w:rFonts w:hint="eastAsia" w:ascii="黑体" w:hAnsi="黑体" w:eastAsia="黑体" w:cs="黑体"/>
                <w:kern w:val="0"/>
                <w:sz w:val="24"/>
              </w:rPr>
            </w:pPr>
          </w:p>
        </w:tc>
        <w:tc>
          <w:tcPr>
            <w:tcW w:w="796" w:type="dxa"/>
            <w:vMerge w:val="continue"/>
            <w:vAlign w:val="center"/>
          </w:tcPr>
          <w:p>
            <w:pPr>
              <w:spacing w:line="280" w:lineRule="exact"/>
              <w:ind w:left="-105" w:leftChars="-50" w:right="-105" w:rightChars="-50"/>
              <w:jc w:val="center"/>
              <w:rPr>
                <w:rFonts w:hint="eastAsia" w:ascii="黑体" w:hAnsi="黑体" w:eastAsia="黑体" w:cs="黑体"/>
                <w:kern w:val="0"/>
                <w:sz w:val="24"/>
              </w:rPr>
            </w:pPr>
          </w:p>
        </w:tc>
        <w:tc>
          <w:tcPr>
            <w:tcW w:w="730" w:type="dxa"/>
            <w:vMerge w:val="continue"/>
            <w:vAlign w:val="center"/>
          </w:tcPr>
          <w:p>
            <w:pPr>
              <w:spacing w:line="280" w:lineRule="exact"/>
              <w:ind w:left="-105" w:leftChars="-50" w:right="-105" w:rightChars="-50"/>
              <w:jc w:val="center"/>
              <w:rPr>
                <w:rFonts w:hint="eastAsia" w:ascii="黑体" w:hAnsi="黑体" w:eastAsia="黑体" w:cs="黑体"/>
                <w:kern w:val="0"/>
                <w:sz w:val="24"/>
              </w:rPr>
            </w:pPr>
          </w:p>
        </w:tc>
        <w:tc>
          <w:tcPr>
            <w:tcW w:w="690" w:type="dxa"/>
            <w:vMerge w:val="continue"/>
            <w:vAlign w:val="center"/>
          </w:tcPr>
          <w:p>
            <w:pPr>
              <w:spacing w:line="280" w:lineRule="exact"/>
              <w:ind w:left="-105" w:leftChars="-50" w:right="-105" w:rightChars="-50"/>
              <w:jc w:val="center"/>
              <w:rPr>
                <w:rFonts w:hint="eastAsia" w:ascii="黑体" w:hAnsi="黑体" w:eastAsia="黑体" w:cs="黑体"/>
                <w:kern w:val="0"/>
                <w:sz w:val="24"/>
              </w:rPr>
            </w:pPr>
          </w:p>
        </w:tc>
        <w:tc>
          <w:tcPr>
            <w:tcW w:w="929" w:type="dxa"/>
            <w:vMerge w:val="continue"/>
            <w:vAlign w:val="center"/>
          </w:tcPr>
          <w:p>
            <w:pPr>
              <w:spacing w:line="280" w:lineRule="exact"/>
              <w:ind w:left="-105" w:leftChars="-50" w:right="-105" w:rightChars="-50"/>
              <w:jc w:val="center"/>
              <w:rPr>
                <w:rFonts w:hint="eastAsia" w:ascii="黑体" w:hAnsi="黑体" w:eastAsia="黑体" w:cs="黑体"/>
                <w:kern w:val="0"/>
                <w:sz w:val="24"/>
              </w:rPr>
            </w:pPr>
          </w:p>
        </w:tc>
        <w:tc>
          <w:tcPr>
            <w:tcW w:w="1134" w:type="dxa"/>
            <w:vMerge w:val="continue"/>
            <w:vAlign w:val="center"/>
          </w:tcPr>
          <w:p>
            <w:pPr>
              <w:spacing w:line="280" w:lineRule="exact"/>
              <w:ind w:left="-105" w:leftChars="-50" w:right="-105" w:rightChars="-50"/>
              <w:jc w:val="center"/>
              <w:rPr>
                <w:rFonts w:hint="eastAsia" w:ascii="黑体" w:hAnsi="黑体" w:eastAsia="黑体" w:cs="黑体"/>
                <w:kern w:val="0"/>
                <w:sz w:val="24"/>
              </w:rPr>
            </w:pPr>
          </w:p>
        </w:tc>
        <w:tc>
          <w:tcPr>
            <w:tcW w:w="1312" w:type="dxa"/>
            <w:vMerge w:val="continue"/>
            <w:vAlign w:val="center"/>
          </w:tcPr>
          <w:p>
            <w:pPr>
              <w:spacing w:line="280" w:lineRule="exact"/>
              <w:ind w:left="-105" w:leftChars="-50" w:right="-105" w:rightChars="-50"/>
              <w:jc w:val="center"/>
              <w:rPr>
                <w:rFonts w:hint="eastAsia" w:ascii="黑体" w:hAnsi="黑体" w:eastAsia="黑体" w:cs="黑体"/>
                <w:kern w:val="0"/>
                <w:sz w:val="24"/>
              </w:rPr>
            </w:pPr>
          </w:p>
        </w:tc>
        <w:tc>
          <w:tcPr>
            <w:tcW w:w="938" w:type="dxa"/>
            <w:vMerge w:val="continue"/>
            <w:vAlign w:val="center"/>
          </w:tcPr>
          <w:p>
            <w:pPr>
              <w:spacing w:line="280" w:lineRule="exact"/>
              <w:ind w:left="-105" w:leftChars="-50" w:right="-105" w:rightChars="-50"/>
              <w:jc w:val="center"/>
              <w:rPr>
                <w:rFonts w:hint="eastAsia" w:ascii="黑体" w:hAnsi="黑体" w:eastAsia="黑体" w:cs="黑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46"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1508"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监督管理行业</w:t>
            </w:r>
          </w:p>
        </w:tc>
        <w:tc>
          <w:tcPr>
            <w:tcW w:w="796"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346</w:t>
            </w:r>
          </w:p>
        </w:tc>
        <w:tc>
          <w:tcPr>
            <w:tcW w:w="730"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346</w:t>
            </w:r>
          </w:p>
        </w:tc>
        <w:tc>
          <w:tcPr>
            <w:tcW w:w="690"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929"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100%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hint="eastAsia" w:ascii="仿宋_GB2312" w:hAnsi="仿宋_GB2312" w:eastAsia="仿宋_GB2312" w:cs="仿宋_GB2312"/>
                <w:kern w:val="0"/>
                <w:sz w:val="24"/>
              </w:rPr>
            </w:pPr>
          </w:p>
        </w:tc>
        <w:tc>
          <w:tcPr>
            <w:tcW w:w="1312"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hint="eastAsia" w:ascii="仿宋_GB2312" w:hAnsi="仿宋_GB2312" w:eastAsia="仿宋_GB2312" w:cs="仿宋_GB2312"/>
                <w:kern w:val="0"/>
                <w:sz w:val="24"/>
              </w:rPr>
            </w:pPr>
          </w:p>
        </w:tc>
        <w:tc>
          <w:tcPr>
            <w:tcW w:w="938"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46"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1.1</w:t>
            </w:r>
          </w:p>
        </w:tc>
        <w:tc>
          <w:tcPr>
            <w:tcW w:w="1508"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矿山</w:t>
            </w:r>
          </w:p>
        </w:tc>
        <w:tc>
          <w:tcPr>
            <w:tcW w:w="796"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9</w:t>
            </w:r>
          </w:p>
        </w:tc>
        <w:tc>
          <w:tcPr>
            <w:tcW w:w="730"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9</w:t>
            </w:r>
          </w:p>
        </w:tc>
        <w:tc>
          <w:tcPr>
            <w:tcW w:w="690"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929"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100.0%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重点检查</w:t>
            </w:r>
          </w:p>
        </w:tc>
        <w:tc>
          <w:tcPr>
            <w:tcW w:w="1312"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矿山安全监管股</w:t>
            </w:r>
          </w:p>
        </w:tc>
        <w:tc>
          <w:tcPr>
            <w:tcW w:w="938"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46"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1.2</w:t>
            </w:r>
          </w:p>
        </w:tc>
        <w:tc>
          <w:tcPr>
            <w:tcW w:w="1508"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危险化学品生产单位</w:t>
            </w:r>
          </w:p>
        </w:tc>
        <w:tc>
          <w:tcPr>
            <w:tcW w:w="796"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w:t>
            </w:r>
          </w:p>
        </w:tc>
        <w:tc>
          <w:tcPr>
            <w:tcW w:w="730"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w:t>
            </w:r>
          </w:p>
        </w:tc>
        <w:tc>
          <w:tcPr>
            <w:tcW w:w="690"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929"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100.0%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重点检查</w:t>
            </w:r>
          </w:p>
        </w:tc>
        <w:tc>
          <w:tcPr>
            <w:tcW w:w="1312"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危险化学品安全监管股</w:t>
            </w:r>
          </w:p>
        </w:tc>
        <w:tc>
          <w:tcPr>
            <w:tcW w:w="938"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46"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1.3</w:t>
            </w:r>
          </w:p>
        </w:tc>
        <w:tc>
          <w:tcPr>
            <w:tcW w:w="1508"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危险化学品经单位</w:t>
            </w:r>
          </w:p>
        </w:tc>
        <w:tc>
          <w:tcPr>
            <w:tcW w:w="796"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6</w:t>
            </w:r>
          </w:p>
        </w:tc>
        <w:tc>
          <w:tcPr>
            <w:tcW w:w="730"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6</w:t>
            </w:r>
          </w:p>
        </w:tc>
        <w:tc>
          <w:tcPr>
            <w:tcW w:w="690"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929"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100.0%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重点检查</w:t>
            </w:r>
          </w:p>
        </w:tc>
        <w:tc>
          <w:tcPr>
            <w:tcW w:w="1312"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危险化学品安全监管股</w:t>
            </w:r>
          </w:p>
        </w:tc>
        <w:tc>
          <w:tcPr>
            <w:tcW w:w="938"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46"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1.4</w:t>
            </w:r>
          </w:p>
        </w:tc>
        <w:tc>
          <w:tcPr>
            <w:tcW w:w="1508"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危险化学品经单位（加油站)</w:t>
            </w:r>
          </w:p>
        </w:tc>
        <w:tc>
          <w:tcPr>
            <w:tcW w:w="796"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47</w:t>
            </w:r>
          </w:p>
        </w:tc>
        <w:tc>
          <w:tcPr>
            <w:tcW w:w="730"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47</w:t>
            </w:r>
          </w:p>
        </w:tc>
        <w:tc>
          <w:tcPr>
            <w:tcW w:w="690"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929"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100.0%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重点检查</w:t>
            </w:r>
          </w:p>
        </w:tc>
        <w:tc>
          <w:tcPr>
            <w:tcW w:w="1312"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危险化学品安全监管股</w:t>
            </w:r>
          </w:p>
        </w:tc>
        <w:tc>
          <w:tcPr>
            <w:tcW w:w="938"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综合行政执法大队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46"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1.5</w:t>
            </w:r>
          </w:p>
        </w:tc>
        <w:tc>
          <w:tcPr>
            <w:tcW w:w="1508"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烟花爆竹批发企业</w:t>
            </w:r>
          </w:p>
        </w:tc>
        <w:tc>
          <w:tcPr>
            <w:tcW w:w="796"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w:t>
            </w:r>
          </w:p>
        </w:tc>
        <w:tc>
          <w:tcPr>
            <w:tcW w:w="730"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w:t>
            </w:r>
          </w:p>
        </w:tc>
        <w:tc>
          <w:tcPr>
            <w:tcW w:w="690"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929"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100.0%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重点检查</w:t>
            </w:r>
          </w:p>
        </w:tc>
        <w:tc>
          <w:tcPr>
            <w:tcW w:w="1312"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危险化学品安全监管股</w:t>
            </w:r>
          </w:p>
        </w:tc>
        <w:tc>
          <w:tcPr>
            <w:tcW w:w="938"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综合行政执法大队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46"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1.6</w:t>
            </w:r>
          </w:p>
        </w:tc>
        <w:tc>
          <w:tcPr>
            <w:tcW w:w="1508"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烟花爆竹零售经营店</w:t>
            </w:r>
          </w:p>
        </w:tc>
        <w:tc>
          <w:tcPr>
            <w:tcW w:w="796"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236</w:t>
            </w:r>
          </w:p>
        </w:tc>
        <w:tc>
          <w:tcPr>
            <w:tcW w:w="730"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236</w:t>
            </w:r>
          </w:p>
        </w:tc>
        <w:tc>
          <w:tcPr>
            <w:tcW w:w="690"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929"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100%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一般检查</w:t>
            </w:r>
          </w:p>
        </w:tc>
        <w:tc>
          <w:tcPr>
            <w:tcW w:w="1312"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危险化学品安全监管股</w:t>
            </w:r>
          </w:p>
        </w:tc>
        <w:tc>
          <w:tcPr>
            <w:tcW w:w="938"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综合行政执法大队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46"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1.7</w:t>
            </w:r>
          </w:p>
        </w:tc>
        <w:tc>
          <w:tcPr>
            <w:tcW w:w="1508"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工贸行业</w:t>
            </w:r>
          </w:p>
        </w:tc>
        <w:tc>
          <w:tcPr>
            <w:tcW w:w="796"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43</w:t>
            </w:r>
          </w:p>
        </w:tc>
        <w:tc>
          <w:tcPr>
            <w:tcW w:w="730"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43</w:t>
            </w:r>
          </w:p>
        </w:tc>
        <w:tc>
          <w:tcPr>
            <w:tcW w:w="690"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929"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100%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一般检查</w:t>
            </w:r>
          </w:p>
        </w:tc>
        <w:tc>
          <w:tcPr>
            <w:tcW w:w="1312"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综合协调安全监管股</w:t>
            </w:r>
          </w:p>
        </w:tc>
        <w:tc>
          <w:tcPr>
            <w:tcW w:w="938"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综合行政执法大队</w:t>
            </w:r>
          </w:p>
        </w:tc>
      </w:tr>
    </w:tbl>
    <w:p>
      <w:pPr>
        <w:pStyle w:val="2"/>
        <w:ind w:left="210" w:right="210"/>
        <w:rPr>
          <w:rFonts w:hint="eastAsia"/>
        </w:rPr>
      </w:pPr>
    </w:p>
    <w:p>
      <w:pPr>
        <w:spacing w:before="312" w:beforeLines="100" w:after="312" w:afterLines="100" w:line="5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九、行政执法文书样式</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执行《安全生产执法手册》（2020本）、《安全生产行政执法检查清单》（川应急函〔2021〕458号）</w:t>
      </w:r>
    </w:p>
    <w:p>
      <w:pPr>
        <w:spacing w:before="312" w:beforeLines="100" w:after="312" w:afterLines="100" w:line="5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十、上年度“双随机”抽查结果</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抽查检查市场主体170户，抽查执法人26人次，检查合格26户，现场整改合格60户（件），不合格93户（件），立案1件。检查不合格93户，共发现141个问题和隐患，责令市场主体限期整改，目前通过复查验收已全部整改到位。对于符合立案的1户市场主体，已立案，分别对生产经营单位、企业主要负责人、安全管理人员、直接责任人给予行政罚款合计人民币19万元。</w:t>
      </w:r>
    </w:p>
    <w:p>
      <w:pPr>
        <w:spacing w:before="312" w:beforeLines="100" w:after="312" w:afterLines="100" w:line="5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十一、行政许可和处罚决定</w:t>
      </w:r>
    </w:p>
    <w:p>
      <w:pPr>
        <w:shd w:val="clear" w:color="auto" w:fill="FFFFFF"/>
        <w:spacing w:line="560" w:lineRule="exact"/>
        <w:ind w:firstLine="641"/>
        <w:jc w:val="left"/>
        <w:rPr>
          <w:rFonts w:ascii="楷体" w:hAnsi="楷体" w:eastAsia="楷体" w:cs="宋体"/>
          <w:b/>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详见网址</w:t>
      </w:r>
      <w:r>
        <w:rPr>
          <w:rFonts w:ascii="仿宋_GB2312" w:hAnsi="宋体" w:eastAsia="仿宋_GB2312" w:cs="宋体"/>
          <w:color w:val="000000" w:themeColor="text1"/>
          <w:kern w:val="0"/>
          <w:sz w:val="32"/>
          <w:szCs w:val="32"/>
          <w14:textFill>
            <w14:solidFill>
              <w14:schemeClr w14:val="tx1"/>
            </w14:solidFill>
          </w14:textFill>
        </w:rPr>
        <w:t>：</w:t>
      </w:r>
    </w:p>
    <w:p>
      <w:pPr>
        <w:spacing w:before="312" w:beforeLines="100" w:after="312" w:afterLines="100" w:line="560" w:lineRule="exact"/>
        <w:ind w:firstLine="420" w:firstLineChars="200"/>
        <w:rPr>
          <w:rStyle w:val="22"/>
          <w:rFonts w:ascii="黑体" w:hAnsi="黑体" w:eastAsia="黑体" w:cs="宋体"/>
          <w:color w:val="000000" w:themeColor="text1"/>
          <w:kern w:val="0"/>
          <w:sz w:val="32"/>
          <w:szCs w:val="32"/>
          <w14:textFill>
            <w14:solidFill>
              <w14:schemeClr w14:val="tx1"/>
            </w14:solidFill>
          </w14:textFill>
        </w:rPr>
      </w:pPr>
      <w:r>
        <w:fldChar w:fldCharType="begin"/>
      </w:r>
      <w:r>
        <w:instrText xml:space="preserve"> HYPERLINK "http://www.cnjg.gov.cn/new/detail/20230109145144767.html" </w:instrText>
      </w:r>
      <w:r>
        <w:fldChar w:fldCharType="separate"/>
      </w:r>
      <w:r>
        <w:rPr>
          <w:rStyle w:val="22"/>
          <w:rFonts w:ascii="黑体" w:hAnsi="黑体" w:eastAsia="黑体" w:cs="宋体"/>
          <w:kern w:val="0"/>
          <w:sz w:val="32"/>
          <w:szCs w:val="32"/>
        </w:rPr>
        <w:t>http://www.cnjg.gov.cn/new/detail/20230109145144767.html</w:t>
      </w:r>
      <w:r>
        <w:rPr>
          <w:rStyle w:val="22"/>
          <w:rFonts w:ascii="黑体" w:hAnsi="黑体" w:eastAsia="黑体" w:cs="宋体"/>
          <w:kern w:val="0"/>
          <w:sz w:val="32"/>
          <w:szCs w:val="32"/>
        </w:rPr>
        <w:fldChar w:fldCharType="end"/>
      </w:r>
    </w:p>
    <w:p>
      <w:pPr>
        <w:spacing w:before="312" w:beforeLines="100" w:after="312" w:afterLines="100" w:line="5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十二、上年度本机关行政执法数据总体情况</w:t>
      </w:r>
    </w:p>
    <w:p>
      <w:pPr>
        <w:shd w:val="clear" w:color="auto" w:fill="FFFFFF"/>
        <w:spacing w:line="560" w:lineRule="exact"/>
        <w:ind w:firstLine="641"/>
        <w:jc w:val="left"/>
        <w:rPr>
          <w:rFonts w:ascii="黑体" w:hAnsi="黑体" w:eastAsia="黑体"/>
          <w:color w:val="000000" w:themeColor="text1"/>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详见网址</w:t>
      </w:r>
      <w:r>
        <w:rPr>
          <w:rFonts w:ascii="仿宋_GB2312" w:hAnsi="宋体" w:eastAsia="仿宋_GB2312" w:cs="宋体"/>
          <w:color w:val="000000" w:themeColor="text1"/>
          <w:kern w:val="0"/>
          <w:sz w:val="32"/>
          <w:szCs w:val="32"/>
          <w14:textFill>
            <w14:solidFill>
              <w14:schemeClr w14:val="tx1"/>
            </w14:solidFill>
          </w14:textFill>
        </w:rPr>
        <w:t>：</w:t>
      </w:r>
    </w:p>
    <w:p>
      <w:pPr>
        <w:spacing w:before="312" w:beforeLines="100" w:after="312" w:afterLines="100" w:line="560" w:lineRule="exact"/>
        <w:ind w:firstLine="640" w:firstLineChars="200"/>
        <w:rPr>
          <w:rFonts w:hint="eastAsia"/>
          <w:color w:val="000000" w:themeColor="text1"/>
          <w14:textFill>
            <w14:solidFill>
              <w14:schemeClr w14:val="tx1"/>
            </w14:solidFill>
          </w14:textFill>
        </w:rPr>
      </w:pPr>
      <w:r>
        <w:rPr>
          <w:rStyle w:val="22"/>
          <w:rFonts w:ascii="黑体" w:hAnsi="黑体" w:eastAsia="黑体" w:cs="宋体"/>
          <w:kern w:val="0"/>
          <w:sz w:val="32"/>
          <w:szCs w:val="32"/>
        </w:rPr>
        <w:t>http://www.cnjg.gov.cn/new/detail/20230109145144767.html</w:t>
      </w:r>
    </w:p>
    <w:p>
      <w:pPr>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十三、剑阁县应急管理局行政执法（监督信息）救济渠道、行政执法责任制</w:t>
      </w:r>
    </w:p>
    <w:p>
      <w:pP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b/>
          <w:bCs/>
          <w:color w:val="000000" w:themeColor="text1"/>
          <w:sz w:val="32"/>
          <w:szCs w:val="32"/>
          <w14:textFill>
            <w14:solidFill>
              <w14:schemeClr w14:val="tx1"/>
            </w14:solidFill>
          </w14:textFill>
        </w:rPr>
        <w:t xml:space="preserve"> 当事人依法享有的权利、救济途径、方式</w:t>
      </w:r>
    </w:p>
    <w:p>
      <w:pPr>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（一）依法享有的权利 </w:t>
      </w:r>
    </w:p>
    <w:p>
      <w:pPr>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当事人依法享有申请回避、陈述、申辩、复议、诉讼等权利，详见相应法律法规。 </w:t>
      </w:r>
    </w:p>
    <w:p>
      <w:pPr>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（二）救济途径 </w:t>
      </w:r>
    </w:p>
    <w:p>
      <w:pPr>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1、行政复议</w:t>
      </w:r>
    </w:p>
    <w:p>
      <w:pPr>
        <w:autoSpaceDE w:val="0"/>
        <w:autoSpaceDN w:val="0"/>
        <w:adjustRightInd w:val="0"/>
        <w:spacing w:line="600" w:lineRule="exact"/>
        <w:ind w:firstLine="640" w:firstLineChars="200"/>
        <w:jc w:val="left"/>
        <w:rPr>
          <w:rFonts w:ascii="仿宋_GB2312" w:hAnsi="华文中宋" w:eastAsia="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属地复议机关</w:t>
      </w:r>
      <w:r>
        <w:rPr>
          <w:rFonts w:hint="eastAsia" w:ascii="仿宋_GB2312" w:hAnsi="华文中宋" w:eastAsia="仿宋_GB2312" w:cs="仿宋_GB2312"/>
          <w:color w:val="000000" w:themeColor="text1"/>
          <w:kern w:val="0"/>
          <w:sz w:val="32"/>
          <w:szCs w:val="32"/>
          <w14:textFill>
            <w14:solidFill>
              <w14:schemeClr w14:val="tx1"/>
            </w14:solidFill>
          </w14:textFill>
        </w:rPr>
        <w:t>：剑阁县人民政府</w:t>
      </w:r>
    </w:p>
    <w:p>
      <w:pPr>
        <w:autoSpaceDE w:val="0"/>
        <w:autoSpaceDN w:val="0"/>
        <w:adjustRightInd w:val="0"/>
        <w:spacing w:line="600" w:lineRule="exact"/>
        <w:ind w:firstLine="640" w:firstLineChars="200"/>
        <w:jc w:val="left"/>
        <w:rPr>
          <w:rFonts w:ascii="仿宋_GB2312" w:hAnsi="华文中宋" w:eastAsia="仿宋_GB2312"/>
          <w:color w:val="000000" w:themeColor="text1"/>
          <w:kern w:val="0"/>
          <w:sz w:val="32"/>
          <w:szCs w:val="32"/>
          <w14:textFill>
            <w14:solidFill>
              <w14:schemeClr w14:val="tx1"/>
            </w14:solidFill>
          </w14:textFill>
        </w:rPr>
      </w:pPr>
      <w:r>
        <w:rPr>
          <w:rFonts w:hint="eastAsia" w:ascii="仿宋_GB2312" w:hAnsi="华文中宋" w:eastAsia="仿宋_GB2312" w:cs="仿宋_GB2312"/>
          <w:color w:val="000000" w:themeColor="text1"/>
          <w:kern w:val="0"/>
          <w:sz w:val="32"/>
          <w:szCs w:val="32"/>
          <w14:textFill>
            <w14:solidFill>
              <w14:schemeClr w14:val="tx1"/>
            </w14:solidFill>
          </w14:textFill>
        </w:rPr>
        <w:t>复议办案机关：剑阁县司法局行政复议与应诉股</w:t>
      </w:r>
    </w:p>
    <w:p>
      <w:pPr>
        <w:autoSpaceDE w:val="0"/>
        <w:autoSpaceDN w:val="0"/>
        <w:adjustRightInd w:val="0"/>
        <w:spacing w:line="600" w:lineRule="exact"/>
        <w:ind w:firstLine="640" w:firstLineChars="200"/>
        <w:jc w:val="left"/>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地址：剑阁县下寺镇隆庆街2号（剑阁县司法局二楼）</w:t>
      </w:r>
    </w:p>
    <w:p>
      <w:pPr>
        <w:autoSpaceDE w:val="0"/>
        <w:autoSpaceDN w:val="0"/>
        <w:adjustRightInd w:val="0"/>
        <w:spacing w:line="600" w:lineRule="exact"/>
        <w:ind w:firstLine="640" w:firstLineChars="200"/>
        <w:jc w:val="left"/>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联系电话：0839-5208080</w:t>
      </w:r>
    </w:p>
    <w:p>
      <w:pPr>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2、行政诉讼 </w:t>
      </w:r>
    </w:p>
    <w:p>
      <w:pPr>
        <w:spacing w:line="600" w:lineRule="exact"/>
        <w:ind w:firstLine="640" w:firstLineChars="200"/>
        <w:rPr>
          <w:rFonts w:ascii="仿宋_GB2312" w:hAnsi="华文中宋" w:eastAsia="仿宋_GB2312"/>
          <w:color w:val="000000" w:themeColor="text1"/>
          <w:kern w:val="0"/>
          <w:sz w:val="32"/>
          <w:szCs w:val="32"/>
          <w14:textFill>
            <w14:solidFill>
              <w14:schemeClr w14:val="tx1"/>
            </w14:solidFill>
          </w14:textFill>
        </w:rPr>
      </w:pPr>
      <w:r>
        <w:rPr>
          <w:rFonts w:hint="eastAsia" w:ascii="仿宋_GB2312" w:hAnsi="华文中宋" w:eastAsia="仿宋_GB2312" w:cs="仿宋_GB2312"/>
          <w:color w:val="000000" w:themeColor="text1"/>
          <w:kern w:val="0"/>
          <w:sz w:val="32"/>
          <w:szCs w:val="32"/>
          <w14:textFill>
            <w14:solidFill>
              <w14:schemeClr w14:val="tx1"/>
            </w14:solidFill>
          </w14:textFill>
        </w:rPr>
        <w:t>部门名称：剑阁县人民法院</w:t>
      </w:r>
    </w:p>
    <w:p>
      <w:pPr>
        <w:spacing w:line="600" w:lineRule="exact"/>
        <w:ind w:firstLine="640" w:firstLineChars="200"/>
        <w:rPr>
          <w:rFonts w:ascii="仿宋_GB2312" w:hAnsi="华文中宋" w:eastAsia="仿宋_GB2312"/>
          <w:color w:val="000000" w:themeColor="text1"/>
          <w:kern w:val="0"/>
          <w:sz w:val="32"/>
          <w:szCs w:val="32"/>
          <w14:textFill>
            <w14:solidFill>
              <w14:schemeClr w14:val="tx1"/>
            </w14:solidFill>
          </w14:textFill>
        </w:rPr>
      </w:pPr>
      <w:r>
        <w:rPr>
          <w:rFonts w:hint="eastAsia" w:ascii="仿宋_GB2312" w:hAnsi="华文中宋" w:eastAsia="仿宋_GB2312" w:cs="仿宋_GB2312"/>
          <w:color w:val="000000" w:themeColor="text1"/>
          <w:kern w:val="0"/>
          <w:sz w:val="32"/>
          <w:szCs w:val="32"/>
          <w14:textFill>
            <w14:solidFill>
              <w14:schemeClr w14:val="tx1"/>
            </w14:solidFill>
          </w14:textFill>
        </w:rPr>
        <w:t>地址：剑阁县下寺镇剑门关大道北段</w:t>
      </w:r>
      <w:r>
        <w:rPr>
          <w:rFonts w:ascii="仿宋_GB2312" w:hAnsi="华文中宋" w:eastAsia="仿宋_GB2312" w:cs="仿宋_GB2312"/>
          <w:color w:val="000000" w:themeColor="text1"/>
          <w:kern w:val="0"/>
          <w:sz w:val="32"/>
          <w:szCs w:val="32"/>
          <w14:textFill>
            <w14:solidFill>
              <w14:schemeClr w14:val="tx1"/>
            </w14:solidFill>
          </w14:textFill>
        </w:rPr>
        <w:t>502</w:t>
      </w:r>
      <w:r>
        <w:rPr>
          <w:rFonts w:hint="eastAsia" w:ascii="仿宋_GB2312" w:hAnsi="华文中宋" w:eastAsia="仿宋_GB2312" w:cs="仿宋_GB2312"/>
          <w:color w:val="000000" w:themeColor="text1"/>
          <w:kern w:val="0"/>
          <w:sz w:val="32"/>
          <w:szCs w:val="32"/>
          <w14:textFill>
            <w14:solidFill>
              <w14:schemeClr w14:val="tx1"/>
            </w14:solidFill>
          </w14:textFill>
        </w:rPr>
        <w:t>号</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华文中宋" w:eastAsia="仿宋_GB2312" w:cs="仿宋_GB2312"/>
          <w:color w:val="000000" w:themeColor="text1"/>
          <w:kern w:val="0"/>
          <w:sz w:val="32"/>
          <w:szCs w:val="32"/>
          <w14:textFill>
            <w14:solidFill>
              <w14:schemeClr w14:val="tx1"/>
            </w14:solidFill>
          </w14:textFill>
        </w:rPr>
        <w:t>联系电话：</w:t>
      </w:r>
      <w:r>
        <w:rPr>
          <w:rFonts w:ascii="仿宋_GB2312" w:hAnsi="华文中宋" w:eastAsia="仿宋_GB2312" w:cs="仿宋_GB2312"/>
          <w:color w:val="000000" w:themeColor="text1"/>
          <w:kern w:val="0"/>
          <w:sz w:val="32"/>
          <w:szCs w:val="32"/>
          <w14:textFill>
            <w14:solidFill>
              <w14:schemeClr w14:val="tx1"/>
            </w14:solidFill>
          </w14:textFill>
        </w:rPr>
        <w:t>0839</w:t>
      </w:r>
      <w:r>
        <w:rPr>
          <w:rFonts w:hint="eastAsia" w:ascii="仿宋_GB2312" w:hAnsi="华文中宋" w:eastAsia="仿宋_GB2312" w:cs="仿宋_GB2312"/>
          <w:color w:val="000000" w:themeColor="text1"/>
          <w:kern w:val="0"/>
          <w:sz w:val="32"/>
          <w:szCs w:val="32"/>
          <w14:textFill>
            <w14:solidFill>
              <w14:schemeClr w14:val="tx1"/>
            </w14:solidFill>
          </w14:textFill>
        </w:rPr>
        <w:t>-5208429</w:t>
      </w:r>
    </w:p>
    <w:p>
      <w:pPr>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（三）对行政执法的监督投诉举报的方式、途径</w:t>
      </w:r>
    </w:p>
    <w:p>
      <w:pPr>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部门：剑阁县应急管理局政策法规股</w:t>
      </w:r>
    </w:p>
    <w:p>
      <w:pPr>
        <w:ind w:firstLine="626" w:firstLineChars="200"/>
        <w:rPr>
          <w:rFonts w:ascii="仿宋_GB2312" w:hAnsi="仿宋_GB2312" w:eastAsia="仿宋_GB2312" w:cs="仿宋_GB2312"/>
          <w:color w:val="000000" w:themeColor="text1"/>
          <w:w w:val="98"/>
          <w:sz w:val="32"/>
          <w:szCs w:val="32"/>
          <w14:textFill>
            <w14:solidFill>
              <w14:schemeClr w14:val="tx1"/>
            </w14:solidFill>
          </w14:textFill>
        </w:rPr>
      </w:pPr>
      <w:r>
        <w:rPr>
          <w:rFonts w:hint="eastAsia" w:ascii="仿宋_GB2312" w:hAnsi="仿宋_GB2312" w:eastAsia="仿宋_GB2312" w:cs="仿宋_GB2312"/>
          <w:color w:val="000000" w:themeColor="text1"/>
          <w:w w:val="98"/>
          <w:sz w:val="32"/>
          <w:szCs w:val="32"/>
          <w14:textFill>
            <w14:solidFill>
              <w14:schemeClr w14:val="tx1"/>
            </w14:solidFill>
          </w14:textFill>
        </w:rPr>
        <w:t>地址： </w:t>
      </w:r>
      <w:r>
        <w:rPr>
          <w:rFonts w:hint="eastAsia" w:ascii="仿宋_GB2312" w:hAnsi="仿宋_GB2312" w:eastAsia="仿宋_GB2312" w:cs="仿宋_GB2312"/>
          <w:color w:val="000000" w:themeColor="text1"/>
          <w:sz w:val="32"/>
          <w:szCs w:val="32"/>
          <w14:textFill>
            <w14:solidFill>
              <w14:schemeClr w14:val="tx1"/>
            </w14:solidFill>
          </w14:textFill>
        </w:rPr>
        <w:t>四川省广元市剑阁县剑门关大道北段389号</w:t>
      </w:r>
      <w:r>
        <w:rPr>
          <w:rFonts w:hint="eastAsia" w:ascii="仿宋_GB2312" w:hAnsi="仿宋_GB2312" w:eastAsia="仿宋_GB2312" w:cs="仿宋_GB2312"/>
          <w:color w:val="000000" w:themeColor="text1"/>
          <w:w w:val="98"/>
          <w:sz w:val="32"/>
          <w:szCs w:val="32"/>
          <w14:textFill>
            <w14:solidFill>
              <w14:schemeClr w14:val="tx1"/>
            </w14:solidFill>
          </w14:textFill>
        </w:rPr>
        <w:t xml:space="preserve"> </w:t>
      </w:r>
    </w:p>
    <w:p>
      <w:pPr>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投诉电话：0839-6607869</w:t>
      </w:r>
    </w:p>
    <w:p>
      <w:pPr>
        <w:ind w:firstLine="642"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行政执法责任制</w:t>
      </w:r>
    </w:p>
    <w:p>
      <w:pPr>
        <w:ind w:firstLine="640" w:firstLineChars="200"/>
        <w:rPr>
          <w:rFonts w:ascii="仿宋_GB2312" w:hAnsi="仿宋_GB2312" w:eastAsia="仿宋_GB2312" w:cs="仿宋_GB2312"/>
          <w:color w:val="000000" w:themeColor="text1"/>
          <w:sz w:val="32"/>
          <w:szCs w:val="32"/>
          <w:lang w:bidi="ar"/>
          <w14:textFill>
            <w14:solidFill>
              <w14:schemeClr w14:val="tx1"/>
            </w14:solidFill>
          </w14:textFill>
        </w:rPr>
      </w:pPr>
      <w:r>
        <w:rPr>
          <w:rFonts w:hint="eastAsia" w:ascii="仿宋_GB2312" w:hAnsi="仿宋_GB2312" w:eastAsia="仿宋_GB2312" w:cs="仿宋_GB2312"/>
          <w:color w:val="000000" w:themeColor="text1"/>
          <w:sz w:val="32"/>
          <w:szCs w:val="32"/>
          <w:lang w:bidi="ar"/>
          <w14:textFill>
            <w14:solidFill>
              <w14:schemeClr w14:val="tx1"/>
            </w14:solidFill>
          </w14:textFill>
        </w:rPr>
        <w:t>《国务院办公厅关于推行行政执法责任制的若干意见》（国办发</w:t>
      </w:r>
      <w:r>
        <w:rPr>
          <w:rFonts w:hint="eastAsia" w:ascii="仿宋" w:hAnsi="仿宋" w:eastAsia="仿宋" w:cs="仿宋"/>
          <w:color w:val="000000" w:themeColor="text1"/>
          <w:sz w:val="32"/>
          <w:szCs w:val="32"/>
          <w14:textFill>
            <w14:solidFill>
              <w14:schemeClr w14:val="tx1"/>
            </w14:solidFill>
          </w14:textFill>
        </w:rPr>
        <w:t>〔2005〕</w:t>
      </w:r>
      <w:r>
        <w:rPr>
          <w:rFonts w:hint="eastAsia" w:ascii="仿宋_GB2312" w:hAnsi="仿宋_GB2312" w:eastAsia="仿宋_GB2312" w:cs="仿宋_GB2312"/>
          <w:color w:val="000000" w:themeColor="text1"/>
          <w:sz w:val="32"/>
          <w:szCs w:val="32"/>
          <w:lang w:bidi="ar"/>
          <w14:textFill>
            <w14:solidFill>
              <w14:schemeClr w14:val="tx1"/>
            </w14:solidFill>
          </w14:textFill>
        </w:rPr>
        <w:t>37号）</w:t>
      </w:r>
    </w:p>
    <w:p>
      <w:pPr>
        <w:ind w:firstLine="640" w:firstLineChars="200"/>
        <w:rPr>
          <w:rFonts w:ascii="仿宋_GB2312" w:hAnsi="仿宋_GB2312" w:eastAsia="仿宋_GB2312" w:cs="仿宋_GB2312"/>
          <w:color w:val="000000" w:themeColor="text1"/>
          <w:sz w:val="32"/>
          <w:szCs w:val="32"/>
          <w:lang w:bidi="ar"/>
          <w14:textFill>
            <w14:solidFill>
              <w14:schemeClr w14:val="tx1"/>
            </w14:solidFill>
          </w14:textFill>
        </w:rPr>
      </w:pPr>
      <w:r>
        <w:rPr>
          <w:rFonts w:hint="eastAsia" w:ascii="仿宋_GB2312" w:hAnsi="仿宋_GB2312" w:eastAsia="仿宋_GB2312" w:cs="仿宋_GB2312"/>
          <w:color w:val="000000" w:themeColor="text1"/>
          <w:sz w:val="32"/>
          <w:szCs w:val="32"/>
          <w:lang w:bidi="ar"/>
          <w14:textFill>
            <w14:solidFill>
              <w14:schemeClr w14:val="tx1"/>
            </w14:solidFill>
          </w14:textFill>
        </w:rPr>
        <w:t>《四川省人民政府办公厅关于深化行政执法责任制的实施意见》(川办发</w:t>
      </w:r>
      <w:r>
        <w:rPr>
          <w:rFonts w:hint="eastAsia" w:ascii="仿宋" w:hAnsi="仿宋" w:eastAsia="仿宋" w:cs="仿宋"/>
          <w:color w:val="000000" w:themeColor="text1"/>
          <w:sz w:val="32"/>
          <w:szCs w:val="32"/>
          <w14:textFill>
            <w14:solidFill>
              <w14:schemeClr w14:val="tx1"/>
            </w14:solidFill>
          </w14:textFill>
        </w:rPr>
        <w:t>〔2005〕</w:t>
      </w:r>
      <w:r>
        <w:rPr>
          <w:rFonts w:hint="eastAsia" w:ascii="仿宋_GB2312" w:hAnsi="仿宋_GB2312" w:eastAsia="仿宋_GB2312" w:cs="仿宋_GB2312"/>
          <w:color w:val="000000" w:themeColor="text1"/>
          <w:sz w:val="32"/>
          <w:szCs w:val="32"/>
          <w:lang w:bidi="ar"/>
          <w14:textFill>
            <w14:solidFill>
              <w14:schemeClr w14:val="tx1"/>
            </w14:solidFill>
          </w14:textFill>
        </w:rPr>
        <w:t>36号)</w:t>
      </w:r>
    </w:p>
    <w:p>
      <w:pPr>
        <w:ind w:firstLine="640" w:firstLineChars="200"/>
        <w:rPr>
          <w:rFonts w:ascii="仿宋_GB2312" w:hAnsi="仿宋_GB2312" w:eastAsia="仿宋_GB2312" w:cs="仿宋_GB2312"/>
          <w:color w:val="000000" w:themeColor="text1"/>
          <w:sz w:val="32"/>
          <w:szCs w:val="32"/>
          <w:lang w:bidi="ar"/>
          <w14:textFill>
            <w14:solidFill>
              <w14:schemeClr w14:val="tx1"/>
            </w14:solidFill>
          </w14:textFill>
        </w:rPr>
      </w:pPr>
      <w:r>
        <w:rPr>
          <w:rFonts w:hint="eastAsia" w:ascii="仿宋_GB2312" w:hAnsi="仿宋_GB2312" w:eastAsia="仿宋_GB2312" w:cs="仿宋_GB2312"/>
          <w:color w:val="000000" w:themeColor="text1"/>
          <w:sz w:val="32"/>
          <w:szCs w:val="32"/>
          <w:lang w:bidi="ar"/>
          <w14:textFill>
            <w14:solidFill>
              <w14:schemeClr w14:val="tx1"/>
            </w14:solidFill>
          </w14:textFill>
        </w:rPr>
        <w:t>《四川省落实行政执法责任制全面推进依法行政考核办法》(川府法</w:t>
      </w:r>
      <w:r>
        <w:rPr>
          <w:rFonts w:hint="eastAsia" w:ascii="仿宋" w:hAnsi="仿宋" w:eastAsia="仿宋" w:cs="仿宋"/>
          <w:color w:val="000000" w:themeColor="text1"/>
          <w:sz w:val="32"/>
          <w:szCs w:val="32"/>
          <w14:textFill>
            <w14:solidFill>
              <w14:schemeClr w14:val="tx1"/>
            </w14:solidFill>
          </w14:textFill>
        </w:rPr>
        <w:t>〔2005〕</w:t>
      </w:r>
      <w:r>
        <w:rPr>
          <w:rFonts w:hint="eastAsia" w:ascii="仿宋_GB2312" w:hAnsi="仿宋_GB2312" w:eastAsia="仿宋_GB2312" w:cs="仿宋_GB2312"/>
          <w:color w:val="000000" w:themeColor="text1"/>
          <w:sz w:val="32"/>
          <w:szCs w:val="32"/>
          <w:lang w:bidi="ar"/>
          <w14:textFill>
            <w14:solidFill>
              <w14:schemeClr w14:val="tx1"/>
            </w14:solidFill>
          </w14:textFill>
        </w:rPr>
        <w:t>24号)</w:t>
      </w:r>
    </w:p>
    <w:p>
      <w:pPr>
        <w:ind w:firstLine="640" w:firstLineChars="200"/>
        <w:rPr>
          <w:rFonts w:ascii="仿宋_GB2312" w:hAnsi="仿宋_GB2312" w:eastAsia="仿宋_GB2312" w:cs="仿宋_GB2312"/>
          <w:color w:val="000000" w:themeColor="text1"/>
          <w:sz w:val="32"/>
          <w:szCs w:val="32"/>
          <w:lang w:bidi="ar"/>
          <w14:textFill>
            <w14:solidFill>
              <w14:schemeClr w14:val="tx1"/>
            </w14:solidFill>
          </w14:textFill>
        </w:rPr>
      </w:pPr>
      <w:r>
        <w:rPr>
          <w:rFonts w:hint="eastAsia" w:ascii="仿宋_GB2312" w:hAnsi="仿宋_GB2312" w:eastAsia="仿宋_GB2312" w:cs="仿宋_GB2312"/>
          <w:color w:val="000000" w:themeColor="text1"/>
          <w:sz w:val="32"/>
          <w:szCs w:val="32"/>
          <w:lang w:bidi="ar"/>
          <w14:textFill>
            <w14:solidFill>
              <w14:schemeClr w14:val="tx1"/>
            </w14:solidFill>
          </w14:textFill>
        </w:rPr>
        <w:t>四川省行政执法监督条例</w:t>
      </w:r>
    </w:p>
    <w:p>
      <w:pPr>
        <w:ind w:firstLine="640" w:firstLineChars="200"/>
        <w:rPr>
          <w:rFonts w:ascii="仿宋_GB2312" w:hAnsi="仿宋_GB2312" w:eastAsia="仿宋_GB2312" w:cs="仿宋_GB2312"/>
          <w:color w:val="000000" w:themeColor="text1"/>
          <w:sz w:val="32"/>
          <w:szCs w:val="32"/>
          <w:lang w:bidi="ar"/>
          <w14:textFill>
            <w14:solidFill>
              <w14:schemeClr w14:val="tx1"/>
            </w14:solidFill>
          </w14:textFill>
        </w:rPr>
      </w:pPr>
      <w:r>
        <w:rPr>
          <w:rFonts w:hint="eastAsia" w:ascii="仿宋_GB2312" w:hAnsi="仿宋_GB2312" w:eastAsia="仿宋_GB2312" w:cs="仿宋_GB2312"/>
          <w:color w:val="000000" w:themeColor="text1"/>
          <w:sz w:val="32"/>
          <w:szCs w:val="32"/>
          <w:lang w:bidi="ar"/>
          <w14:textFill>
            <w14:solidFill>
              <w14:schemeClr w14:val="tx1"/>
            </w14:solidFill>
          </w14:textFill>
        </w:rPr>
        <w:t>行政机关公务员处分条例</w:t>
      </w:r>
    </w:p>
    <w:p>
      <w:pPr>
        <w:ind w:firstLine="640" w:firstLineChars="200"/>
        <w:rPr>
          <w:color w:val="000000" w:themeColor="text1"/>
          <w14:textFill>
            <w14:solidFill>
              <w14:schemeClr w14:val="tx1"/>
            </w14:solidFill>
          </w14:textFill>
        </w:rPr>
      </w:pPr>
      <w:r>
        <w:rPr>
          <w:rFonts w:hint="eastAsia" w:ascii="仿宋_GB2312" w:hAnsi="仿宋_GB2312" w:eastAsia="仿宋_GB2312" w:cs="仿宋_GB2312"/>
          <w:color w:val="000000" w:themeColor="text1"/>
          <w:sz w:val="32"/>
          <w:szCs w:val="32"/>
          <w:lang w:bidi="ar"/>
          <w14:textFill>
            <w14:solidFill>
              <w14:schemeClr w14:val="tx1"/>
            </w14:solidFill>
          </w14:textFill>
        </w:rPr>
        <w:t>事业单位工作人员处分暂行规定</w:t>
      </w:r>
    </w:p>
    <w:p>
      <w:pPr>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十四、《安全生产检查清单目录》和《安全生产柔性行政执法“五张清单”》</w:t>
      </w:r>
    </w:p>
    <w:p>
      <w:pPr>
        <w:pStyle w:val="15"/>
        <w:shd w:val="clear" w:color="auto" w:fill="FFFFFF"/>
        <w:adjustRightInd w:val="0"/>
        <w:snapToGrid w:val="0"/>
        <w:spacing w:line="560" w:lineRule="exact"/>
        <w:ind w:firstLine="640" w:firstLineChars="200"/>
        <w:jc w:val="both"/>
        <w:rPr>
          <w:rFonts w:ascii="仿宋_GB2312" w:eastAsia="仿宋_GB2312"/>
          <w:sz w:val="32"/>
          <w:szCs w:val="32"/>
        </w:rPr>
      </w:pPr>
      <w:r>
        <w:rPr>
          <w:rFonts w:hint="eastAsia" w:ascii="仿宋_GB2312" w:eastAsia="仿宋_GB2312"/>
          <w:sz w:val="32"/>
          <w:szCs w:val="32"/>
        </w:rPr>
        <w:t>一、剑阁县应急管理局安全生产检查清单目录</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（一</w:t>
      </w:r>
      <w:r>
        <w:rPr>
          <w:rFonts w:ascii="仿宋_GB2312" w:eastAsia="仿宋_GB2312"/>
          <w:sz w:val="32"/>
          <w:szCs w:val="32"/>
        </w:rPr>
        <w:t>）</w:t>
      </w:r>
      <w:r>
        <w:rPr>
          <w:rFonts w:hint="eastAsia" w:ascii="仿宋_GB2312" w:eastAsia="仿宋_GB2312"/>
          <w:sz w:val="32"/>
          <w:szCs w:val="32"/>
        </w:rPr>
        <w:t>安全生产综合事项检查清单</w:t>
      </w:r>
      <w:r>
        <w:rPr>
          <w:rFonts w:hint="eastAsia" w:ascii="仿宋_GB2312" w:eastAsia="仿宋_GB2312"/>
          <w:sz w:val="32"/>
          <w:szCs w:val="32"/>
        </w:rPr>
        <w:tab/>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（二</w:t>
      </w:r>
      <w:r>
        <w:rPr>
          <w:rFonts w:ascii="仿宋_GB2312" w:eastAsia="仿宋_GB2312"/>
          <w:sz w:val="32"/>
          <w:szCs w:val="32"/>
        </w:rPr>
        <w:t>）</w:t>
      </w:r>
      <w:r>
        <w:rPr>
          <w:rFonts w:hint="eastAsia" w:ascii="仿宋_GB2312" w:eastAsia="仿宋_GB2312"/>
          <w:sz w:val="32"/>
          <w:szCs w:val="32"/>
        </w:rPr>
        <w:t>烟花爆竹生产企业检查清单</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（三</w:t>
      </w:r>
      <w:r>
        <w:rPr>
          <w:rFonts w:ascii="仿宋_GB2312" w:eastAsia="仿宋_GB2312"/>
          <w:sz w:val="32"/>
          <w:szCs w:val="32"/>
        </w:rPr>
        <w:t>）</w:t>
      </w:r>
      <w:r>
        <w:rPr>
          <w:rFonts w:hint="eastAsia" w:ascii="仿宋_GB2312" w:eastAsia="仿宋_GB2312"/>
          <w:sz w:val="32"/>
          <w:szCs w:val="32"/>
        </w:rPr>
        <w:t>危险化学品生产经营企业检查清单</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（四</w:t>
      </w:r>
      <w:r>
        <w:rPr>
          <w:rFonts w:ascii="仿宋_GB2312" w:eastAsia="仿宋_GB2312"/>
          <w:sz w:val="32"/>
          <w:szCs w:val="32"/>
        </w:rPr>
        <w:t>）</w:t>
      </w:r>
      <w:r>
        <w:rPr>
          <w:rFonts w:hint="eastAsia" w:ascii="仿宋_GB2312" w:eastAsia="仿宋_GB2312"/>
          <w:sz w:val="32"/>
          <w:szCs w:val="32"/>
        </w:rPr>
        <w:t>应急管理检查清单</w:t>
      </w:r>
      <w:r>
        <w:rPr>
          <w:rFonts w:hint="eastAsia" w:ascii="仿宋_GB2312" w:eastAsia="仿宋_GB2312"/>
          <w:sz w:val="32"/>
          <w:szCs w:val="32"/>
        </w:rPr>
        <w:tab/>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（五</w:t>
      </w:r>
      <w:r>
        <w:rPr>
          <w:rFonts w:ascii="仿宋_GB2312" w:eastAsia="仿宋_GB2312"/>
          <w:sz w:val="32"/>
          <w:szCs w:val="32"/>
        </w:rPr>
        <w:t>）</w:t>
      </w:r>
      <w:r>
        <w:rPr>
          <w:rFonts w:hint="eastAsia" w:ascii="仿宋_GB2312" w:eastAsia="仿宋_GB2312"/>
          <w:sz w:val="32"/>
          <w:szCs w:val="32"/>
        </w:rPr>
        <w:t>冶金企业检查清单</w:t>
      </w:r>
      <w:r>
        <w:rPr>
          <w:rFonts w:hint="eastAsia" w:ascii="仿宋_GB2312" w:eastAsia="仿宋_GB2312"/>
          <w:sz w:val="32"/>
          <w:szCs w:val="32"/>
        </w:rPr>
        <w:tab/>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（六</w:t>
      </w:r>
      <w:r>
        <w:rPr>
          <w:rFonts w:ascii="仿宋_GB2312" w:eastAsia="仿宋_GB2312"/>
          <w:sz w:val="32"/>
          <w:szCs w:val="32"/>
        </w:rPr>
        <w:t>）</w:t>
      </w:r>
      <w:r>
        <w:rPr>
          <w:rFonts w:hint="eastAsia" w:ascii="仿宋_GB2312" w:eastAsia="仿宋_GB2312"/>
          <w:sz w:val="32"/>
          <w:szCs w:val="32"/>
        </w:rPr>
        <w:t>粉尘涉爆企业检查清单</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（七</w:t>
      </w:r>
      <w:r>
        <w:rPr>
          <w:rFonts w:ascii="仿宋_GB2312" w:eastAsia="仿宋_GB2312"/>
          <w:sz w:val="32"/>
          <w:szCs w:val="32"/>
        </w:rPr>
        <w:t>）</w:t>
      </w:r>
      <w:r>
        <w:rPr>
          <w:rFonts w:hint="eastAsia" w:ascii="仿宋_GB2312" w:eastAsia="仿宋_GB2312"/>
          <w:sz w:val="32"/>
          <w:szCs w:val="32"/>
        </w:rPr>
        <w:t>机械企业检查清单</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（八</w:t>
      </w:r>
      <w:r>
        <w:rPr>
          <w:rFonts w:ascii="仿宋_GB2312" w:eastAsia="仿宋_GB2312"/>
          <w:sz w:val="32"/>
          <w:szCs w:val="32"/>
        </w:rPr>
        <w:t>）</w:t>
      </w:r>
      <w:r>
        <w:rPr>
          <w:rFonts w:hint="eastAsia" w:ascii="仿宋_GB2312" w:eastAsia="仿宋_GB2312"/>
          <w:sz w:val="32"/>
          <w:szCs w:val="32"/>
        </w:rPr>
        <w:t>存在有限空间作业企业检查清单</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（九</w:t>
      </w:r>
      <w:r>
        <w:rPr>
          <w:rFonts w:ascii="仿宋_GB2312" w:eastAsia="仿宋_GB2312"/>
          <w:sz w:val="32"/>
          <w:szCs w:val="32"/>
        </w:rPr>
        <w:t>）</w:t>
      </w:r>
      <w:r>
        <w:rPr>
          <w:rFonts w:hint="eastAsia" w:ascii="仿宋_GB2312" w:eastAsia="仿宋_GB2312"/>
          <w:sz w:val="32"/>
          <w:szCs w:val="32"/>
        </w:rPr>
        <w:t>纺织企业检查清单</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（十</w:t>
      </w:r>
      <w:r>
        <w:rPr>
          <w:rFonts w:ascii="仿宋_GB2312" w:eastAsia="仿宋_GB2312"/>
          <w:sz w:val="32"/>
          <w:szCs w:val="32"/>
        </w:rPr>
        <w:t>）</w:t>
      </w:r>
      <w:r>
        <w:rPr>
          <w:rFonts w:hint="eastAsia" w:ascii="仿宋_GB2312" w:eastAsia="仿宋_GB2312"/>
          <w:sz w:val="32"/>
          <w:szCs w:val="32"/>
        </w:rPr>
        <w:t>建材企业检查清单</w:t>
      </w:r>
      <w:r>
        <w:rPr>
          <w:rFonts w:hint="eastAsia" w:ascii="仿宋_GB2312" w:eastAsia="仿宋_GB2312"/>
          <w:sz w:val="32"/>
          <w:szCs w:val="32"/>
        </w:rPr>
        <w:tab/>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（十</w:t>
      </w:r>
      <w:r>
        <w:rPr>
          <w:rFonts w:ascii="仿宋_GB2312" w:eastAsia="仿宋_GB2312"/>
          <w:sz w:val="32"/>
          <w:szCs w:val="32"/>
        </w:rPr>
        <w:t>一）</w:t>
      </w:r>
      <w:r>
        <w:rPr>
          <w:rFonts w:hint="eastAsia" w:ascii="仿宋_GB2312" w:eastAsia="仿宋_GB2312"/>
          <w:sz w:val="32"/>
          <w:szCs w:val="32"/>
        </w:rPr>
        <w:t>液氨制冷企业检查清单</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（十</w:t>
      </w:r>
      <w:r>
        <w:rPr>
          <w:rFonts w:ascii="仿宋_GB2312" w:eastAsia="仿宋_GB2312"/>
          <w:sz w:val="32"/>
          <w:szCs w:val="32"/>
        </w:rPr>
        <w:t>二）</w:t>
      </w:r>
      <w:r>
        <w:rPr>
          <w:rFonts w:hint="eastAsia" w:ascii="仿宋_GB2312" w:eastAsia="仿宋_GB2312"/>
          <w:sz w:val="32"/>
          <w:szCs w:val="32"/>
        </w:rPr>
        <w:t>煤矿企业检查清单</w:t>
      </w:r>
      <w:r>
        <w:rPr>
          <w:rFonts w:hint="eastAsia" w:ascii="仿宋_GB2312" w:eastAsia="仿宋_GB2312"/>
          <w:sz w:val="32"/>
          <w:szCs w:val="32"/>
        </w:rPr>
        <w:tab/>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（十</w:t>
      </w:r>
      <w:r>
        <w:rPr>
          <w:rFonts w:ascii="仿宋_GB2312" w:eastAsia="仿宋_GB2312"/>
          <w:sz w:val="32"/>
          <w:szCs w:val="32"/>
        </w:rPr>
        <w:t>三）</w:t>
      </w:r>
      <w:r>
        <w:rPr>
          <w:rFonts w:hint="eastAsia" w:ascii="仿宋_GB2312" w:eastAsia="仿宋_GB2312"/>
          <w:sz w:val="32"/>
          <w:szCs w:val="32"/>
        </w:rPr>
        <w:t>金属非金属地下矿山检查清单</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（十</w:t>
      </w:r>
      <w:r>
        <w:rPr>
          <w:rFonts w:ascii="仿宋_GB2312" w:eastAsia="仿宋_GB2312"/>
          <w:sz w:val="32"/>
          <w:szCs w:val="32"/>
        </w:rPr>
        <w:t>四）</w:t>
      </w:r>
      <w:r>
        <w:rPr>
          <w:rFonts w:hint="eastAsia" w:ascii="仿宋_GB2312" w:eastAsia="仿宋_GB2312"/>
          <w:sz w:val="32"/>
          <w:szCs w:val="32"/>
        </w:rPr>
        <w:t>金属非金属露天矿山检查清单</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（十</w:t>
      </w:r>
      <w:r>
        <w:rPr>
          <w:rFonts w:ascii="仿宋_GB2312" w:eastAsia="仿宋_GB2312"/>
          <w:sz w:val="32"/>
          <w:szCs w:val="32"/>
        </w:rPr>
        <w:t>五）</w:t>
      </w:r>
      <w:r>
        <w:rPr>
          <w:rFonts w:hint="eastAsia" w:ascii="仿宋_GB2312" w:eastAsia="仿宋_GB2312"/>
          <w:sz w:val="32"/>
          <w:szCs w:val="32"/>
        </w:rPr>
        <w:t>尾矿库检查清单</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二、剑阁县应急管理局柔性行政执法“五张清单”</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（一）安全生产轻微违法行为不予行政处罚事项清单</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（二）安全生产违法行为从轻行政处罚事项清单</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（三）安全生产违法行为减轻行政处罚事项清单</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（四）安全生产违法行为从重行政处罚清单</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（五）免予行政强制事项清单</w:t>
      </w:r>
    </w:p>
    <w:p>
      <w:pPr>
        <w:pStyle w:val="2"/>
        <w:ind w:left="210" w:right="210"/>
      </w:pPr>
    </w:p>
    <w:p>
      <w:pPr>
        <w:pStyle w:val="2"/>
        <w:ind w:left="210" w:right="210"/>
      </w:pPr>
    </w:p>
    <w:p>
      <w:pPr>
        <w:pStyle w:val="2"/>
        <w:ind w:left="210" w:right="210"/>
      </w:pPr>
    </w:p>
    <w:p>
      <w:pPr>
        <w:pStyle w:val="2"/>
        <w:ind w:left="210" w:right="210"/>
      </w:pPr>
    </w:p>
    <w:p>
      <w:pPr>
        <w:pStyle w:val="2"/>
        <w:ind w:left="210" w:right="210"/>
      </w:pPr>
    </w:p>
    <w:p>
      <w:pPr>
        <w:pStyle w:val="2"/>
        <w:ind w:left="210" w:right="210"/>
      </w:pPr>
    </w:p>
    <w:p>
      <w:pPr>
        <w:pStyle w:val="2"/>
        <w:ind w:left="210" w:right="210"/>
      </w:pPr>
    </w:p>
    <w:p>
      <w:pPr>
        <w:pStyle w:val="2"/>
        <w:ind w:left="210" w:right="210"/>
      </w:pPr>
    </w:p>
    <w:p>
      <w:pPr>
        <w:pStyle w:val="2"/>
        <w:ind w:left="210" w:right="210"/>
      </w:pPr>
    </w:p>
    <w:p>
      <w:pPr>
        <w:pStyle w:val="2"/>
        <w:ind w:left="210" w:right="210"/>
      </w:pPr>
    </w:p>
    <w:p>
      <w:pPr>
        <w:pStyle w:val="2"/>
        <w:ind w:left="210" w:right="210"/>
      </w:pPr>
    </w:p>
    <w:p>
      <w:pPr>
        <w:pStyle w:val="2"/>
        <w:ind w:left="210" w:right="210"/>
      </w:pPr>
    </w:p>
    <w:p>
      <w:pPr>
        <w:pStyle w:val="2"/>
        <w:ind w:left="210" w:right="210"/>
      </w:pPr>
    </w:p>
    <w:p>
      <w:pPr>
        <w:pStyle w:val="2"/>
        <w:ind w:left="210" w:right="210"/>
      </w:pPr>
    </w:p>
    <w:p>
      <w:pPr>
        <w:pStyle w:val="2"/>
        <w:ind w:left="210" w:right="210"/>
      </w:pPr>
    </w:p>
    <w:p>
      <w:pPr>
        <w:pStyle w:val="2"/>
        <w:ind w:left="210" w:right="210"/>
      </w:pPr>
    </w:p>
    <w:p>
      <w:pPr>
        <w:pStyle w:val="2"/>
        <w:ind w:left="210" w:right="210"/>
      </w:pPr>
    </w:p>
    <w:p>
      <w:pPr>
        <w:pStyle w:val="2"/>
        <w:ind w:left="210" w:right="210"/>
      </w:pPr>
    </w:p>
    <w:p>
      <w:pPr>
        <w:pStyle w:val="2"/>
        <w:ind w:left="210" w:right="210"/>
      </w:pPr>
    </w:p>
    <w:p>
      <w:pPr>
        <w:pStyle w:val="2"/>
        <w:ind w:left="210" w:right="210"/>
      </w:pPr>
    </w:p>
    <w:p>
      <w:pPr>
        <w:pStyle w:val="2"/>
        <w:ind w:left="210" w:right="210"/>
      </w:pPr>
    </w:p>
    <w:p>
      <w:pPr>
        <w:pStyle w:val="2"/>
        <w:ind w:left="210" w:right="210"/>
      </w:pPr>
    </w:p>
    <w:p>
      <w:pPr>
        <w:pStyle w:val="2"/>
        <w:ind w:left="210" w:right="210"/>
      </w:pPr>
    </w:p>
    <w:p>
      <w:pPr>
        <w:pStyle w:val="2"/>
        <w:ind w:left="210" w:right="210"/>
      </w:pPr>
    </w:p>
    <w:p>
      <w:pPr>
        <w:pStyle w:val="2"/>
        <w:ind w:left="210" w:right="210"/>
      </w:pPr>
    </w:p>
    <w:p>
      <w:pPr>
        <w:pStyle w:val="2"/>
        <w:ind w:left="210" w:right="210"/>
      </w:pPr>
    </w:p>
    <w:p>
      <w:pPr>
        <w:pStyle w:val="2"/>
        <w:ind w:left="210" w:right="210"/>
      </w:pPr>
    </w:p>
    <w:p>
      <w:pPr>
        <w:pStyle w:val="2"/>
        <w:ind w:left="210" w:right="210"/>
      </w:pPr>
    </w:p>
    <w:p>
      <w:pPr>
        <w:pStyle w:val="2"/>
        <w:ind w:left="210" w:right="210"/>
        <w:sectPr>
          <w:pgSz w:w="11906" w:h="16838"/>
          <w:pgMar w:top="1440" w:right="1800" w:bottom="1440" w:left="1800" w:header="851" w:footer="992" w:gutter="0"/>
          <w:cols w:space="425" w:num="1"/>
          <w:docGrid w:type="lines" w:linePitch="312" w:charSpace="0"/>
        </w:sectPr>
      </w:pPr>
    </w:p>
    <w:p>
      <w:pPr>
        <w:jc w:val="left"/>
        <w:rPr>
          <w:rFonts w:ascii="方正小标宋简体" w:eastAsia="方正小标宋简体"/>
          <w:sz w:val="30"/>
          <w:szCs w:val="30"/>
        </w:rPr>
      </w:pPr>
      <w:r>
        <w:rPr>
          <w:rFonts w:hint="eastAsia" w:ascii="方正小标宋简体" w:eastAsia="方正小标宋简体"/>
          <w:sz w:val="30"/>
          <w:szCs w:val="30"/>
        </w:rPr>
        <w:t>附件一</w:t>
      </w:r>
      <w:r>
        <w:rPr>
          <w:rFonts w:ascii="方正小标宋简体" w:eastAsia="方正小标宋简体"/>
          <w:sz w:val="30"/>
          <w:szCs w:val="30"/>
        </w:rPr>
        <w:t>：</w:t>
      </w:r>
    </w:p>
    <w:p>
      <w:pPr>
        <w:jc w:val="center"/>
        <w:rPr>
          <w:rFonts w:ascii="方正小标宋简体" w:eastAsia="方正小标宋简体"/>
          <w:sz w:val="30"/>
          <w:szCs w:val="30"/>
        </w:rPr>
      </w:pPr>
      <w:r>
        <w:rPr>
          <w:rFonts w:hint="eastAsia" w:ascii="方正小标宋简体" w:eastAsia="方正小标宋简体"/>
          <w:sz w:val="30"/>
          <w:szCs w:val="30"/>
        </w:rPr>
        <w:t>剑</w:t>
      </w:r>
      <w:r>
        <w:rPr>
          <w:rFonts w:ascii="方正小标宋简体" w:eastAsia="方正小标宋简体"/>
          <w:sz w:val="30"/>
          <w:szCs w:val="30"/>
        </w:rPr>
        <w:t>阁县</w:t>
      </w:r>
      <w:r>
        <w:rPr>
          <w:rFonts w:hint="eastAsia" w:ascii="方正小标宋简体" w:eastAsia="方正小标宋简体"/>
          <w:sz w:val="30"/>
          <w:szCs w:val="30"/>
        </w:rPr>
        <w:t>应急管理</w:t>
      </w:r>
      <w:r>
        <w:rPr>
          <w:rFonts w:ascii="方正小标宋简体" w:eastAsia="方正小标宋简体"/>
          <w:sz w:val="30"/>
          <w:szCs w:val="30"/>
        </w:rPr>
        <w:t>局</w:t>
      </w:r>
      <w:r>
        <w:rPr>
          <w:rFonts w:hint="eastAsia" w:ascii="方正小标宋简体" w:eastAsia="方正小标宋简体"/>
          <w:sz w:val="30"/>
          <w:szCs w:val="30"/>
        </w:rPr>
        <w:t>安全生产检查清单目录</w:t>
      </w:r>
    </w:p>
    <w:p>
      <w:pPr>
        <w:spacing w:before="120" w:beforeLines="50" w:after="120" w:afterLines="50"/>
        <w:jc w:val="center"/>
        <w:rPr>
          <w:rFonts w:ascii="方正小标宋简体" w:eastAsia="方正小标宋简体"/>
          <w:sz w:val="30"/>
          <w:szCs w:val="30"/>
        </w:rPr>
      </w:pPr>
      <w:bookmarkStart w:id="0" w:name="_Toc37422613"/>
      <w:r>
        <w:rPr>
          <w:rFonts w:hint="eastAsia" w:ascii="方正小标宋简体" w:eastAsia="方正小标宋简体"/>
          <w:sz w:val="30"/>
          <w:szCs w:val="30"/>
        </w:rPr>
        <w:t>（一</w:t>
      </w:r>
      <w:r>
        <w:rPr>
          <w:rFonts w:ascii="方正小标宋简体" w:eastAsia="方正小标宋简体"/>
          <w:sz w:val="30"/>
          <w:szCs w:val="30"/>
        </w:rPr>
        <w:t>）</w:t>
      </w:r>
      <w:r>
        <w:rPr>
          <w:rFonts w:hint="eastAsia" w:ascii="方正小标宋简体" w:eastAsia="方正小标宋简体"/>
          <w:sz w:val="30"/>
          <w:szCs w:val="30"/>
        </w:rPr>
        <w:t>安全生产综合事项检查清单</w:t>
      </w:r>
      <w:bookmarkEnd w:id="0"/>
      <w:r>
        <w:rPr>
          <w:rFonts w:hint="eastAsia" w:ascii="方正小标宋简体" w:eastAsia="方正小标宋简体"/>
          <w:sz w:val="30"/>
          <w:szCs w:val="30"/>
        </w:rPr>
        <w:t>目录</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08" w:type="dxa"/>
          <w:bottom w:w="15" w:type="dxa"/>
          <w:right w:w="108" w:type="dxa"/>
        </w:tblCellMar>
      </w:tblPr>
      <w:tblGrid>
        <w:gridCol w:w="1253"/>
        <w:gridCol w:w="3265"/>
        <w:gridCol w:w="9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510" w:hRule="exact"/>
          <w:tblHeader/>
          <w:jc w:val="center"/>
        </w:trPr>
        <w:tc>
          <w:tcPr>
            <w:tcW w:w="1253" w:type="dxa"/>
            <w:vAlign w:val="center"/>
          </w:tcPr>
          <w:p>
            <w:pPr>
              <w:adjustRightInd w:val="0"/>
              <w:snapToGrid w:val="0"/>
              <w:spacing w:line="280" w:lineRule="exact"/>
              <w:jc w:val="center"/>
              <w:rPr>
                <w:rFonts w:ascii="Times New Roman" w:hAnsi="Times New Roman" w:eastAsia="仿宋_GB2312"/>
                <w:kern w:val="0"/>
                <w:sz w:val="22"/>
              </w:rPr>
            </w:pPr>
            <w:r>
              <w:rPr>
                <w:rFonts w:ascii="Times New Roman" w:hAnsi="Times New Roman" w:eastAsia="仿宋_GB2312"/>
                <w:kern w:val="0"/>
                <w:sz w:val="22"/>
              </w:rPr>
              <w:t>序号</w:t>
            </w:r>
          </w:p>
        </w:tc>
        <w:tc>
          <w:tcPr>
            <w:tcW w:w="3265" w:type="dxa"/>
            <w:vAlign w:val="center"/>
          </w:tcPr>
          <w:p>
            <w:pPr>
              <w:adjustRightInd w:val="0"/>
              <w:snapToGrid w:val="0"/>
              <w:spacing w:line="280" w:lineRule="exact"/>
              <w:jc w:val="center"/>
              <w:rPr>
                <w:rFonts w:ascii="Times New Roman" w:hAnsi="Times New Roman" w:eastAsia="仿宋_GB2312"/>
                <w:kern w:val="0"/>
                <w:sz w:val="22"/>
              </w:rPr>
            </w:pPr>
            <w:r>
              <w:rPr>
                <w:rFonts w:ascii="Times New Roman" w:hAnsi="Times New Roman" w:eastAsia="仿宋_GB2312"/>
                <w:kern w:val="0"/>
                <w:sz w:val="22"/>
              </w:rPr>
              <w:t>检查事项</w:t>
            </w:r>
          </w:p>
        </w:tc>
        <w:tc>
          <w:tcPr>
            <w:tcW w:w="9248" w:type="dxa"/>
            <w:vAlign w:val="center"/>
          </w:tcPr>
          <w:p>
            <w:pPr>
              <w:adjustRightInd w:val="0"/>
              <w:snapToGrid w:val="0"/>
              <w:spacing w:line="280" w:lineRule="exact"/>
              <w:jc w:val="center"/>
              <w:rPr>
                <w:rFonts w:ascii="Times New Roman" w:hAnsi="Times New Roman" w:eastAsia="仿宋_GB2312"/>
                <w:kern w:val="0"/>
                <w:sz w:val="22"/>
              </w:rPr>
            </w:pPr>
            <w:r>
              <w:rPr>
                <w:rFonts w:ascii="Times New Roman" w:hAnsi="Times New Roman" w:eastAsia="仿宋_GB2312"/>
                <w:kern w:val="0"/>
                <w:sz w:val="22"/>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54" w:hRule="exact"/>
          <w:jc w:val="center"/>
        </w:trPr>
        <w:tc>
          <w:tcPr>
            <w:tcW w:w="1253" w:type="dxa"/>
            <w:vAlign w:val="center"/>
          </w:tcPr>
          <w:p>
            <w:pPr>
              <w:adjustRightInd w:val="0"/>
              <w:snapToGrid w:val="0"/>
              <w:spacing w:line="280" w:lineRule="exact"/>
              <w:jc w:val="center"/>
              <w:rPr>
                <w:rFonts w:ascii="Times New Roman" w:hAnsi="Times New Roman" w:eastAsia="仿宋_GB2312"/>
                <w:kern w:val="0"/>
                <w:sz w:val="22"/>
              </w:rPr>
            </w:pPr>
            <w:r>
              <w:rPr>
                <w:rFonts w:ascii="Times New Roman" w:hAnsi="Times New Roman" w:eastAsia="仿宋_GB2312"/>
                <w:kern w:val="0"/>
                <w:sz w:val="22"/>
              </w:rPr>
              <w:t>1</w:t>
            </w:r>
          </w:p>
        </w:tc>
        <w:tc>
          <w:tcPr>
            <w:tcW w:w="3265" w:type="dxa"/>
            <w:vAlign w:val="center"/>
          </w:tcPr>
          <w:p>
            <w:pPr>
              <w:adjustRightInd w:val="0"/>
              <w:snapToGrid w:val="0"/>
              <w:spacing w:line="280" w:lineRule="exact"/>
              <w:rPr>
                <w:rFonts w:ascii="Times New Roman" w:hAnsi="Times New Roman" w:eastAsia="仿宋_GB2312"/>
                <w:kern w:val="0"/>
                <w:sz w:val="22"/>
              </w:rPr>
            </w:pPr>
            <w:r>
              <w:rPr>
                <w:rFonts w:ascii="Times New Roman" w:hAnsi="Times New Roman" w:eastAsia="仿宋_GB2312"/>
                <w:kern w:val="0"/>
                <w:sz w:val="22"/>
              </w:rPr>
              <w:t>主要负责人履行职责情况</w:t>
            </w:r>
          </w:p>
        </w:tc>
        <w:tc>
          <w:tcPr>
            <w:tcW w:w="9248" w:type="dxa"/>
            <w:vAlign w:val="center"/>
          </w:tcPr>
          <w:p>
            <w:pPr>
              <w:adjustRightInd w:val="0"/>
              <w:snapToGrid w:val="0"/>
              <w:spacing w:line="280" w:lineRule="exact"/>
              <w:rPr>
                <w:rFonts w:ascii="Times New Roman" w:hAnsi="Times New Roman" w:eastAsia="仿宋_GB2312"/>
                <w:kern w:val="0"/>
                <w:sz w:val="22"/>
              </w:rPr>
            </w:pPr>
            <w:r>
              <w:rPr>
                <w:rFonts w:ascii="Times New Roman" w:hAnsi="Times New Roman" w:eastAsia="仿宋_GB2312"/>
                <w:kern w:val="0"/>
                <w:sz w:val="22"/>
              </w:rPr>
              <w:t>生产经营单位的主要负责人履行对本单位安全生产工作法定职责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54" w:hRule="exact"/>
          <w:jc w:val="center"/>
        </w:trPr>
        <w:tc>
          <w:tcPr>
            <w:tcW w:w="1253" w:type="dxa"/>
            <w:vMerge w:val="restart"/>
            <w:vAlign w:val="center"/>
          </w:tcPr>
          <w:p>
            <w:pPr>
              <w:adjustRightInd w:val="0"/>
              <w:snapToGrid w:val="0"/>
              <w:spacing w:line="280" w:lineRule="exact"/>
              <w:jc w:val="center"/>
              <w:rPr>
                <w:rFonts w:ascii="Times New Roman" w:hAnsi="Times New Roman" w:eastAsia="仿宋_GB2312"/>
                <w:kern w:val="0"/>
                <w:sz w:val="22"/>
              </w:rPr>
            </w:pPr>
            <w:r>
              <w:rPr>
                <w:rFonts w:ascii="Times New Roman" w:hAnsi="Times New Roman" w:eastAsia="仿宋_GB2312"/>
                <w:kern w:val="0"/>
                <w:sz w:val="22"/>
              </w:rPr>
              <w:t>2</w:t>
            </w:r>
          </w:p>
        </w:tc>
        <w:tc>
          <w:tcPr>
            <w:tcW w:w="3265" w:type="dxa"/>
            <w:vMerge w:val="restart"/>
            <w:vAlign w:val="center"/>
          </w:tcPr>
          <w:p>
            <w:pPr>
              <w:adjustRightInd w:val="0"/>
              <w:snapToGrid w:val="0"/>
              <w:spacing w:line="280" w:lineRule="exact"/>
              <w:rPr>
                <w:rFonts w:ascii="Times New Roman" w:hAnsi="Times New Roman" w:eastAsia="仿宋_GB2312"/>
                <w:kern w:val="0"/>
                <w:sz w:val="22"/>
              </w:rPr>
            </w:pPr>
            <w:r>
              <w:rPr>
                <w:rFonts w:ascii="Times New Roman" w:hAnsi="Times New Roman" w:eastAsia="仿宋_GB2312"/>
                <w:kern w:val="0"/>
                <w:sz w:val="22"/>
              </w:rPr>
              <w:t>安全投入保障情况</w:t>
            </w:r>
          </w:p>
        </w:tc>
        <w:tc>
          <w:tcPr>
            <w:tcW w:w="9248" w:type="dxa"/>
            <w:vAlign w:val="center"/>
          </w:tcPr>
          <w:p>
            <w:pPr>
              <w:adjustRightInd w:val="0"/>
              <w:snapToGrid w:val="0"/>
              <w:spacing w:line="280" w:lineRule="exact"/>
              <w:rPr>
                <w:rFonts w:ascii="Times New Roman" w:hAnsi="Times New Roman" w:eastAsia="仿宋_GB2312"/>
                <w:kern w:val="0"/>
                <w:sz w:val="22"/>
              </w:rPr>
            </w:pPr>
            <w:r>
              <w:rPr>
                <w:rFonts w:ascii="Times New Roman" w:hAnsi="Times New Roman" w:eastAsia="仿宋_GB2312"/>
                <w:kern w:val="0"/>
                <w:sz w:val="22"/>
              </w:rPr>
              <w:t>2.1 资金投入保障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54" w:hRule="exact"/>
          <w:jc w:val="center"/>
        </w:trPr>
        <w:tc>
          <w:tcPr>
            <w:tcW w:w="1253" w:type="dxa"/>
            <w:vMerge w:val="continue"/>
            <w:vAlign w:val="center"/>
          </w:tcPr>
          <w:p>
            <w:pPr>
              <w:adjustRightInd w:val="0"/>
              <w:snapToGrid w:val="0"/>
              <w:spacing w:line="280" w:lineRule="exact"/>
              <w:jc w:val="center"/>
              <w:rPr>
                <w:rFonts w:ascii="Times New Roman" w:hAnsi="Times New Roman" w:eastAsia="仿宋_GB2312"/>
                <w:kern w:val="0"/>
                <w:sz w:val="22"/>
              </w:rPr>
            </w:pPr>
          </w:p>
        </w:tc>
        <w:tc>
          <w:tcPr>
            <w:tcW w:w="3265" w:type="dxa"/>
            <w:vMerge w:val="continue"/>
            <w:vAlign w:val="center"/>
          </w:tcPr>
          <w:p>
            <w:pPr>
              <w:adjustRightInd w:val="0"/>
              <w:snapToGrid w:val="0"/>
              <w:spacing w:line="280" w:lineRule="exact"/>
              <w:rPr>
                <w:rFonts w:ascii="Times New Roman" w:hAnsi="Times New Roman" w:eastAsia="仿宋_GB2312"/>
                <w:kern w:val="0"/>
                <w:sz w:val="22"/>
              </w:rPr>
            </w:pPr>
          </w:p>
        </w:tc>
        <w:tc>
          <w:tcPr>
            <w:tcW w:w="9248" w:type="dxa"/>
            <w:vAlign w:val="center"/>
          </w:tcPr>
          <w:p>
            <w:pPr>
              <w:adjustRightInd w:val="0"/>
              <w:snapToGrid w:val="0"/>
              <w:spacing w:line="280" w:lineRule="exact"/>
              <w:rPr>
                <w:rFonts w:ascii="Times New Roman" w:hAnsi="Times New Roman" w:eastAsia="仿宋_GB2312"/>
                <w:kern w:val="0"/>
                <w:sz w:val="22"/>
              </w:rPr>
            </w:pPr>
            <w:r>
              <w:rPr>
                <w:rFonts w:ascii="Times New Roman" w:hAnsi="Times New Roman" w:eastAsia="仿宋_GB2312"/>
                <w:kern w:val="0"/>
                <w:sz w:val="22"/>
              </w:rPr>
              <w:t>2.2 安全费用提取和使用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54" w:hRule="exact"/>
          <w:jc w:val="center"/>
        </w:trPr>
        <w:tc>
          <w:tcPr>
            <w:tcW w:w="1253" w:type="dxa"/>
            <w:vMerge w:val="continue"/>
            <w:vAlign w:val="center"/>
          </w:tcPr>
          <w:p>
            <w:pPr>
              <w:adjustRightInd w:val="0"/>
              <w:snapToGrid w:val="0"/>
              <w:spacing w:line="280" w:lineRule="exact"/>
              <w:jc w:val="center"/>
              <w:rPr>
                <w:rFonts w:ascii="Times New Roman" w:hAnsi="Times New Roman" w:eastAsia="仿宋_GB2312"/>
                <w:kern w:val="0"/>
                <w:sz w:val="22"/>
              </w:rPr>
            </w:pPr>
          </w:p>
        </w:tc>
        <w:tc>
          <w:tcPr>
            <w:tcW w:w="3265" w:type="dxa"/>
            <w:vMerge w:val="continue"/>
            <w:vAlign w:val="center"/>
          </w:tcPr>
          <w:p>
            <w:pPr>
              <w:adjustRightInd w:val="0"/>
              <w:snapToGrid w:val="0"/>
              <w:spacing w:line="280" w:lineRule="exact"/>
              <w:rPr>
                <w:rFonts w:ascii="Times New Roman" w:hAnsi="Times New Roman" w:eastAsia="仿宋_GB2312"/>
                <w:kern w:val="0"/>
                <w:sz w:val="22"/>
              </w:rPr>
            </w:pPr>
          </w:p>
        </w:tc>
        <w:tc>
          <w:tcPr>
            <w:tcW w:w="9248" w:type="dxa"/>
            <w:vAlign w:val="center"/>
          </w:tcPr>
          <w:p>
            <w:pPr>
              <w:adjustRightInd w:val="0"/>
              <w:snapToGrid w:val="0"/>
              <w:spacing w:line="280" w:lineRule="exact"/>
              <w:rPr>
                <w:rFonts w:ascii="Times New Roman" w:hAnsi="Times New Roman" w:eastAsia="仿宋_GB2312"/>
                <w:kern w:val="0"/>
                <w:sz w:val="22"/>
              </w:rPr>
            </w:pPr>
            <w:r>
              <w:rPr>
                <w:rFonts w:ascii="Times New Roman" w:hAnsi="Times New Roman" w:eastAsia="仿宋_GB2312"/>
                <w:kern w:val="0"/>
                <w:sz w:val="22"/>
              </w:rPr>
              <w:t>2.3  劳动防护用品配备经费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54" w:hRule="exact"/>
          <w:jc w:val="center"/>
        </w:trPr>
        <w:tc>
          <w:tcPr>
            <w:tcW w:w="1253" w:type="dxa"/>
            <w:vMerge w:val="continue"/>
            <w:vAlign w:val="center"/>
          </w:tcPr>
          <w:p>
            <w:pPr>
              <w:adjustRightInd w:val="0"/>
              <w:snapToGrid w:val="0"/>
              <w:spacing w:line="280" w:lineRule="exact"/>
              <w:jc w:val="center"/>
              <w:rPr>
                <w:rFonts w:ascii="Times New Roman" w:hAnsi="Times New Roman" w:eastAsia="仿宋_GB2312"/>
                <w:kern w:val="0"/>
                <w:sz w:val="22"/>
              </w:rPr>
            </w:pPr>
          </w:p>
        </w:tc>
        <w:tc>
          <w:tcPr>
            <w:tcW w:w="3265" w:type="dxa"/>
            <w:vMerge w:val="continue"/>
            <w:vAlign w:val="center"/>
          </w:tcPr>
          <w:p>
            <w:pPr>
              <w:adjustRightInd w:val="0"/>
              <w:snapToGrid w:val="0"/>
              <w:spacing w:line="280" w:lineRule="exact"/>
              <w:rPr>
                <w:rFonts w:ascii="Times New Roman" w:hAnsi="Times New Roman" w:eastAsia="仿宋_GB2312"/>
                <w:kern w:val="0"/>
                <w:sz w:val="22"/>
              </w:rPr>
            </w:pPr>
          </w:p>
        </w:tc>
        <w:tc>
          <w:tcPr>
            <w:tcW w:w="9248" w:type="dxa"/>
            <w:vAlign w:val="center"/>
          </w:tcPr>
          <w:p>
            <w:pPr>
              <w:adjustRightInd w:val="0"/>
              <w:snapToGrid w:val="0"/>
              <w:spacing w:line="280" w:lineRule="exact"/>
              <w:rPr>
                <w:rFonts w:ascii="Times New Roman" w:hAnsi="Times New Roman" w:eastAsia="仿宋_GB2312"/>
                <w:kern w:val="0"/>
                <w:sz w:val="22"/>
              </w:rPr>
            </w:pPr>
            <w:r>
              <w:rPr>
                <w:rFonts w:ascii="Times New Roman" w:hAnsi="Times New Roman" w:eastAsia="仿宋_GB2312"/>
                <w:kern w:val="0"/>
                <w:sz w:val="22"/>
              </w:rPr>
              <w:t>2.4  安全生产教育和培训经费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54" w:hRule="exact"/>
          <w:jc w:val="center"/>
        </w:trPr>
        <w:tc>
          <w:tcPr>
            <w:tcW w:w="1253" w:type="dxa"/>
            <w:vAlign w:val="center"/>
          </w:tcPr>
          <w:p>
            <w:pPr>
              <w:spacing w:line="280" w:lineRule="exact"/>
              <w:jc w:val="center"/>
              <w:rPr>
                <w:rFonts w:ascii="Times New Roman" w:hAnsi="Times New Roman" w:eastAsia="仿宋_GB2312"/>
                <w:kern w:val="0"/>
                <w:sz w:val="22"/>
              </w:rPr>
            </w:pPr>
            <w:r>
              <w:rPr>
                <w:rFonts w:ascii="Times New Roman" w:hAnsi="Times New Roman" w:eastAsia="仿宋_GB2312"/>
                <w:kern w:val="0"/>
                <w:sz w:val="22"/>
              </w:rPr>
              <w:t>3</w:t>
            </w:r>
          </w:p>
        </w:tc>
        <w:tc>
          <w:tcPr>
            <w:tcW w:w="3265" w:type="dxa"/>
            <w:vAlign w:val="center"/>
          </w:tcPr>
          <w:p>
            <w:pPr>
              <w:adjustRightInd w:val="0"/>
              <w:snapToGrid w:val="0"/>
              <w:spacing w:line="280" w:lineRule="exact"/>
              <w:rPr>
                <w:rFonts w:ascii="Times New Roman" w:hAnsi="Times New Roman" w:eastAsia="仿宋_GB2312"/>
                <w:kern w:val="0"/>
                <w:sz w:val="22"/>
              </w:rPr>
            </w:pPr>
            <w:r>
              <w:rPr>
                <w:rFonts w:ascii="Times New Roman" w:hAnsi="Times New Roman" w:eastAsia="仿宋_GB2312"/>
                <w:kern w:val="0"/>
                <w:sz w:val="22"/>
              </w:rPr>
              <w:t>安全生产管理机构人员设置配备情况</w:t>
            </w:r>
          </w:p>
        </w:tc>
        <w:tc>
          <w:tcPr>
            <w:tcW w:w="9248" w:type="dxa"/>
            <w:vAlign w:val="center"/>
          </w:tcPr>
          <w:p>
            <w:pPr>
              <w:adjustRightInd w:val="0"/>
              <w:snapToGrid w:val="0"/>
              <w:spacing w:line="280" w:lineRule="exact"/>
              <w:rPr>
                <w:rFonts w:ascii="Times New Roman" w:hAnsi="Times New Roman" w:eastAsia="仿宋_GB2312"/>
                <w:kern w:val="0"/>
                <w:sz w:val="22"/>
              </w:rPr>
            </w:pPr>
            <w:r>
              <w:rPr>
                <w:rFonts w:ascii="Times New Roman" w:hAnsi="Times New Roman" w:eastAsia="仿宋_GB2312"/>
                <w:kern w:val="0"/>
                <w:sz w:val="22"/>
              </w:rPr>
              <w:t>高危行业生产经营单位设置机构、配备专职人员；其他生产经营单位设置机构、配备专兼职人员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54" w:hRule="exact"/>
          <w:jc w:val="center"/>
        </w:trPr>
        <w:tc>
          <w:tcPr>
            <w:tcW w:w="1253" w:type="dxa"/>
            <w:vMerge w:val="restart"/>
            <w:vAlign w:val="center"/>
          </w:tcPr>
          <w:p>
            <w:pPr>
              <w:spacing w:line="280" w:lineRule="exact"/>
              <w:jc w:val="center"/>
              <w:rPr>
                <w:rFonts w:ascii="Times New Roman" w:hAnsi="Times New Roman" w:eastAsia="仿宋_GB2312"/>
                <w:kern w:val="0"/>
                <w:sz w:val="22"/>
              </w:rPr>
            </w:pPr>
            <w:r>
              <w:rPr>
                <w:rFonts w:ascii="Times New Roman" w:hAnsi="Times New Roman" w:eastAsia="仿宋_GB2312"/>
                <w:kern w:val="0"/>
                <w:sz w:val="22"/>
              </w:rPr>
              <w:t>4</w:t>
            </w:r>
          </w:p>
        </w:tc>
        <w:tc>
          <w:tcPr>
            <w:tcW w:w="3265" w:type="dxa"/>
            <w:vMerge w:val="restart"/>
            <w:vAlign w:val="center"/>
          </w:tcPr>
          <w:p>
            <w:pPr>
              <w:adjustRightInd w:val="0"/>
              <w:snapToGrid w:val="0"/>
              <w:spacing w:line="280" w:lineRule="exact"/>
              <w:rPr>
                <w:rFonts w:ascii="Times New Roman" w:hAnsi="Times New Roman" w:eastAsia="仿宋_GB2312"/>
                <w:kern w:val="0"/>
                <w:sz w:val="22"/>
              </w:rPr>
            </w:pPr>
            <w:r>
              <w:rPr>
                <w:rFonts w:ascii="Times New Roman" w:hAnsi="Times New Roman" w:eastAsia="仿宋_GB2312"/>
                <w:kern w:val="0"/>
                <w:sz w:val="22"/>
              </w:rPr>
              <w:t>从业人员安全生产教育和培训情况</w:t>
            </w:r>
          </w:p>
        </w:tc>
        <w:tc>
          <w:tcPr>
            <w:tcW w:w="9248" w:type="dxa"/>
            <w:vAlign w:val="center"/>
          </w:tcPr>
          <w:p>
            <w:pPr>
              <w:adjustRightInd w:val="0"/>
              <w:snapToGrid w:val="0"/>
              <w:spacing w:line="280" w:lineRule="exact"/>
              <w:rPr>
                <w:rFonts w:ascii="Times New Roman" w:hAnsi="Times New Roman" w:eastAsia="仿宋_GB2312"/>
                <w:kern w:val="0"/>
                <w:sz w:val="22"/>
              </w:rPr>
            </w:pPr>
            <w:r>
              <w:rPr>
                <w:rFonts w:ascii="Times New Roman" w:hAnsi="Times New Roman" w:eastAsia="仿宋_GB2312"/>
                <w:kern w:val="0"/>
                <w:sz w:val="22"/>
              </w:rPr>
              <w:t>4.1 主要负责人和安全管理人员安全生产知识和管理能力及考核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54" w:hRule="exact"/>
          <w:jc w:val="center"/>
        </w:trPr>
        <w:tc>
          <w:tcPr>
            <w:tcW w:w="1253" w:type="dxa"/>
            <w:vMerge w:val="continue"/>
            <w:vAlign w:val="center"/>
          </w:tcPr>
          <w:p>
            <w:pPr>
              <w:spacing w:line="280" w:lineRule="exact"/>
              <w:jc w:val="center"/>
              <w:rPr>
                <w:rFonts w:ascii="Times New Roman" w:hAnsi="Times New Roman" w:eastAsia="仿宋_GB2312"/>
                <w:kern w:val="0"/>
                <w:sz w:val="22"/>
              </w:rPr>
            </w:pPr>
          </w:p>
        </w:tc>
        <w:tc>
          <w:tcPr>
            <w:tcW w:w="3265" w:type="dxa"/>
            <w:vMerge w:val="continue"/>
            <w:vAlign w:val="center"/>
          </w:tcPr>
          <w:p>
            <w:pPr>
              <w:adjustRightInd w:val="0"/>
              <w:snapToGrid w:val="0"/>
              <w:spacing w:line="280" w:lineRule="exact"/>
              <w:rPr>
                <w:rFonts w:ascii="Times New Roman" w:hAnsi="Times New Roman" w:eastAsia="仿宋_GB2312"/>
                <w:kern w:val="0"/>
                <w:sz w:val="22"/>
              </w:rPr>
            </w:pPr>
          </w:p>
        </w:tc>
        <w:tc>
          <w:tcPr>
            <w:tcW w:w="9248" w:type="dxa"/>
            <w:vAlign w:val="center"/>
          </w:tcPr>
          <w:p>
            <w:pPr>
              <w:adjustRightInd w:val="0"/>
              <w:snapToGrid w:val="0"/>
              <w:spacing w:line="280" w:lineRule="exact"/>
              <w:rPr>
                <w:rFonts w:ascii="Times New Roman" w:hAnsi="Times New Roman" w:eastAsia="仿宋_GB2312"/>
                <w:kern w:val="0"/>
                <w:sz w:val="22"/>
              </w:rPr>
            </w:pPr>
            <w:r>
              <w:rPr>
                <w:rFonts w:ascii="Times New Roman" w:hAnsi="Times New Roman" w:eastAsia="仿宋_GB2312"/>
                <w:kern w:val="0"/>
                <w:sz w:val="22"/>
              </w:rPr>
              <w:t>4.2 从业人员安全生产教育培训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54" w:hRule="exact"/>
          <w:jc w:val="center"/>
        </w:trPr>
        <w:tc>
          <w:tcPr>
            <w:tcW w:w="1253" w:type="dxa"/>
            <w:vMerge w:val="continue"/>
            <w:vAlign w:val="center"/>
          </w:tcPr>
          <w:p>
            <w:pPr>
              <w:spacing w:line="280" w:lineRule="exact"/>
              <w:jc w:val="center"/>
              <w:rPr>
                <w:rFonts w:ascii="Times New Roman" w:hAnsi="Times New Roman" w:eastAsia="仿宋_GB2312"/>
                <w:kern w:val="0"/>
                <w:sz w:val="22"/>
              </w:rPr>
            </w:pPr>
          </w:p>
        </w:tc>
        <w:tc>
          <w:tcPr>
            <w:tcW w:w="3265" w:type="dxa"/>
            <w:vMerge w:val="continue"/>
            <w:vAlign w:val="center"/>
          </w:tcPr>
          <w:p>
            <w:pPr>
              <w:adjustRightInd w:val="0"/>
              <w:snapToGrid w:val="0"/>
              <w:spacing w:line="280" w:lineRule="exact"/>
              <w:rPr>
                <w:rFonts w:ascii="Times New Roman" w:hAnsi="Times New Roman" w:eastAsia="仿宋_GB2312"/>
                <w:kern w:val="0"/>
                <w:sz w:val="22"/>
              </w:rPr>
            </w:pPr>
          </w:p>
        </w:tc>
        <w:tc>
          <w:tcPr>
            <w:tcW w:w="9248" w:type="dxa"/>
            <w:vAlign w:val="center"/>
          </w:tcPr>
          <w:p>
            <w:pPr>
              <w:adjustRightInd w:val="0"/>
              <w:snapToGrid w:val="0"/>
              <w:spacing w:line="280" w:lineRule="exact"/>
              <w:rPr>
                <w:rFonts w:ascii="Times New Roman" w:hAnsi="Times New Roman" w:eastAsia="仿宋_GB2312"/>
                <w:kern w:val="0"/>
                <w:sz w:val="22"/>
              </w:rPr>
            </w:pPr>
            <w:r>
              <w:rPr>
                <w:rFonts w:ascii="Times New Roman" w:hAnsi="Times New Roman" w:eastAsia="仿宋_GB2312"/>
                <w:kern w:val="0"/>
                <w:sz w:val="22"/>
              </w:rPr>
              <w:t>4.3 从业人员“四新”培训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54" w:hRule="exact"/>
          <w:jc w:val="center"/>
        </w:trPr>
        <w:tc>
          <w:tcPr>
            <w:tcW w:w="1253" w:type="dxa"/>
            <w:vMerge w:val="continue"/>
            <w:vAlign w:val="center"/>
          </w:tcPr>
          <w:p>
            <w:pPr>
              <w:spacing w:line="280" w:lineRule="exact"/>
              <w:jc w:val="center"/>
              <w:rPr>
                <w:rFonts w:ascii="Times New Roman" w:hAnsi="Times New Roman" w:eastAsia="仿宋_GB2312"/>
                <w:kern w:val="0"/>
                <w:sz w:val="22"/>
              </w:rPr>
            </w:pPr>
          </w:p>
        </w:tc>
        <w:tc>
          <w:tcPr>
            <w:tcW w:w="3265" w:type="dxa"/>
            <w:vMerge w:val="continue"/>
            <w:vAlign w:val="center"/>
          </w:tcPr>
          <w:p>
            <w:pPr>
              <w:adjustRightInd w:val="0"/>
              <w:snapToGrid w:val="0"/>
              <w:spacing w:line="280" w:lineRule="exact"/>
              <w:rPr>
                <w:rFonts w:ascii="Times New Roman" w:hAnsi="Times New Roman" w:eastAsia="仿宋_GB2312"/>
                <w:kern w:val="0"/>
                <w:sz w:val="22"/>
              </w:rPr>
            </w:pPr>
          </w:p>
        </w:tc>
        <w:tc>
          <w:tcPr>
            <w:tcW w:w="9248" w:type="dxa"/>
            <w:vAlign w:val="center"/>
          </w:tcPr>
          <w:p>
            <w:pPr>
              <w:adjustRightInd w:val="0"/>
              <w:snapToGrid w:val="0"/>
              <w:spacing w:line="280" w:lineRule="exact"/>
              <w:rPr>
                <w:rFonts w:ascii="Times New Roman" w:hAnsi="Times New Roman" w:eastAsia="仿宋_GB2312"/>
                <w:kern w:val="0"/>
                <w:sz w:val="22"/>
              </w:rPr>
            </w:pPr>
            <w:r>
              <w:rPr>
                <w:rFonts w:ascii="Times New Roman" w:hAnsi="Times New Roman" w:eastAsia="仿宋_GB2312"/>
                <w:kern w:val="0"/>
                <w:sz w:val="22"/>
              </w:rPr>
              <w:t>4.4 培训时间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54" w:hRule="exact"/>
          <w:jc w:val="center"/>
        </w:trPr>
        <w:tc>
          <w:tcPr>
            <w:tcW w:w="1253" w:type="dxa"/>
            <w:vMerge w:val="continue"/>
            <w:vAlign w:val="center"/>
          </w:tcPr>
          <w:p>
            <w:pPr>
              <w:spacing w:line="280" w:lineRule="exact"/>
              <w:jc w:val="center"/>
              <w:rPr>
                <w:rFonts w:ascii="Times New Roman" w:hAnsi="Times New Roman" w:eastAsia="仿宋_GB2312"/>
                <w:kern w:val="0"/>
                <w:sz w:val="22"/>
              </w:rPr>
            </w:pPr>
          </w:p>
        </w:tc>
        <w:tc>
          <w:tcPr>
            <w:tcW w:w="3265" w:type="dxa"/>
            <w:vMerge w:val="continue"/>
            <w:vAlign w:val="center"/>
          </w:tcPr>
          <w:p>
            <w:pPr>
              <w:adjustRightInd w:val="0"/>
              <w:snapToGrid w:val="0"/>
              <w:spacing w:line="280" w:lineRule="exact"/>
              <w:rPr>
                <w:rFonts w:ascii="Times New Roman" w:hAnsi="Times New Roman" w:eastAsia="仿宋_GB2312"/>
                <w:kern w:val="0"/>
                <w:sz w:val="22"/>
              </w:rPr>
            </w:pPr>
          </w:p>
        </w:tc>
        <w:tc>
          <w:tcPr>
            <w:tcW w:w="9248" w:type="dxa"/>
            <w:vAlign w:val="center"/>
          </w:tcPr>
          <w:p>
            <w:pPr>
              <w:adjustRightInd w:val="0"/>
              <w:snapToGrid w:val="0"/>
              <w:spacing w:line="280" w:lineRule="exact"/>
              <w:rPr>
                <w:rFonts w:ascii="Times New Roman" w:hAnsi="Times New Roman" w:eastAsia="仿宋_GB2312"/>
                <w:kern w:val="0"/>
                <w:sz w:val="22"/>
              </w:rPr>
            </w:pPr>
            <w:r>
              <w:rPr>
                <w:rFonts w:ascii="Times New Roman" w:hAnsi="Times New Roman" w:eastAsia="仿宋_GB2312"/>
                <w:kern w:val="0"/>
                <w:sz w:val="22"/>
              </w:rPr>
              <w:t>4.5 告知从业人员安全生产事项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54" w:hRule="exact"/>
          <w:jc w:val="center"/>
        </w:trPr>
        <w:tc>
          <w:tcPr>
            <w:tcW w:w="1253" w:type="dxa"/>
            <w:vMerge w:val="continue"/>
            <w:vAlign w:val="center"/>
          </w:tcPr>
          <w:p>
            <w:pPr>
              <w:spacing w:line="280" w:lineRule="exact"/>
              <w:jc w:val="center"/>
              <w:rPr>
                <w:rFonts w:ascii="Times New Roman" w:hAnsi="Times New Roman" w:eastAsia="仿宋_GB2312"/>
                <w:kern w:val="0"/>
                <w:sz w:val="22"/>
              </w:rPr>
            </w:pPr>
          </w:p>
        </w:tc>
        <w:tc>
          <w:tcPr>
            <w:tcW w:w="3265" w:type="dxa"/>
            <w:vMerge w:val="continue"/>
            <w:vAlign w:val="center"/>
          </w:tcPr>
          <w:p>
            <w:pPr>
              <w:adjustRightInd w:val="0"/>
              <w:snapToGrid w:val="0"/>
              <w:spacing w:line="280" w:lineRule="exact"/>
              <w:rPr>
                <w:rFonts w:ascii="Times New Roman" w:hAnsi="Times New Roman" w:eastAsia="仿宋_GB2312"/>
                <w:kern w:val="0"/>
                <w:sz w:val="22"/>
              </w:rPr>
            </w:pPr>
          </w:p>
        </w:tc>
        <w:tc>
          <w:tcPr>
            <w:tcW w:w="9248" w:type="dxa"/>
            <w:vAlign w:val="center"/>
          </w:tcPr>
          <w:p>
            <w:pPr>
              <w:adjustRightInd w:val="0"/>
              <w:snapToGrid w:val="0"/>
              <w:spacing w:line="280" w:lineRule="exact"/>
              <w:rPr>
                <w:rFonts w:ascii="Times New Roman" w:hAnsi="Times New Roman" w:eastAsia="仿宋_GB2312"/>
                <w:kern w:val="0"/>
                <w:sz w:val="22"/>
              </w:rPr>
            </w:pPr>
            <w:r>
              <w:rPr>
                <w:rFonts w:ascii="Times New Roman" w:hAnsi="Times New Roman" w:eastAsia="仿宋_GB2312"/>
                <w:kern w:val="0"/>
                <w:sz w:val="22"/>
              </w:rPr>
              <w:t>4.6 新招矿山井下、危险物品作业人员实习上岗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54" w:hRule="exact"/>
          <w:jc w:val="center"/>
        </w:trPr>
        <w:tc>
          <w:tcPr>
            <w:tcW w:w="1253" w:type="dxa"/>
            <w:vMerge w:val="restart"/>
            <w:vAlign w:val="center"/>
          </w:tcPr>
          <w:p>
            <w:pPr>
              <w:spacing w:line="280" w:lineRule="exact"/>
              <w:jc w:val="center"/>
              <w:rPr>
                <w:rFonts w:ascii="Times New Roman" w:hAnsi="Times New Roman" w:eastAsia="仿宋_GB2312"/>
                <w:kern w:val="0"/>
                <w:sz w:val="22"/>
              </w:rPr>
            </w:pPr>
            <w:r>
              <w:rPr>
                <w:rFonts w:ascii="Times New Roman" w:hAnsi="Times New Roman" w:eastAsia="仿宋_GB2312"/>
                <w:kern w:val="0"/>
                <w:sz w:val="22"/>
              </w:rPr>
              <w:t>5</w:t>
            </w:r>
          </w:p>
        </w:tc>
        <w:tc>
          <w:tcPr>
            <w:tcW w:w="3265" w:type="dxa"/>
            <w:vMerge w:val="restart"/>
            <w:vAlign w:val="center"/>
          </w:tcPr>
          <w:p>
            <w:pPr>
              <w:adjustRightInd w:val="0"/>
              <w:snapToGrid w:val="0"/>
              <w:spacing w:line="280" w:lineRule="exact"/>
              <w:rPr>
                <w:rFonts w:ascii="Times New Roman" w:hAnsi="Times New Roman" w:eastAsia="仿宋_GB2312"/>
                <w:kern w:val="0"/>
                <w:sz w:val="22"/>
              </w:rPr>
            </w:pPr>
            <w:r>
              <w:rPr>
                <w:rFonts w:ascii="Times New Roman" w:hAnsi="Times New Roman" w:eastAsia="仿宋_GB2312"/>
                <w:kern w:val="0"/>
                <w:sz w:val="22"/>
              </w:rPr>
              <w:t>特种作业人员持证上岗情况</w:t>
            </w:r>
          </w:p>
        </w:tc>
        <w:tc>
          <w:tcPr>
            <w:tcW w:w="9248" w:type="dxa"/>
            <w:vAlign w:val="center"/>
          </w:tcPr>
          <w:p>
            <w:pPr>
              <w:adjustRightInd w:val="0"/>
              <w:snapToGrid w:val="0"/>
              <w:spacing w:line="280" w:lineRule="exact"/>
              <w:rPr>
                <w:rFonts w:ascii="Times New Roman" w:hAnsi="Times New Roman" w:eastAsia="仿宋_GB2312"/>
                <w:kern w:val="0"/>
                <w:sz w:val="22"/>
              </w:rPr>
            </w:pPr>
            <w:r>
              <w:rPr>
                <w:rFonts w:ascii="Times New Roman" w:hAnsi="Times New Roman" w:eastAsia="仿宋_GB2312"/>
                <w:kern w:val="0"/>
                <w:sz w:val="22"/>
              </w:rPr>
              <w:t>5.1 特种作业人员培训取证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54" w:hRule="exact"/>
          <w:jc w:val="center"/>
        </w:trPr>
        <w:tc>
          <w:tcPr>
            <w:tcW w:w="1253" w:type="dxa"/>
            <w:vMerge w:val="continue"/>
            <w:vAlign w:val="center"/>
          </w:tcPr>
          <w:p>
            <w:pPr>
              <w:spacing w:line="280" w:lineRule="exact"/>
              <w:jc w:val="center"/>
              <w:rPr>
                <w:rFonts w:ascii="Times New Roman" w:hAnsi="Times New Roman" w:eastAsia="仿宋_GB2312"/>
                <w:kern w:val="0"/>
                <w:sz w:val="22"/>
              </w:rPr>
            </w:pPr>
          </w:p>
        </w:tc>
        <w:tc>
          <w:tcPr>
            <w:tcW w:w="3265" w:type="dxa"/>
            <w:vMerge w:val="continue"/>
            <w:vAlign w:val="center"/>
          </w:tcPr>
          <w:p>
            <w:pPr>
              <w:adjustRightInd w:val="0"/>
              <w:snapToGrid w:val="0"/>
              <w:spacing w:line="280" w:lineRule="exact"/>
              <w:rPr>
                <w:rFonts w:ascii="Times New Roman" w:hAnsi="Times New Roman" w:eastAsia="仿宋_GB2312"/>
                <w:kern w:val="0"/>
                <w:sz w:val="22"/>
              </w:rPr>
            </w:pPr>
          </w:p>
        </w:tc>
        <w:tc>
          <w:tcPr>
            <w:tcW w:w="9248" w:type="dxa"/>
            <w:vAlign w:val="center"/>
          </w:tcPr>
          <w:p>
            <w:pPr>
              <w:adjustRightInd w:val="0"/>
              <w:snapToGrid w:val="0"/>
              <w:spacing w:line="280" w:lineRule="exact"/>
              <w:rPr>
                <w:rFonts w:ascii="Times New Roman" w:hAnsi="Times New Roman" w:eastAsia="仿宋_GB2312"/>
                <w:kern w:val="0"/>
                <w:sz w:val="22"/>
              </w:rPr>
            </w:pPr>
            <w:r>
              <w:rPr>
                <w:rFonts w:ascii="Times New Roman" w:hAnsi="Times New Roman" w:eastAsia="仿宋_GB2312"/>
                <w:kern w:val="0"/>
                <w:sz w:val="22"/>
              </w:rPr>
              <w:t>5.2 特种作业人员证书真实性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54" w:hRule="exact"/>
          <w:jc w:val="center"/>
        </w:trPr>
        <w:tc>
          <w:tcPr>
            <w:tcW w:w="1253" w:type="dxa"/>
            <w:vMerge w:val="restart"/>
            <w:vAlign w:val="center"/>
          </w:tcPr>
          <w:p>
            <w:pPr>
              <w:spacing w:line="280" w:lineRule="exact"/>
              <w:jc w:val="center"/>
              <w:rPr>
                <w:rFonts w:ascii="Times New Roman" w:hAnsi="Times New Roman" w:eastAsia="仿宋_GB2312"/>
                <w:kern w:val="0"/>
                <w:sz w:val="22"/>
              </w:rPr>
            </w:pPr>
            <w:r>
              <w:rPr>
                <w:rFonts w:ascii="Times New Roman" w:hAnsi="Times New Roman" w:eastAsia="仿宋_GB2312"/>
                <w:kern w:val="0"/>
                <w:sz w:val="22"/>
              </w:rPr>
              <w:t>6</w:t>
            </w:r>
          </w:p>
        </w:tc>
        <w:tc>
          <w:tcPr>
            <w:tcW w:w="3265" w:type="dxa"/>
            <w:vMerge w:val="restart"/>
            <w:vAlign w:val="center"/>
          </w:tcPr>
          <w:p>
            <w:pPr>
              <w:adjustRightInd w:val="0"/>
              <w:snapToGrid w:val="0"/>
              <w:spacing w:line="280" w:lineRule="exact"/>
              <w:rPr>
                <w:rFonts w:ascii="Times New Roman" w:hAnsi="Times New Roman" w:eastAsia="仿宋_GB2312"/>
                <w:kern w:val="0"/>
                <w:sz w:val="22"/>
              </w:rPr>
            </w:pPr>
            <w:r>
              <w:rPr>
                <w:rFonts w:ascii="Times New Roman" w:hAnsi="Times New Roman" w:eastAsia="仿宋_GB2312"/>
                <w:kern w:val="0"/>
                <w:sz w:val="22"/>
              </w:rPr>
              <w:t>建设项目安全评价及建设项目安全设施“三同时”情况</w:t>
            </w:r>
          </w:p>
        </w:tc>
        <w:tc>
          <w:tcPr>
            <w:tcW w:w="9248" w:type="dxa"/>
            <w:vAlign w:val="center"/>
          </w:tcPr>
          <w:p>
            <w:pPr>
              <w:adjustRightInd w:val="0"/>
              <w:snapToGrid w:val="0"/>
              <w:spacing w:line="280" w:lineRule="exact"/>
              <w:rPr>
                <w:rFonts w:ascii="Times New Roman" w:hAnsi="Times New Roman" w:eastAsia="仿宋_GB2312"/>
                <w:kern w:val="0"/>
                <w:sz w:val="22"/>
              </w:rPr>
            </w:pPr>
            <w:r>
              <w:rPr>
                <w:rFonts w:ascii="Times New Roman" w:hAnsi="Times New Roman" w:eastAsia="仿宋_GB2312"/>
                <w:kern w:val="0"/>
                <w:sz w:val="22"/>
              </w:rPr>
              <w:t>6.1 高危建设项目安全评价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54" w:hRule="exact"/>
          <w:jc w:val="center"/>
        </w:trPr>
        <w:tc>
          <w:tcPr>
            <w:tcW w:w="1253" w:type="dxa"/>
            <w:vMerge w:val="continue"/>
            <w:vAlign w:val="center"/>
          </w:tcPr>
          <w:p>
            <w:pPr>
              <w:spacing w:line="280" w:lineRule="exact"/>
              <w:jc w:val="center"/>
              <w:rPr>
                <w:rFonts w:ascii="Times New Roman" w:hAnsi="Times New Roman" w:eastAsia="仿宋_GB2312"/>
                <w:kern w:val="0"/>
                <w:sz w:val="22"/>
              </w:rPr>
            </w:pPr>
          </w:p>
        </w:tc>
        <w:tc>
          <w:tcPr>
            <w:tcW w:w="3265" w:type="dxa"/>
            <w:vMerge w:val="continue"/>
            <w:vAlign w:val="center"/>
          </w:tcPr>
          <w:p>
            <w:pPr>
              <w:adjustRightInd w:val="0"/>
              <w:snapToGrid w:val="0"/>
              <w:spacing w:line="280" w:lineRule="exact"/>
              <w:rPr>
                <w:rFonts w:ascii="Times New Roman" w:hAnsi="Times New Roman" w:eastAsia="仿宋_GB2312"/>
                <w:kern w:val="0"/>
                <w:sz w:val="22"/>
              </w:rPr>
            </w:pPr>
          </w:p>
        </w:tc>
        <w:tc>
          <w:tcPr>
            <w:tcW w:w="9248" w:type="dxa"/>
            <w:vAlign w:val="center"/>
          </w:tcPr>
          <w:p>
            <w:pPr>
              <w:adjustRightInd w:val="0"/>
              <w:snapToGrid w:val="0"/>
              <w:spacing w:line="280" w:lineRule="exact"/>
              <w:rPr>
                <w:rFonts w:ascii="Times New Roman" w:hAnsi="Times New Roman" w:eastAsia="仿宋_GB2312"/>
                <w:kern w:val="0"/>
                <w:sz w:val="22"/>
              </w:rPr>
            </w:pPr>
            <w:r>
              <w:rPr>
                <w:rFonts w:ascii="Times New Roman" w:hAnsi="Times New Roman" w:eastAsia="仿宋_GB2312"/>
                <w:kern w:val="0"/>
                <w:sz w:val="22"/>
              </w:rPr>
              <w:t>6.2 高危建设项目安全设施设计审查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54" w:hRule="exact"/>
          <w:jc w:val="center"/>
        </w:trPr>
        <w:tc>
          <w:tcPr>
            <w:tcW w:w="1253" w:type="dxa"/>
            <w:vMerge w:val="continue"/>
            <w:vAlign w:val="center"/>
          </w:tcPr>
          <w:p>
            <w:pPr>
              <w:spacing w:line="280" w:lineRule="exact"/>
              <w:jc w:val="center"/>
              <w:rPr>
                <w:rFonts w:ascii="Times New Roman" w:hAnsi="Times New Roman" w:eastAsia="仿宋_GB2312"/>
                <w:kern w:val="0"/>
                <w:sz w:val="22"/>
              </w:rPr>
            </w:pPr>
          </w:p>
        </w:tc>
        <w:tc>
          <w:tcPr>
            <w:tcW w:w="3265" w:type="dxa"/>
            <w:vMerge w:val="continue"/>
            <w:vAlign w:val="center"/>
          </w:tcPr>
          <w:p>
            <w:pPr>
              <w:adjustRightInd w:val="0"/>
              <w:snapToGrid w:val="0"/>
              <w:spacing w:line="280" w:lineRule="exact"/>
              <w:rPr>
                <w:rFonts w:ascii="Times New Roman" w:hAnsi="Times New Roman" w:eastAsia="仿宋_GB2312"/>
                <w:kern w:val="0"/>
                <w:sz w:val="22"/>
              </w:rPr>
            </w:pPr>
          </w:p>
        </w:tc>
        <w:tc>
          <w:tcPr>
            <w:tcW w:w="9248" w:type="dxa"/>
            <w:vAlign w:val="center"/>
          </w:tcPr>
          <w:p>
            <w:pPr>
              <w:adjustRightInd w:val="0"/>
              <w:snapToGrid w:val="0"/>
              <w:spacing w:line="280" w:lineRule="exact"/>
              <w:rPr>
                <w:rFonts w:ascii="Times New Roman" w:hAnsi="Times New Roman" w:eastAsia="仿宋_GB2312"/>
                <w:kern w:val="0"/>
                <w:sz w:val="22"/>
              </w:rPr>
            </w:pPr>
            <w:r>
              <w:rPr>
                <w:rFonts w:ascii="Times New Roman" w:hAnsi="Times New Roman" w:eastAsia="仿宋_GB2312"/>
                <w:kern w:val="0"/>
                <w:sz w:val="22"/>
              </w:rPr>
              <w:t>6.3 高危建设项目安全设施设计重新审查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54" w:hRule="exact"/>
          <w:jc w:val="center"/>
        </w:trPr>
        <w:tc>
          <w:tcPr>
            <w:tcW w:w="1253" w:type="dxa"/>
            <w:vMerge w:val="continue"/>
            <w:vAlign w:val="center"/>
          </w:tcPr>
          <w:p>
            <w:pPr>
              <w:spacing w:line="280" w:lineRule="exact"/>
              <w:jc w:val="center"/>
              <w:rPr>
                <w:rFonts w:ascii="Times New Roman" w:hAnsi="Times New Roman" w:eastAsia="仿宋_GB2312"/>
                <w:kern w:val="0"/>
                <w:sz w:val="22"/>
              </w:rPr>
            </w:pPr>
          </w:p>
        </w:tc>
        <w:tc>
          <w:tcPr>
            <w:tcW w:w="3265" w:type="dxa"/>
            <w:vMerge w:val="continue"/>
            <w:vAlign w:val="center"/>
          </w:tcPr>
          <w:p>
            <w:pPr>
              <w:adjustRightInd w:val="0"/>
              <w:snapToGrid w:val="0"/>
              <w:spacing w:line="280" w:lineRule="exact"/>
              <w:rPr>
                <w:rFonts w:ascii="Times New Roman" w:hAnsi="Times New Roman" w:eastAsia="仿宋_GB2312"/>
                <w:kern w:val="0"/>
                <w:sz w:val="22"/>
              </w:rPr>
            </w:pPr>
          </w:p>
        </w:tc>
        <w:tc>
          <w:tcPr>
            <w:tcW w:w="9248" w:type="dxa"/>
            <w:vAlign w:val="center"/>
          </w:tcPr>
          <w:p>
            <w:pPr>
              <w:adjustRightInd w:val="0"/>
              <w:snapToGrid w:val="0"/>
              <w:spacing w:line="280" w:lineRule="exact"/>
              <w:rPr>
                <w:rFonts w:ascii="Times New Roman" w:hAnsi="Times New Roman" w:eastAsia="仿宋_GB2312"/>
                <w:kern w:val="0"/>
                <w:sz w:val="22"/>
              </w:rPr>
            </w:pPr>
            <w:r>
              <w:rPr>
                <w:rFonts w:ascii="Times New Roman" w:hAnsi="Times New Roman" w:eastAsia="仿宋_GB2312"/>
                <w:kern w:val="0"/>
                <w:sz w:val="22"/>
              </w:rPr>
              <w:t>6.4 高危建设项目安全设施按照批准的设计施工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54" w:hRule="exact"/>
          <w:jc w:val="center"/>
        </w:trPr>
        <w:tc>
          <w:tcPr>
            <w:tcW w:w="1253" w:type="dxa"/>
            <w:vMerge w:val="continue"/>
            <w:vAlign w:val="center"/>
          </w:tcPr>
          <w:p>
            <w:pPr>
              <w:spacing w:line="280" w:lineRule="exact"/>
              <w:jc w:val="center"/>
              <w:rPr>
                <w:rFonts w:ascii="Times New Roman" w:hAnsi="Times New Roman" w:eastAsia="仿宋_GB2312"/>
                <w:kern w:val="0"/>
                <w:sz w:val="22"/>
              </w:rPr>
            </w:pPr>
          </w:p>
        </w:tc>
        <w:tc>
          <w:tcPr>
            <w:tcW w:w="3265" w:type="dxa"/>
            <w:vMerge w:val="continue"/>
            <w:vAlign w:val="center"/>
          </w:tcPr>
          <w:p>
            <w:pPr>
              <w:adjustRightInd w:val="0"/>
              <w:snapToGrid w:val="0"/>
              <w:spacing w:line="280" w:lineRule="exact"/>
              <w:rPr>
                <w:rFonts w:ascii="Times New Roman" w:hAnsi="Times New Roman" w:eastAsia="仿宋_GB2312"/>
                <w:kern w:val="0"/>
                <w:sz w:val="22"/>
              </w:rPr>
            </w:pPr>
          </w:p>
        </w:tc>
        <w:tc>
          <w:tcPr>
            <w:tcW w:w="9248" w:type="dxa"/>
            <w:vAlign w:val="center"/>
          </w:tcPr>
          <w:p>
            <w:pPr>
              <w:adjustRightInd w:val="0"/>
              <w:snapToGrid w:val="0"/>
              <w:spacing w:line="280" w:lineRule="exact"/>
              <w:rPr>
                <w:rFonts w:ascii="Times New Roman" w:hAnsi="Times New Roman" w:eastAsia="仿宋_GB2312"/>
                <w:kern w:val="0"/>
                <w:sz w:val="22"/>
              </w:rPr>
            </w:pPr>
            <w:r>
              <w:rPr>
                <w:rFonts w:ascii="Times New Roman" w:hAnsi="Times New Roman" w:eastAsia="仿宋_GB2312"/>
                <w:kern w:val="0"/>
                <w:sz w:val="22"/>
              </w:rPr>
              <w:t>6.5 高危建设项目安全设施竣工验收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54" w:hRule="exact"/>
          <w:jc w:val="center"/>
        </w:trPr>
        <w:tc>
          <w:tcPr>
            <w:tcW w:w="1253" w:type="dxa"/>
            <w:vMerge w:val="continue"/>
            <w:vAlign w:val="center"/>
          </w:tcPr>
          <w:p>
            <w:pPr>
              <w:spacing w:line="280" w:lineRule="exact"/>
              <w:jc w:val="center"/>
              <w:rPr>
                <w:rFonts w:ascii="Times New Roman" w:hAnsi="Times New Roman" w:eastAsia="仿宋_GB2312"/>
                <w:kern w:val="0"/>
                <w:sz w:val="22"/>
              </w:rPr>
            </w:pPr>
          </w:p>
        </w:tc>
        <w:tc>
          <w:tcPr>
            <w:tcW w:w="3265" w:type="dxa"/>
            <w:vMerge w:val="continue"/>
            <w:vAlign w:val="center"/>
          </w:tcPr>
          <w:p>
            <w:pPr>
              <w:adjustRightInd w:val="0"/>
              <w:snapToGrid w:val="0"/>
              <w:spacing w:line="280" w:lineRule="exact"/>
              <w:rPr>
                <w:rFonts w:ascii="Times New Roman" w:hAnsi="Times New Roman" w:eastAsia="仿宋_GB2312"/>
                <w:kern w:val="0"/>
                <w:sz w:val="22"/>
              </w:rPr>
            </w:pPr>
          </w:p>
        </w:tc>
        <w:tc>
          <w:tcPr>
            <w:tcW w:w="9248" w:type="dxa"/>
            <w:vAlign w:val="center"/>
          </w:tcPr>
          <w:p>
            <w:pPr>
              <w:adjustRightInd w:val="0"/>
              <w:snapToGrid w:val="0"/>
              <w:spacing w:line="280" w:lineRule="exact"/>
              <w:rPr>
                <w:rFonts w:ascii="Times New Roman" w:hAnsi="Times New Roman" w:eastAsia="仿宋_GB2312"/>
                <w:kern w:val="0"/>
                <w:sz w:val="22"/>
              </w:rPr>
            </w:pPr>
            <w:r>
              <w:rPr>
                <w:rFonts w:ascii="Times New Roman" w:hAnsi="Times New Roman" w:eastAsia="仿宋_GB2312"/>
                <w:kern w:val="0"/>
                <w:sz w:val="22"/>
              </w:rPr>
              <w:t>6.6 其他建设项目安全设施“三同时”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54" w:hRule="exact"/>
          <w:jc w:val="center"/>
        </w:trPr>
        <w:tc>
          <w:tcPr>
            <w:tcW w:w="1253" w:type="dxa"/>
            <w:vAlign w:val="center"/>
          </w:tcPr>
          <w:p>
            <w:pPr>
              <w:spacing w:line="280" w:lineRule="exact"/>
              <w:jc w:val="center"/>
              <w:rPr>
                <w:rFonts w:ascii="Times New Roman" w:hAnsi="Times New Roman" w:eastAsia="仿宋_GB2312"/>
                <w:kern w:val="0"/>
                <w:sz w:val="22"/>
              </w:rPr>
            </w:pPr>
            <w:r>
              <w:rPr>
                <w:rFonts w:ascii="Times New Roman" w:hAnsi="Times New Roman" w:eastAsia="仿宋_GB2312"/>
                <w:kern w:val="0"/>
                <w:sz w:val="22"/>
              </w:rPr>
              <w:t>7</w:t>
            </w:r>
          </w:p>
        </w:tc>
        <w:tc>
          <w:tcPr>
            <w:tcW w:w="3265" w:type="dxa"/>
            <w:vAlign w:val="center"/>
          </w:tcPr>
          <w:p>
            <w:pPr>
              <w:adjustRightInd w:val="0"/>
              <w:snapToGrid w:val="0"/>
              <w:spacing w:line="280" w:lineRule="exact"/>
              <w:rPr>
                <w:rFonts w:ascii="Times New Roman" w:hAnsi="Times New Roman" w:eastAsia="仿宋_GB2312"/>
                <w:kern w:val="0"/>
                <w:sz w:val="22"/>
              </w:rPr>
            </w:pPr>
            <w:r>
              <w:rPr>
                <w:rFonts w:ascii="Times New Roman" w:hAnsi="Times New Roman" w:eastAsia="仿宋_GB2312"/>
                <w:kern w:val="0"/>
                <w:sz w:val="22"/>
              </w:rPr>
              <w:t>安全警示标志情况</w:t>
            </w:r>
          </w:p>
        </w:tc>
        <w:tc>
          <w:tcPr>
            <w:tcW w:w="9248" w:type="dxa"/>
            <w:vAlign w:val="center"/>
          </w:tcPr>
          <w:p>
            <w:pPr>
              <w:adjustRightInd w:val="0"/>
              <w:snapToGrid w:val="0"/>
              <w:spacing w:line="280" w:lineRule="exact"/>
              <w:rPr>
                <w:rFonts w:ascii="Times New Roman" w:hAnsi="Times New Roman" w:eastAsia="仿宋_GB2312"/>
                <w:kern w:val="0"/>
                <w:sz w:val="22"/>
              </w:rPr>
            </w:pPr>
            <w:r>
              <w:rPr>
                <w:rFonts w:ascii="Times New Roman" w:hAnsi="Times New Roman" w:eastAsia="仿宋_GB2312"/>
                <w:kern w:val="0"/>
                <w:sz w:val="22"/>
              </w:rPr>
              <w:t>在有较大危险因素的场所和有关设施、设备上设置安全警示标志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54" w:hRule="exact"/>
          <w:jc w:val="center"/>
        </w:trPr>
        <w:tc>
          <w:tcPr>
            <w:tcW w:w="1253" w:type="dxa"/>
            <w:vMerge w:val="restart"/>
            <w:vAlign w:val="center"/>
          </w:tcPr>
          <w:p>
            <w:pPr>
              <w:spacing w:line="280" w:lineRule="exact"/>
              <w:jc w:val="center"/>
              <w:rPr>
                <w:rFonts w:ascii="Times New Roman" w:hAnsi="Times New Roman" w:eastAsia="仿宋_GB2312"/>
                <w:kern w:val="0"/>
                <w:sz w:val="22"/>
              </w:rPr>
            </w:pPr>
            <w:r>
              <w:rPr>
                <w:rFonts w:ascii="Times New Roman" w:hAnsi="Times New Roman" w:eastAsia="仿宋_GB2312"/>
                <w:kern w:val="0"/>
                <w:sz w:val="22"/>
              </w:rPr>
              <w:t>8</w:t>
            </w:r>
          </w:p>
        </w:tc>
        <w:tc>
          <w:tcPr>
            <w:tcW w:w="3265" w:type="dxa"/>
            <w:vMerge w:val="restart"/>
            <w:vAlign w:val="center"/>
          </w:tcPr>
          <w:p>
            <w:pPr>
              <w:adjustRightInd w:val="0"/>
              <w:snapToGrid w:val="0"/>
              <w:spacing w:line="280" w:lineRule="exact"/>
              <w:rPr>
                <w:rFonts w:ascii="Times New Roman" w:hAnsi="Times New Roman" w:eastAsia="仿宋_GB2312"/>
                <w:kern w:val="0"/>
                <w:sz w:val="22"/>
              </w:rPr>
            </w:pPr>
            <w:r>
              <w:rPr>
                <w:rFonts w:ascii="Times New Roman" w:hAnsi="Times New Roman" w:eastAsia="仿宋_GB2312"/>
                <w:kern w:val="0"/>
                <w:sz w:val="22"/>
              </w:rPr>
              <w:t>安全设备情况</w:t>
            </w:r>
          </w:p>
        </w:tc>
        <w:tc>
          <w:tcPr>
            <w:tcW w:w="9248" w:type="dxa"/>
            <w:vAlign w:val="center"/>
          </w:tcPr>
          <w:p>
            <w:pPr>
              <w:adjustRightInd w:val="0"/>
              <w:snapToGrid w:val="0"/>
              <w:spacing w:line="280" w:lineRule="exact"/>
              <w:rPr>
                <w:rFonts w:ascii="Times New Roman" w:hAnsi="Times New Roman" w:eastAsia="仿宋_GB2312"/>
                <w:kern w:val="0"/>
                <w:sz w:val="22"/>
              </w:rPr>
            </w:pPr>
            <w:r>
              <w:rPr>
                <w:rFonts w:ascii="Times New Roman" w:hAnsi="Times New Roman" w:eastAsia="仿宋_GB2312"/>
                <w:kern w:val="0"/>
                <w:sz w:val="22"/>
              </w:rPr>
              <w:t>8.1 安全设备安装、使用、报废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54" w:hRule="exact"/>
          <w:jc w:val="center"/>
        </w:trPr>
        <w:tc>
          <w:tcPr>
            <w:tcW w:w="1253" w:type="dxa"/>
            <w:vMerge w:val="continue"/>
            <w:vAlign w:val="center"/>
          </w:tcPr>
          <w:p>
            <w:pPr>
              <w:spacing w:line="280" w:lineRule="exact"/>
              <w:jc w:val="center"/>
              <w:rPr>
                <w:rFonts w:ascii="Times New Roman" w:hAnsi="Times New Roman" w:eastAsia="仿宋_GB2312"/>
                <w:kern w:val="0"/>
                <w:sz w:val="22"/>
              </w:rPr>
            </w:pPr>
          </w:p>
        </w:tc>
        <w:tc>
          <w:tcPr>
            <w:tcW w:w="3265" w:type="dxa"/>
            <w:vMerge w:val="continue"/>
            <w:vAlign w:val="center"/>
          </w:tcPr>
          <w:p>
            <w:pPr>
              <w:adjustRightInd w:val="0"/>
              <w:snapToGrid w:val="0"/>
              <w:spacing w:line="280" w:lineRule="exact"/>
              <w:rPr>
                <w:rFonts w:ascii="Times New Roman" w:hAnsi="Times New Roman" w:eastAsia="仿宋_GB2312"/>
                <w:kern w:val="0"/>
                <w:sz w:val="22"/>
              </w:rPr>
            </w:pPr>
          </w:p>
        </w:tc>
        <w:tc>
          <w:tcPr>
            <w:tcW w:w="9248" w:type="dxa"/>
            <w:vAlign w:val="center"/>
          </w:tcPr>
          <w:p>
            <w:pPr>
              <w:adjustRightInd w:val="0"/>
              <w:snapToGrid w:val="0"/>
              <w:spacing w:line="280" w:lineRule="exact"/>
              <w:rPr>
                <w:rFonts w:ascii="Times New Roman" w:hAnsi="Times New Roman" w:eastAsia="仿宋_GB2312"/>
                <w:kern w:val="0"/>
                <w:sz w:val="22"/>
              </w:rPr>
            </w:pPr>
            <w:r>
              <w:rPr>
                <w:rFonts w:ascii="Times New Roman" w:hAnsi="Times New Roman" w:eastAsia="仿宋_GB2312"/>
                <w:kern w:val="0"/>
                <w:sz w:val="22"/>
              </w:rPr>
              <w:t>8.2 安全设备维护、保养、检测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54" w:hRule="exact"/>
          <w:jc w:val="center"/>
        </w:trPr>
        <w:tc>
          <w:tcPr>
            <w:tcW w:w="1253" w:type="dxa"/>
            <w:vAlign w:val="center"/>
          </w:tcPr>
          <w:p>
            <w:pPr>
              <w:spacing w:line="280" w:lineRule="exact"/>
              <w:jc w:val="center"/>
              <w:rPr>
                <w:rFonts w:ascii="Times New Roman" w:hAnsi="Times New Roman" w:eastAsia="仿宋_GB2312"/>
                <w:kern w:val="0"/>
                <w:sz w:val="22"/>
              </w:rPr>
            </w:pPr>
            <w:r>
              <w:rPr>
                <w:rFonts w:ascii="Times New Roman" w:hAnsi="Times New Roman" w:eastAsia="仿宋_GB2312"/>
                <w:kern w:val="0"/>
                <w:sz w:val="22"/>
              </w:rPr>
              <w:t>9</w:t>
            </w:r>
          </w:p>
        </w:tc>
        <w:tc>
          <w:tcPr>
            <w:tcW w:w="3265" w:type="dxa"/>
            <w:vAlign w:val="center"/>
          </w:tcPr>
          <w:p>
            <w:pPr>
              <w:adjustRightInd w:val="0"/>
              <w:snapToGrid w:val="0"/>
              <w:spacing w:line="280" w:lineRule="exact"/>
              <w:rPr>
                <w:rFonts w:ascii="Times New Roman" w:hAnsi="Times New Roman" w:eastAsia="仿宋_GB2312"/>
                <w:kern w:val="0"/>
                <w:sz w:val="22"/>
              </w:rPr>
            </w:pPr>
            <w:r>
              <w:rPr>
                <w:rFonts w:ascii="Times New Roman" w:hAnsi="Times New Roman" w:eastAsia="仿宋_GB2312"/>
                <w:kern w:val="0"/>
                <w:sz w:val="22"/>
              </w:rPr>
              <w:t>重大危险源安全管理情况</w:t>
            </w:r>
          </w:p>
        </w:tc>
        <w:tc>
          <w:tcPr>
            <w:tcW w:w="9248" w:type="dxa"/>
            <w:vAlign w:val="center"/>
          </w:tcPr>
          <w:p>
            <w:pPr>
              <w:adjustRightInd w:val="0"/>
              <w:snapToGrid w:val="0"/>
              <w:spacing w:line="280" w:lineRule="exact"/>
              <w:rPr>
                <w:rFonts w:ascii="Times New Roman" w:hAnsi="Times New Roman" w:eastAsia="仿宋_GB2312"/>
                <w:kern w:val="0"/>
                <w:sz w:val="22"/>
              </w:rPr>
            </w:pPr>
            <w:r>
              <w:rPr>
                <w:rFonts w:ascii="Times New Roman" w:hAnsi="Times New Roman" w:eastAsia="仿宋_GB2312"/>
                <w:kern w:val="0"/>
                <w:sz w:val="22"/>
              </w:rPr>
              <w:t>重大危险源登记建档，定期检测、评估、监控，制定应急预案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54" w:hRule="exact"/>
          <w:jc w:val="center"/>
        </w:trPr>
        <w:tc>
          <w:tcPr>
            <w:tcW w:w="1253" w:type="dxa"/>
            <w:vMerge w:val="restart"/>
            <w:vAlign w:val="center"/>
          </w:tcPr>
          <w:p>
            <w:pPr>
              <w:spacing w:line="280" w:lineRule="exact"/>
              <w:jc w:val="center"/>
              <w:rPr>
                <w:rFonts w:ascii="Times New Roman" w:hAnsi="Times New Roman" w:eastAsia="仿宋_GB2312"/>
                <w:kern w:val="0"/>
                <w:sz w:val="22"/>
              </w:rPr>
            </w:pPr>
            <w:r>
              <w:rPr>
                <w:rFonts w:ascii="Times New Roman" w:hAnsi="Times New Roman" w:eastAsia="仿宋_GB2312"/>
                <w:kern w:val="0"/>
                <w:sz w:val="22"/>
              </w:rPr>
              <w:t>10</w:t>
            </w:r>
          </w:p>
        </w:tc>
        <w:tc>
          <w:tcPr>
            <w:tcW w:w="3265" w:type="dxa"/>
            <w:vMerge w:val="restart"/>
            <w:vAlign w:val="center"/>
          </w:tcPr>
          <w:p>
            <w:pPr>
              <w:adjustRightInd w:val="0"/>
              <w:snapToGrid w:val="0"/>
              <w:spacing w:line="280" w:lineRule="exact"/>
              <w:rPr>
                <w:rFonts w:ascii="Times New Roman" w:hAnsi="Times New Roman" w:eastAsia="仿宋_GB2312"/>
                <w:kern w:val="0"/>
                <w:sz w:val="22"/>
              </w:rPr>
            </w:pPr>
            <w:r>
              <w:rPr>
                <w:rFonts w:ascii="Times New Roman" w:hAnsi="Times New Roman" w:eastAsia="仿宋_GB2312"/>
                <w:kern w:val="0"/>
                <w:sz w:val="22"/>
              </w:rPr>
              <w:t>事故隐患排查治理情况</w:t>
            </w:r>
          </w:p>
        </w:tc>
        <w:tc>
          <w:tcPr>
            <w:tcW w:w="9248" w:type="dxa"/>
            <w:vAlign w:val="center"/>
          </w:tcPr>
          <w:p>
            <w:pPr>
              <w:adjustRightInd w:val="0"/>
              <w:snapToGrid w:val="0"/>
              <w:spacing w:line="280" w:lineRule="exact"/>
              <w:rPr>
                <w:rFonts w:ascii="Times New Roman" w:hAnsi="Times New Roman" w:eastAsia="仿宋_GB2312"/>
                <w:kern w:val="0"/>
                <w:sz w:val="22"/>
              </w:rPr>
            </w:pPr>
            <w:r>
              <w:rPr>
                <w:rFonts w:ascii="Times New Roman" w:hAnsi="Times New Roman" w:eastAsia="仿宋_GB2312"/>
                <w:kern w:val="0"/>
                <w:sz w:val="22"/>
              </w:rPr>
              <w:t>10.1</w:t>
            </w:r>
            <w:r>
              <w:rPr>
                <w:rFonts w:hint="eastAsia" w:ascii="Times New Roman" w:hAnsi="Times New Roman" w:eastAsia="仿宋_GB2312"/>
                <w:kern w:val="0"/>
                <w:sz w:val="22"/>
              </w:rPr>
              <w:t xml:space="preserve"> </w:t>
            </w:r>
            <w:r>
              <w:rPr>
                <w:rFonts w:ascii="Times New Roman" w:hAnsi="Times New Roman" w:eastAsia="仿宋_GB2312"/>
                <w:kern w:val="0"/>
                <w:sz w:val="22"/>
              </w:rPr>
              <w:t>建立健全生产安全事故隐患排查治理制度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54" w:hRule="exact"/>
          <w:jc w:val="center"/>
        </w:trPr>
        <w:tc>
          <w:tcPr>
            <w:tcW w:w="1253" w:type="dxa"/>
            <w:vMerge w:val="continue"/>
            <w:vAlign w:val="center"/>
          </w:tcPr>
          <w:p>
            <w:pPr>
              <w:spacing w:line="280" w:lineRule="exact"/>
              <w:jc w:val="center"/>
              <w:rPr>
                <w:rFonts w:ascii="Times New Roman" w:hAnsi="Times New Roman" w:eastAsia="仿宋_GB2312"/>
                <w:kern w:val="0"/>
                <w:sz w:val="22"/>
              </w:rPr>
            </w:pPr>
          </w:p>
        </w:tc>
        <w:tc>
          <w:tcPr>
            <w:tcW w:w="3265" w:type="dxa"/>
            <w:vMerge w:val="continue"/>
            <w:vAlign w:val="center"/>
          </w:tcPr>
          <w:p>
            <w:pPr>
              <w:adjustRightInd w:val="0"/>
              <w:snapToGrid w:val="0"/>
              <w:spacing w:line="280" w:lineRule="exact"/>
              <w:rPr>
                <w:rFonts w:ascii="Times New Roman" w:hAnsi="Times New Roman" w:eastAsia="仿宋_GB2312"/>
                <w:kern w:val="0"/>
                <w:sz w:val="22"/>
              </w:rPr>
            </w:pPr>
          </w:p>
        </w:tc>
        <w:tc>
          <w:tcPr>
            <w:tcW w:w="9248" w:type="dxa"/>
            <w:vAlign w:val="center"/>
          </w:tcPr>
          <w:p>
            <w:pPr>
              <w:adjustRightInd w:val="0"/>
              <w:snapToGrid w:val="0"/>
              <w:spacing w:line="280" w:lineRule="exact"/>
              <w:rPr>
                <w:rFonts w:ascii="Times New Roman" w:hAnsi="Times New Roman" w:eastAsia="仿宋_GB2312"/>
                <w:kern w:val="0"/>
                <w:sz w:val="22"/>
              </w:rPr>
            </w:pPr>
            <w:r>
              <w:rPr>
                <w:rFonts w:ascii="Times New Roman" w:hAnsi="Times New Roman" w:eastAsia="仿宋_GB2312"/>
                <w:kern w:val="0"/>
                <w:sz w:val="22"/>
              </w:rPr>
              <w:t>10.2</w:t>
            </w:r>
            <w:r>
              <w:rPr>
                <w:rFonts w:hint="eastAsia" w:ascii="Times New Roman" w:hAnsi="Times New Roman" w:eastAsia="仿宋_GB2312"/>
                <w:kern w:val="0"/>
                <w:sz w:val="22"/>
              </w:rPr>
              <w:t xml:space="preserve"> </w:t>
            </w:r>
            <w:r>
              <w:rPr>
                <w:rFonts w:ascii="Times New Roman" w:hAnsi="Times New Roman" w:eastAsia="仿宋_GB2312"/>
                <w:kern w:val="0"/>
                <w:sz w:val="22"/>
              </w:rPr>
              <w:t>采取措施消除事故隐患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54" w:hRule="exact"/>
          <w:jc w:val="center"/>
        </w:trPr>
        <w:tc>
          <w:tcPr>
            <w:tcW w:w="1253" w:type="dxa"/>
            <w:vMerge w:val="continue"/>
            <w:vAlign w:val="center"/>
          </w:tcPr>
          <w:p>
            <w:pPr>
              <w:spacing w:line="280" w:lineRule="exact"/>
              <w:jc w:val="center"/>
              <w:rPr>
                <w:rFonts w:ascii="Times New Roman" w:hAnsi="Times New Roman" w:eastAsia="仿宋_GB2312"/>
                <w:kern w:val="0"/>
                <w:sz w:val="22"/>
              </w:rPr>
            </w:pPr>
          </w:p>
        </w:tc>
        <w:tc>
          <w:tcPr>
            <w:tcW w:w="3265" w:type="dxa"/>
            <w:vMerge w:val="continue"/>
            <w:vAlign w:val="center"/>
          </w:tcPr>
          <w:p>
            <w:pPr>
              <w:adjustRightInd w:val="0"/>
              <w:snapToGrid w:val="0"/>
              <w:spacing w:line="280" w:lineRule="exact"/>
              <w:rPr>
                <w:rFonts w:ascii="Times New Roman" w:hAnsi="Times New Roman" w:eastAsia="仿宋_GB2312"/>
                <w:kern w:val="0"/>
                <w:sz w:val="22"/>
              </w:rPr>
            </w:pPr>
          </w:p>
        </w:tc>
        <w:tc>
          <w:tcPr>
            <w:tcW w:w="9248" w:type="dxa"/>
            <w:vAlign w:val="center"/>
          </w:tcPr>
          <w:p>
            <w:pPr>
              <w:adjustRightInd w:val="0"/>
              <w:snapToGrid w:val="0"/>
              <w:spacing w:line="280" w:lineRule="exact"/>
              <w:rPr>
                <w:rFonts w:ascii="Times New Roman" w:hAnsi="Times New Roman" w:eastAsia="仿宋_GB2312"/>
                <w:kern w:val="0"/>
                <w:sz w:val="22"/>
              </w:rPr>
            </w:pPr>
            <w:r>
              <w:rPr>
                <w:rFonts w:ascii="Times New Roman" w:hAnsi="Times New Roman" w:eastAsia="仿宋_GB2312"/>
                <w:kern w:val="0"/>
                <w:sz w:val="22"/>
              </w:rPr>
              <w:t>10.3</w:t>
            </w:r>
            <w:r>
              <w:rPr>
                <w:rFonts w:hint="eastAsia" w:ascii="Times New Roman" w:hAnsi="Times New Roman" w:eastAsia="仿宋_GB2312"/>
                <w:kern w:val="0"/>
                <w:sz w:val="22"/>
              </w:rPr>
              <w:t xml:space="preserve"> </w:t>
            </w:r>
            <w:r>
              <w:rPr>
                <w:rFonts w:ascii="Times New Roman" w:hAnsi="Times New Roman" w:eastAsia="仿宋_GB2312"/>
                <w:kern w:val="0"/>
                <w:sz w:val="22"/>
              </w:rPr>
              <w:t>如实记录事故隐患排查治理情况并向从业人员通报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54" w:hRule="exact"/>
          <w:jc w:val="center"/>
        </w:trPr>
        <w:tc>
          <w:tcPr>
            <w:tcW w:w="1253" w:type="dxa"/>
            <w:vMerge w:val="continue"/>
            <w:vAlign w:val="center"/>
          </w:tcPr>
          <w:p>
            <w:pPr>
              <w:spacing w:line="280" w:lineRule="exact"/>
              <w:jc w:val="center"/>
              <w:rPr>
                <w:rFonts w:ascii="Times New Roman" w:hAnsi="Times New Roman" w:eastAsia="仿宋_GB2312"/>
                <w:kern w:val="0"/>
                <w:sz w:val="22"/>
              </w:rPr>
            </w:pPr>
          </w:p>
        </w:tc>
        <w:tc>
          <w:tcPr>
            <w:tcW w:w="3265" w:type="dxa"/>
            <w:vMerge w:val="continue"/>
            <w:vAlign w:val="center"/>
          </w:tcPr>
          <w:p>
            <w:pPr>
              <w:adjustRightInd w:val="0"/>
              <w:snapToGrid w:val="0"/>
              <w:spacing w:line="280" w:lineRule="exact"/>
              <w:rPr>
                <w:rFonts w:ascii="Times New Roman" w:hAnsi="Times New Roman" w:eastAsia="仿宋_GB2312"/>
                <w:kern w:val="0"/>
                <w:sz w:val="22"/>
              </w:rPr>
            </w:pPr>
          </w:p>
        </w:tc>
        <w:tc>
          <w:tcPr>
            <w:tcW w:w="9248" w:type="dxa"/>
            <w:vAlign w:val="center"/>
          </w:tcPr>
          <w:p>
            <w:pPr>
              <w:adjustRightInd w:val="0"/>
              <w:snapToGrid w:val="0"/>
              <w:spacing w:line="280" w:lineRule="exact"/>
              <w:rPr>
                <w:rFonts w:ascii="Times New Roman" w:hAnsi="Times New Roman" w:eastAsia="仿宋_GB2312"/>
                <w:kern w:val="0"/>
                <w:sz w:val="22"/>
              </w:rPr>
            </w:pPr>
            <w:r>
              <w:rPr>
                <w:rFonts w:ascii="Times New Roman" w:hAnsi="Times New Roman" w:eastAsia="仿宋_GB2312"/>
                <w:kern w:val="0"/>
                <w:sz w:val="22"/>
              </w:rPr>
              <w:t>10.4  重大事故隐患报告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54" w:hRule="exact"/>
          <w:jc w:val="center"/>
        </w:trPr>
        <w:tc>
          <w:tcPr>
            <w:tcW w:w="1253" w:type="dxa"/>
            <w:vMerge w:val="continue"/>
            <w:vAlign w:val="center"/>
          </w:tcPr>
          <w:p>
            <w:pPr>
              <w:spacing w:line="280" w:lineRule="exact"/>
              <w:jc w:val="center"/>
              <w:rPr>
                <w:rFonts w:ascii="Times New Roman" w:hAnsi="Times New Roman" w:eastAsia="仿宋_GB2312"/>
                <w:kern w:val="0"/>
                <w:sz w:val="22"/>
              </w:rPr>
            </w:pPr>
          </w:p>
        </w:tc>
        <w:tc>
          <w:tcPr>
            <w:tcW w:w="3265" w:type="dxa"/>
            <w:vMerge w:val="continue"/>
            <w:vAlign w:val="center"/>
          </w:tcPr>
          <w:p>
            <w:pPr>
              <w:adjustRightInd w:val="0"/>
              <w:snapToGrid w:val="0"/>
              <w:spacing w:line="280" w:lineRule="exact"/>
              <w:rPr>
                <w:rFonts w:ascii="Times New Roman" w:hAnsi="Times New Roman" w:eastAsia="仿宋_GB2312"/>
                <w:kern w:val="0"/>
                <w:sz w:val="22"/>
              </w:rPr>
            </w:pPr>
          </w:p>
        </w:tc>
        <w:tc>
          <w:tcPr>
            <w:tcW w:w="9248" w:type="dxa"/>
            <w:vAlign w:val="center"/>
          </w:tcPr>
          <w:p>
            <w:pPr>
              <w:adjustRightInd w:val="0"/>
              <w:snapToGrid w:val="0"/>
              <w:spacing w:line="280" w:lineRule="exact"/>
              <w:rPr>
                <w:rFonts w:ascii="Times New Roman" w:hAnsi="Times New Roman" w:eastAsia="仿宋_GB2312"/>
                <w:kern w:val="0"/>
                <w:sz w:val="22"/>
              </w:rPr>
            </w:pPr>
            <w:r>
              <w:rPr>
                <w:rFonts w:ascii="Times New Roman" w:hAnsi="Times New Roman" w:eastAsia="仿宋_GB2312"/>
                <w:kern w:val="0"/>
                <w:sz w:val="22"/>
              </w:rPr>
              <w:t>10.5  重大事故隐患整改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54" w:hRule="exact"/>
          <w:jc w:val="center"/>
        </w:trPr>
        <w:tc>
          <w:tcPr>
            <w:tcW w:w="1253" w:type="dxa"/>
            <w:vMerge w:val="restart"/>
            <w:vAlign w:val="center"/>
          </w:tcPr>
          <w:p>
            <w:pPr>
              <w:spacing w:line="280" w:lineRule="exact"/>
              <w:jc w:val="center"/>
              <w:rPr>
                <w:rFonts w:ascii="Times New Roman" w:hAnsi="Times New Roman" w:eastAsia="仿宋_GB2312"/>
                <w:kern w:val="0"/>
                <w:sz w:val="22"/>
              </w:rPr>
            </w:pPr>
            <w:r>
              <w:rPr>
                <w:rFonts w:ascii="Times New Roman" w:hAnsi="Times New Roman" w:eastAsia="仿宋_GB2312"/>
                <w:kern w:val="0"/>
                <w:sz w:val="22"/>
              </w:rPr>
              <w:t>11</w:t>
            </w:r>
          </w:p>
        </w:tc>
        <w:tc>
          <w:tcPr>
            <w:tcW w:w="3265" w:type="dxa"/>
            <w:vMerge w:val="restart"/>
            <w:vAlign w:val="center"/>
          </w:tcPr>
          <w:p>
            <w:pPr>
              <w:adjustRightInd w:val="0"/>
              <w:snapToGrid w:val="0"/>
              <w:spacing w:line="280" w:lineRule="exact"/>
              <w:rPr>
                <w:rFonts w:ascii="Times New Roman" w:hAnsi="Times New Roman" w:eastAsia="仿宋_GB2312"/>
                <w:kern w:val="0"/>
                <w:sz w:val="22"/>
              </w:rPr>
            </w:pPr>
            <w:r>
              <w:rPr>
                <w:rFonts w:ascii="Times New Roman" w:hAnsi="Times New Roman" w:eastAsia="仿宋_GB2312"/>
                <w:kern w:val="0"/>
                <w:sz w:val="22"/>
              </w:rPr>
              <w:t>危险场所与员工宿舍安全距离及安全出口管理情况</w:t>
            </w:r>
          </w:p>
        </w:tc>
        <w:tc>
          <w:tcPr>
            <w:tcW w:w="9248" w:type="dxa"/>
            <w:vAlign w:val="center"/>
          </w:tcPr>
          <w:p>
            <w:pPr>
              <w:adjustRightInd w:val="0"/>
              <w:snapToGrid w:val="0"/>
              <w:spacing w:line="280" w:lineRule="exact"/>
              <w:rPr>
                <w:rFonts w:ascii="Times New Roman" w:hAnsi="Times New Roman" w:eastAsia="仿宋_GB2312"/>
                <w:kern w:val="0"/>
                <w:sz w:val="22"/>
              </w:rPr>
            </w:pPr>
            <w:r>
              <w:rPr>
                <w:rFonts w:ascii="Times New Roman" w:hAnsi="Times New Roman" w:eastAsia="仿宋_GB2312"/>
                <w:kern w:val="0"/>
                <w:sz w:val="22"/>
              </w:rPr>
              <w:t>11.1  危险物品场所与员工宿舍不在同一建筑物且保持安全距离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54" w:hRule="exact"/>
          <w:jc w:val="center"/>
        </w:trPr>
        <w:tc>
          <w:tcPr>
            <w:tcW w:w="1253" w:type="dxa"/>
            <w:vMerge w:val="continue"/>
            <w:vAlign w:val="center"/>
          </w:tcPr>
          <w:p>
            <w:pPr>
              <w:spacing w:line="280" w:lineRule="exact"/>
              <w:jc w:val="center"/>
              <w:rPr>
                <w:rFonts w:ascii="Times New Roman" w:hAnsi="Times New Roman" w:eastAsia="仿宋_GB2312"/>
                <w:kern w:val="0"/>
                <w:sz w:val="22"/>
              </w:rPr>
            </w:pPr>
          </w:p>
        </w:tc>
        <w:tc>
          <w:tcPr>
            <w:tcW w:w="3265" w:type="dxa"/>
            <w:vMerge w:val="continue"/>
            <w:vAlign w:val="center"/>
          </w:tcPr>
          <w:p>
            <w:pPr>
              <w:adjustRightInd w:val="0"/>
              <w:snapToGrid w:val="0"/>
              <w:spacing w:line="280" w:lineRule="exact"/>
              <w:rPr>
                <w:rFonts w:ascii="Times New Roman" w:hAnsi="Times New Roman" w:eastAsia="仿宋_GB2312"/>
                <w:kern w:val="0"/>
                <w:sz w:val="22"/>
              </w:rPr>
            </w:pPr>
          </w:p>
        </w:tc>
        <w:tc>
          <w:tcPr>
            <w:tcW w:w="9248" w:type="dxa"/>
            <w:vAlign w:val="center"/>
          </w:tcPr>
          <w:p>
            <w:pPr>
              <w:adjustRightInd w:val="0"/>
              <w:snapToGrid w:val="0"/>
              <w:spacing w:line="280" w:lineRule="exact"/>
              <w:rPr>
                <w:rFonts w:ascii="Times New Roman" w:hAnsi="Times New Roman" w:eastAsia="仿宋_GB2312"/>
                <w:kern w:val="0"/>
                <w:sz w:val="22"/>
              </w:rPr>
            </w:pPr>
            <w:r>
              <w:rPr>
                <w:rFonts w:ascii="Times New Roman" w:hAnsi="Times New Roman" w:eastAsia="仿宋_GB2312"/>
                <w:kern w:val="0"/>
                <w:sz w:val="22"/>
              </w:rPr>
              <w:t>11.2  生产经营场所和员工宿舍安全出口符合疏散要求，禁止锁闭、封堵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54" w:hRule="exact"/>
          <w:jc w:val="center"/>
        </w:trPr>
        <w:tc>
          <w:tcPr>
            <w:tcW w:w="1253" w:type="dxa"/>
            <w:vAlign w:val="center"/>
          </w:tcPr>
          <w:p>
            <w:pPr>
              <w:spacing w:line="280" w:lineRule="exact"/>
              <w:jc w:val="center"/>
              <w:rPr>
                <w:rFonts w:ascii="Times New Roman" w:hAnsi="Times New Roman" w:eastAsia="仿宋_GB2312"/>
                <w:kern w:val="0"/>
                <w:sz w:val="22"/>
              </w:rPr>
            </w:pPr>
            <w:r>
              <w:rPr>
                <w:rFonts w:ascii="Times New Roman" w:hAnsi="Times New Roman" w:eastAsia="仿宋_GB2312"/>
                <w:kern w:val="0"/>
                <w:sz w:val="22"/>
              </w:rPr>
              <w:t>12</w:t>
            </w:r>
          </w:p>
        </w:tc>
        <w:tc>
          <w:tcPr>
            <w:tcW w:w="3265" w:type="dxa"/>
            <w:vAlign w:val="center"/>
          </w:tcPr>
          <w:p>
            <w:pPr>
              <w:adjustRightInd w:val="0"/>
              <w:snapToGrid w:val="0"/>
              <w:spacing w:line="280" w:lineRule="exact"/>
              <w:rPr>
                <w:rFonts w:ascii="Times New Roman" w:hAnsi="Times New Roman" w:eastAsia="仿宋_GB2312"/>
                <w:kern w:val="0"/>
                <w:sz w:val="22"/>
              </w:rPr>
            </w:pPr>
            <w:r>
              <w:rPr>
                <w:rFonts w:ascii="Times New Roman" w:hAnsi="Times New Roman" w:eastAsia="仿宋_GB2312"/>
                <w:kern w:val="0"/>
                <w:sz w:val="22"/>
              </w:rPr>
              <w:t>危险作业安全管理情况</w:t>
            </w:r>
          </w:p>
        </w:tc>
        <w:tc>
          <w:tcPr>
            <w:tcW w:w="9248" w:type="dxa"/>
            <w:vAlign w:val="center"/>
          </w:tcPr>
          <w:p>
            <w:pPr>
              <w:adjustRightInd w:val="0"/>
              <w:snapToGrid w:val="0"/>
              <w:spacing w:line="280" w:lineRule="exact"/>
              <w:rPr>
                <w:rFonts w:ascii="Times New Roman" w:hAnsi="Times New Roman" w:eastAsia="仿宋_GB2312"/>
                <w:kern w:val="0"/>
                <w:sz w:val="22"/>
              </w:rPr>
            </w:pPr>
            <w:r>
              <w:rPr>
                <w:rFonts w:ascii="Times New Roman" w:hAnsi="Times New Roman" w:eastAsia="仿宋_GB2312"/>
                <w:kern w:val="0"/>
                <w:sz w:val="22"/>
              </w:rPr>
              <w:t>爆破、吊装以及国务院有关部门规定的其他危险作业安全管理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54" w:hRule="exact"/>
          <w:jc w:val="center"/>
        </w:trPr>
        <w:tc>
          <w:tcPr>
            <w:tcW w:w="1253" w:type="dxa"/>
            <w:vAlign w:val="center"/>
          </w:tcPr>
          <w:p>
            <w:pPr>
              <w:spacing w:line="280" w:lineRule="exact"/>
              <w:jc w:val="center"/>
              <w:rPr>
                <w:rFonts w:ascii="Times New Roman" w:hAnsi="Times New Roman" w:eastAsia="仿宋_GB2312"/>
                <w:kern w:val="0"/>
                <w:sz w:val="22"/>
              </w:rPr>
            </w:pPr>
            <w:r>
              <w:rPr>
                <w:rFonts w:ascii="Times New Roman" w:hAnsi="Times New Roman" w:eastAsia="仿宋_GB2312"/>
                <w:kern w:val="0"/>
                <w:sz w:val="22"/>
              </w:rPr>
              <w:t>13</w:t>
            </w:r>
          </w:p>
        </w:tc>
        <w:tc>
          <w:tcPr>
            <w:tcW w:w="3265" w:type="dxa"/>
            <w:vAlign w:val="center"/>
          </w:tcPr>
          <w:p>
            <w:pPr>
              <w:adjustRightInd w:val="0"/>
              <w:snapToGrid w:val="0"/>
              <w:spacing w:line="280" w:lineRule="exact"/>
              <w:rPr>
                <w:rFonts w:ascii="Times New Roman" w:hAnsi="Times New Roman" w:eastAsia="仿宋_GB2312"/>
                <w:kern w:val="0"/>
                <w:sz w:val="22"/>
              </w:rPr>
            </w:pPr>
            <w:r>
              <w:rPr>
                <w:rFonts w:ascii="Times New Roman" w:hAnsi="Times New Roman" w:eastAsia="仿宋_GB2312"/>
                <w:kern w:val="0"/>
                <w:sz w:val="22"/>
              </w:rPr>
              <w:t>劳动防护用品管理情况</w:t>
            </w:r>
          </w:p>
        </w:tc>
        <w:tc>
          <w:tcPr>
            <w:tcW w:w="9248" w:type="dxa"/>
            <w:vAlign w:val="center"/>
          </w:tcPr>
          <w:p>
            <w:pPr>
              <w:adjustRightInd w:val="0"/>
              <w:snapToGrid w:val="0"/>
              <w:spacing w:line="280" w:lineRule="exact"/>
              <w:rPr>
                <w:rFonts w:ascii="Times New Roman" w:hAnsi="Times New Roman" w:eastAsia="仿宋_GB2312"/>
                <w:kern w:val="0"/>
                <w:sz w:val="22"/>
              </w:rPr>
            </w:pPr>
            <w:r>
              <w:rPr>
                <w:rFonts w:ascii="Times New Roman" w:hAnsi="Times New Roman" w:eastAsia="仿宋_GB2312"/>
                <w:kern w:val="0"/>
                <w:sz w:val="22"/>
              </w:rPr>
              <w:t>提供符合国家标准、行业标准的劳动防护用品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54" w:hRule="exact"/>
          <w:jc w:val="center"/>
        </w:trPr>
        <w:tc>
          <w:tcPr>
            <w:tcW w:w="1253" w:type="dxa"/>
            <w:vMerge w:val="restart"/>
            <w:vAlign w:val="center"/>
          </w:tcPr>
          <w:p>
            <w:pPr>
              <w:spacing w:line="280" w:lineRule="exact"/>
              <w:jc w:val="center"/>
              <w:rPr>
                <w:rFonts w:ascii="Times New Roman" w:hAnsi="Times New Roman" w:eastAsia="仿宋_GB2312"/>
                <w:kern w:val="0"/>
                <w:sz w:val="22"/>
              </w:rPr>
            </w:pPr>
            <w:r>
              <w:rPr>
                <w:rFonts w:ascii="Times New Roman" w:hAnsi="Times New Roman" w:eastAsia="仿宋_GB2312"/>
                <w:kern w:val="0"/>
                <w:sz w:val="22"/>
              </w:rPr>
              <w:t>14</w:t>
            </w:r>
          </w:p>
        </w:tc>
        <w:tc>
          <w:tcPr>
            <w:tcW w:w="3265" w:type="dxa"/>
            <w:vMerge w:val="restart"/>
            <w:vAlign w:val="center"/>
          </w:tcPr>
          <w:p>
            <w:pPr>
              <w:adjustRightInd w:val="0"/>
              <w:snapToGrid w:val="0"/>
              <w:spacing w:line="280" w:lineRule="exact"/>
              <w:rPr>
                <w:rFonts w:ascii="Times New Roman" w:hAnsi="Times New Roman" w:eastAsia="仿宋_GB2312"/>
                <w:kern w:val="0"/>
                <w:sz w:val="22"/>
              </w:rPr>
            </w:pPr>
            <w:r>
              <w:rPr>
                <w:rFonts w:ascii="Times New Roman" w:hAnsi="Times New Roman" w:eastAsia="仿宋_GB2312"/>
                <w:kern w:val="0"/>
                <w:sz w:val="22"/>
              </w:rPr>
              <w:t>生产经营项目、场所、设备发包、出租管理情况</w:t>
            </w:r>
          </w:p>
        </w:tc>
        <w:tc>
          <w:tcPr>
            <w:tcW w:w="9248" w:type="dxa"/>
            <w:vAlign w:val="center"/>
          </w:tcPr>
          <w:p>
            <w:pPr>
              <w:adjustRightInd w:val="0"/>
              <w:snapToGrid w:val="0"/>
              <w:spacing w:line="280" w:lineRule="exact"/>
              <w:rPr>
                <w:rFonts w:ascii="Times New Roman" w:hAnsi="Times New Roman" w:eastAsia="仿宋_GB2312"/>
                <w:kern w:val="0"/>
                <w:sz w:val="22"/>
              </w:rPr>
            </w:pPr>
            <w:r>
              <w:rPr>
                <w:rFonts w:ascii="Times New Roman" w:hAnsi="Times New Roman" w:eastAsia="仿宋_GB2312"/>
                <w:kern w:val="0"/>
                <w:sz w:val="22"/>
              </w:rPr>
              <w:t>14.1  出租给具备条件或者资质的单位或者个人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54" w:hRule="exact"/>
          <w:jc w:val="center"/>
        </w:trPr>
        <w:tc>
          <w:tcPr>
            <w:tcW w:w="1253" w:type="dxa"/>
            <w:vMerge w:val="continue"/>
            <w:tcBorders>
              <w:bottom w:val="single" w:color="auto" w:sz="4" w:space="0"/>
            </w:tcBorders>
            <w:vAlign w:val="center"/>
          </w:tcPr>
          <w:p>
            <w:pPr>
              <w:spacing w:line="280" w:lineRule="exact"/>
              <w:jc w:val="center"/>
              <w:rPr>
                <w:rFonts w:ascii="Times New Roman" w:hAnsi="Times New Roman" w:eastAsia="仿宋_GB2312"/>
                <w:kern w:val="0"/>
                <w:sz w:val="22"/>
              </w:rPr>
            </w:pPr>
          </w:p>
        </w:tc>
        <w:tc>
          <w:tcPr>
            <w:tcW w:w="3265" w:type="dxa"/>
            <w:vMerge w:val="continue"/>
            <w:tcBorders>
              <w:bottom w:val="single" w:color="auto" w:sz="4" w:space="0"/>
            </w:tcBorders>
            <w:vAlign w:val="center"/>
          </w:tcPr>
          <w:p>
            <w:pPr>
              <w:adjustRightInd w:val="0"/>
              <w:snapToGrid w:val="0"/>
              <w:spacing w:line="280" w:lineRule="exact"/>
              <w:rPr>
                <w:rFonts w:ascii="Times New Roman" w:hAnsi="Times New Roman" w:eastAsia="仿宋_GB2312"/>
                <w:kern w:val="0"/>
                <w:sz w:val="22"/>
              </w:rPr>
            </w:pPr>
          </w:p>
        </w:tc>
        <w:tc>
          <w:tcPr>
            <w:tcW w:w="9248" w:type="dxa"/>
            <w:tcBorders>
              <w:bottom w:val="single" w:color="auto" w:sz="4" w:space="0"/>
            </w:tcBorders>
            <w:vAlign w:val="center"/>
          </w:tcPr>
          <w:p>
            <w:pPr>
              <w:adjustRightInd w:val="0"/>
              <w:snapToGrid w:val="0"/>
              <w:spacing w:line="280" w:lineRule="exact"/>
              <w:rPr>
                <w:rFonts w:ascii="Times New Roman" w:hAnsi="Times New Roman" w:eastAsia="仿宋_GB2312"/>
                <w:kern w:val="0"/>
                <w:sz w:val="22"/>
              </w:rPr>
            </w:pPr>
            <w:r>
              <w:rPr>
                <w:rFonts w:ascii="Times New Roman" w:hAnsi="Times New Roman" w:eastAsia="仿宋_GB2312"/>
                <w:kern w:val="0"/>
                <w:sz w:val="22"/>
              </w:rPr>
              <w:t>14.2</w:t>
            </w:r>
            <w:r>
              <w:rPr>
                <w:rFonts w:hint="eastAsia" w:ascii="Times New Roman" w:hAnsi="Times New Roman" w:eastAsia="仿宋_GB2312"/>
                <w:kern w:val="0"/>
                <w:sz w:val="22"/>
              </w:rPr>
              <w:t xml:space="preserve"> </w:t>
            </w:r>
            <w:r>
              <w:rPr>
                <w:rFonts w:ascii="Times New Roman" w:hAnsi="Times New Roman" w:eastAsia="仿宋_GB2312"/>
                <w:kern w:val="0"/>
                <w:sz w:val="22"/>
              </w:rPr>
              <w:t>安全管理协议和发包方统一协调管理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54" w:hRule="exact"/>
          <w:jc w:val="center"/>
        </w:trPr>
        <w:tc>
          <w:tcPr>
            <w:tcW w:w="1253" w:type="dxa"/>
            <w:vAlign w:val="center"/>
          </w:tcPr>
          <w:p>
            <w:pPr>
              <w:spacing w:line="280" w:lineRule="exact"/>
              <w:jc w:val="center"/>
              <w:rPr>
                <w:rFonts w:ascii="Times New Roman" w:hAnsi="Times New Roman" w:eastAsia="仿宋_GB2312"/>
                <w:kern w:val="0"/>
                <w:sz w:val="22"/>
              </w:rPr>
            </w:pPr>
            <w:r>
              <w:rPr>
                <w:rFonts w:ascii="Times New Roman" w:hAnsi="Times New Roman" w:eastAsia="仿宋_GB2312"/>
                <w:kern w:val="0"/>
                <w:sz w:val="22"/>
              </w:rPr>
              <w:t>15</w:t>
            </w:r>
          </w:p>
        </w:tc>
        <w:tc>
          <w:tcPr>
            <w:tcW w:w="3265" w:type="dxa"/>
            <w:vAlign w:val="center"/>
          </w:tcPr>
          <w:p>
            <w:pPr>
              <w:adjustRightInd w:val="0"/>
              <w:snapToGrid w:val="0"/>
              <w:spacing w:line="280" w:lineRule="exact"/>
              <w:rPr>
                <w:rFonts w:ascii="Times New Roman" w:hAnsi="Times New Roman" w:eastAsia="仿宋_GB2312"/>
                <w:kern w:val="0"/>
                <w:sz w:val="22"/>
              </w:rPr>
            </w:pPr>
            <w:r>
              <w:rPr>
                <w:rFonts w:ascii="Times New Roman" w:hAnsi="Times New Roman" w:eastAsia="仿宋_GB2312"/>
                <w:sz w:val="22"/>
              </w:rPr>
              <w:t>落实事故防范和整改措施</w:t>
            </w:r>
            <w:r>
              <w:rPr>
                <w:rFonts w:ascii="Times New Roman" w:hAnsi="Times New Roman" w:eastAsia="仿宋_GB2312"/>
                <w:kern w:val="0"/>
                <w:sz w:val="22"/>
              </w:rPr>
              <w:t>情况</w:t>
            </w:r>
          </w:p>
        </w:tc>
        <w:tc>
          <w:tcPr>
            <w:tcW w:w="9248" w:type="dxa"/>
            <w:vAlign w:val="center"/>
          </w:tcPr>
          <w:p>
            <w:pPr>
              <w:adjustRightInd w:val="0"/>
              <w:snapToGrid w:val="0"/>
              <w:spacing w:line="280" w:lineRule="exact"/>
              <w:rPr>
                <w:rFonts w:ascii="Times New Roman" w:hAnsi="Times New Roman" w:eastAsia="仿宋_GB2312"/>
                <w:kern w:val="0"/>
                <w:sz w:val="22"/>
              </w:rPr>
            </w:pPr>
            <w:r>
              <w:rPr>
                <w:rFonts w:ascii="Times New Roman" w:hAnsi="Times New Roman" w:eastAsia="仿宋_GB2312"/>
                <w:kern w:val="0"/>
                <w:sz w:val="22"/>
              </w:rPr>
              <w:t>根据本部门职责，对照事故调查报告的事故防范和整改措施，依法开展监督检查</w:t>
            </w:r>
          </w:p>
        </w:tc>
      </w:tr>
    </w:tbl>
    <w:p>
      <w:pPr>
        <w:spacing w:before="120" w:beforeLines="50" w:after="120" w:afterLines="50"/>
        <w:jc w:val="center"/>
        <w:rPr>
          <w:rFonts w:ascii="方正小标宋简体" w:eastAsia="方正小标宋简体"/>
          <w:sz w:val="30"/>
          <w:szCs w:val="30"/>
        </w:rPr>
      </w:pPr>
      <w:bookmarkStart w:id="1" w:name="_Toc37422614"/>
      <w:r>
        <w:rPr>
          <w:rFonts w:hint="eastAsia" w:ascii="方正小标宋简体" w:eastAsia="方正小标宋简体"/>
          <w:sz w:val="30"/>
          <w:szCs w:val="30"/>
        </w:rPr>
        <w:t>（二）烟花爆竹生产企业检查清单</w:t>
      </w:r>
      <w:bookmarkEnd w:id="1"/>
      <w:r>
        <w:rPr>
          <w:rFonts w:hint="eastAsia" w:ascii="方正小标宋简体" w:eastAsia="方正小标宋简体"/>
          <w:sz w:val="30"/>
          <w:szCs w:val="30"/>
        </w:rPr>
        <w:t>目录</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9"/>
        <w:gridCol w:w="3639"/>
        <w:gridCol w:w="8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413" w:type="dxa"/>
            <w:vAlign w:val="center"/>
          </w:tcPr>
          <w:p>
            <w:pPr>
              <w:spacing w:line="240" w:lineRule="exact"/>
              <w:jc w:val="center"/>
              <w:rPr>
                <w:rFonts w:ascii="Times New Roman" w:hAnsi="Times New Roman" w:eastAsia="仿宋_GB2312"/>
                <w:sz w:val="22"/>
              </w:rPr>
            </w:pPr>
            <w:r>
              <w:rPr>
                <w:rFonts w:ascii="Times New Roman" w:hAnsi="Times New Roman" w:eastAsia="仿宋_GB2312"/>
                <w:sz w:val="22"/>
              </w:rPr>
              <w:t>序号</w:t>
            </w:r>
          </w:p>
        </w:tc>
        <w:tc>
          <w:tcPr>
            <w:tcW w:w="3685" w:type="dxa"/>
            <w:vAlign w:val="center"/>
          </w:tcPr>
          <w:p>
            <w:pPr>
              <w:spacing w:line="240" w:lineRule="exact"/>
              <w:jc w:val="center"/>
              <w:rPr>
                <w:rFonts w:ascii="Times New Roman" w:hAnsi="Times New Roman" w:eastAsia="仿宋_GB2312"/>
                <w:sz w:val="22"/>
              </w:rPr>
            </w:pPr>
            <w:r>
              <w:rPr>
                <w:rFonts w:ascii="Times New Roman" w:hAnsi="Times New Roman" w:eastAsia="仿宋_GB2312"/>
                <w:sz w:val="22"/>
              </w:rPr>
              <w:t>检查事项</w:t>
            </w:r>
          </w:p>
        </w:tc>
        <w:tc>
          <w:tcPr>
            <w:tcW w:w="9072" w:type="dxa"/>
            <w:vAlign w:val="center"/>
          </w:tcPr>
          <w:p>
            <w:pPr>
              <w:spacing w:line="240" w:lineRule="exact"/>
              <w:jc w:val="center"/>
              <w:rPr>
                <w:rFonts w:ascii="Times New Roman" w:hAnsi="Times New Roman" w:eastAsia="仿宋_GB2312"/>
                <w:sz w:val="22"/>
              </w:rPr>
            </w:pPr>
            <w:r>
              <w:rPr>
                <w:rFonts w:ascii="Times New Roman" w:hAnsi="Times New Roman" w:eastAsia="仿宋_GB2312"/>
                <w:sz w:val="22"/>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3" w:type="dxa"/>
            <w:vMerge w:val="restart"/>
            <w:vAlign w:val="center"/>
          </w:tcPr>
          <w:p>
            <w:pPr>
              <w:spacing w:line="240" w:lineRule="exact"/>
              <w:jc w:val="center"/>
              <w:rPr>
                <w:rFonts w:ascii="Times New Roman" w:hAnsi="Times New Roman" w:eastAsia="仿宋_GB2312"/>
                <w:bCs/>
                <w:sz w:val="22"/>
              </w:rPr>
            </w:pPr>
            <w:r>
              <w:rPr>
                <w:rFonts w:ascii="Times New Roman" w:hAnsi="Times New Roman" w:eastAsia="仿宋_GB2312"/>
                <w:bCs/>
                <w:sz w:val="22"/>
              </w:rPr>
              <w:t>1</w:t>
            </w:r>
          </w:p>
        </w:tc>
        <w:tc>
          <w:tcPr>
            <w:tcW w:w="3685" w:type="dxa"/>
            <w:vMerge w:val="restart"/>
            <w:vAlign w:val="center"/>
          </w:tcPr>
          <w:p>
            <w:pPr>
              <w:adjustRightInd w:val="0"/>
              <w:snapToGrid w:val="0"/>
              <w:spacing w:line="240" w:lineRule="exact"/>
              <w:jc w:val="left"/>
              <w:rPr>
                <w:rFonts w:ascii="Times New Roman" w:hAnsi="Times New Roman" w:eastAsia="仿宋_GB2312"/>
                <w:bCs/>
                <w:sz w:val="22"/>
              </w:rPr>
            </w:pPr>
            <w:r>
              <w:rPr>
                <w:rFonts w:ascii="Times New Roman" w:hAnsi="Times New Roman" w:eastAsia="仿宋_GB2312"/>
                <w:bCs/>
                <w:sz w:val="22"/>
              </w:rPr>
              <w:t>烟花爆竹安全生产许可情况</w:t>
            </w:r>
          </w:p>
        </w:tc>
        <w:tc>
          <w:tcPr>
            <w:tcW w:w="9072" w:type="dxa"/>
            <w:vAlign w:val="center"/>
          </w:tcPr>
          <w:p>
            <w:pPr>
              <w:adjustRightInd w:val="0"/>
              <w:snapToGrid w:val="0"/>
              <w:spacing w:line="240" w:lineRule="exact"/>
              <w:jc w:val="left"/>
              <w:rPr>
                <w:rFonts w:ascii="Times New Roman" w:hAnsi="Times New Roman" w:eastAsia="仿宋_GB2312"/>
                <w:bCs/>
                <w:sz w:val="22"/>
              </w:rPr>
            </w:pPr>
            <w:r>
              <w:rPr>
                <w:rFonts w:ascii="Times New Roman" w:hAnsi="Times New Roman" w:eastAsia="仿宋_GB2312"/>
                <w:bCs/>
                <w:sz w:val="22"/>
              </w:rPr>
              <w:t>1.1 安全生产许可证取得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3" w:type="dxa"/>
            <w:vMerge w:val="continue"/>
            <w:vAlign w:val="center"/>
          </w:tcPr>
          <w:p>
            <w:pPr>
              <w:spacing w:line="240" w:lineRule="exact"/>
              <w:jc w:val="center"/>
              <w:rPr>
                <w:rFonts w:ascii="Times New Roman" w:hAnsi="Times New Roman" w:eastAsia="仿宋_GB2312"/>
                <w:bCs/>
                <w:sz w:val="22"/>
              </w:rPr>
            </w:pPr>
          </w:p>
        </w:tc>
        <w:tc>
          <w:tcPr>
            <w:tcW w:w="3685" w:type="dxa"/>
            <w:vMerge w:val="continue"/>
            <w:vAlign w:val="center"/>
          </w:tcPr>
          <w:p>
            <w:pPr>
              <w:adjustRightInd w:val="0"/>
              <w:snapToGrid w:val="0"/>
              <w:spacing w:line="240" w:lineRule="exact"/>
              <w:jc w:val="center"/>
              <w:rPr>
                <w:rFonts w:ascii="Times New Roman" w:hAnsi="Times New Roman" w:eastAsia="仿宋_GB2312"/>
                <w:bCs/>
                <w:sz w:val="22"/>
              </w:rPr>
            </w:pPr>
          </w:p>
        </w:tc>
        <w:tc>
          <w:tcPr>
            <w:tcW w:w="9072" w:type="dxa"/>
            <w:vAlign w:val="center"/>
          </w:tcPr>
          <w:p>
            <w:pPr>
              <w:adjustRightInd w:val="0"/>
              <w:snapToGrid w:val="0"/>
              <w:spacing w:line="240" w:lineRule="exact"/>
              <w:jc w:val="left"/>
              <w:rPr>
                <w:rFonts w:ascii="Times New Roman" w:hAnsi="Times New Roman" w:eastAsia="仿宋_GB2312"/>
                <w:bCs/>
                <w:sz w:val="22"/>
              </w:rPr>
            </w:pPr>
            <w:r>
              <w:rPr>
                <w:rFonts w:ascii="Times New Roman" w:hAnsi="Times New Roman" w:eastAsia="仿宋_GB2312"/>
                <w:bCs/>
                <w:sz w:val="22"/>
              </w:rPr>
              <w:t>1.2 安全生产许可证延期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3" w:type="dxa"/>
            <w:vMerge w:val="continue"/>
            <w:vAlign w:val="center"/>
          </w:tcPr>
          <w:p>
            <w:pPr>
              <w:spacing w:line="240" w:lineRule="exact"/>
              <w:jc w:val="center"/>
              <w:rPr>
                <w:rFonts w:ascii="Times New Roman" w:hAnsi="Times New Roman" w:eastAsia="仿宋_GB2312"/>
                <w:bCs/>
                <w:sz w:val="22"/>
              </w:rPr>
            </w:pPr>
          </w:p>
        </w:tc>
        <w:tc>
          <w:tcPr>
            <w:tcW w:w="3685" w:type="dxa"/>
            <w:vMerge w:val="continue"/>
            <w:vAlign w:val="center"/>
          </w:tcPr>
          <w:p>
            <w:pPr>
              <w:adjustRightInd w:val="0"/>
              <w:snapToGrid w:val="0"/>
              <w:spacing w:line="240" w:lineRule="exact"/>
              <w:jc w:val="center"/>
              <w:rPr>
                <w:rFonts w:ascii="Times New Roman" w:hAnsi="Times New Roman" w:eastAsia="仿宋_GB2312"/>
                <w:bCs/>
                <w:sz w:val="22"/>
              </w:rPr>
            </w:pPr>
          </w:p>
        </w:tc>
        <w:tc>
          <w:tcPr>
            <w:tcW w:w="9072" w:type="dxa"/>
            <w:vAlign w:val="center"/>
          </w:tcPr>
          <w:p>
            <w:pPr>
              <w:adjustRightInd w:val="0"/>
              <w:snapToGrid w:val="0"/>
              <w:spacing w:line="240" w:lineRule="exact"/>
              <w:jc w:val="left"/>
              <w:rPr>
                <w:rFonts w:ascii="Times New Roman" w:hAnsi="Times New Roman" w:eastAsia="仿宋_GB2312"/>
                <w:bCs/>
                <w:sz w:val="22"/>
              </w:rPr>
            </w:pPr>
            <w:r>
              <w:rPr>
                <w:rFonts w:ascii="Times New Roman" w:hAnsi="Times New Roman" w:eastAsia="仿宋_GB2312"/>
                <w:bCs/>
                <w:sz w:val="22"/>
              </w:rPr>
              <w:t>1.3  安全生产许可证变更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3" w:type="dxa"/>
            <w:vMerge w:val="continue"/>
            <w:vAlign w:val="center"/>
          </w:tcPr>
          <w:p>
            <w:pPr>
              <w:spacing w:line="240" w:lineRule="exact"/>
              <w:jc w:val="center"/>
              <w:rPr>
                <w:rFonts w:ascii="Times New Roman" w:hAnsi="Times New Roman" w:eastAsia="仿宋_GB2312"/>
                <w:bCs/>
                <w:sz w:val="22"/>
              </w:rPr>
            </w:pPr>
          </w:p>
        </w:tc>
        <w:tc>
          <w:tcPr>
            <w:tcW w:w="3685" w:type="dxa"/>
            <w:vMerge w:val="continue"/>
            <w:vAlign w:val="center"/>
          </w:tcPr>
          <w:p>
            <w:pPr>
              <w:adjustRightInd w:val="0"/>
              <w:snapToGrid w:val="0"/>
              <w:spacing w:line="240" w:lineRule="exact"/>
              <w:jc w:val="center"/>
              <w:rPr>
                <w:rFonts w:ascii="Times New Roman" w:hAnsi="Times New Roman" w:eastAsia="仿宋_GB2312"/>
                <w:bCs/>
                <w:sz w:val="22"/>
              </w:rPr>
            </w:pPr>
          </w:p>
        </w:tc>
        <w:tc>
          <w:tcPr>
            <w:tcW w:w="9072" w:type="dxa"/>
            <w:vAlign w:val="center"/>
          </w:tcPr>
          <w:p>
            <w:pPr>
              <w:adjustRightInd w:val="0"/>
              <w:snapToGrid w:val="0"/>
              <w:spacing w:line="240" w:lineRule="exact"/>
              <w:jc w:val="left"/>
              <w:rPr>
                <w:rFonts w:ascii="Times New Roman" w:hAnsi="Times New Roman" w:eastAsia="仿宋_GB2312"/>
                <w:bCs/>
                <w:sz w:val="22"/>
              </w:rPr>
            </w:pPr>
            <w:r>
              <w:rPr>
                <w:rFonts w:ascii="Times New Roman" w:hAnsi="Times New Roman" w:eastAsia="仿宋_GB2312"/>
                <w:bCs/>
                <w:sz w:val="22"/>
              </w:rPr>
              <w:t xml:space="preserve">1.4 </w:t>
            </w:r>
            <w:r>
              <w:rPr>
                <w:rFonts w:hint="eastAsia" w:ascii="Times New Roman" w:hAnsi="Times New Roman" w:eastAsia="仿宋_GB2312"/>
                <w:bCs/>
                <w:sz w:val="22"/>
              </w:rPr>
              <w:t>转让许可证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3" w:type="dxa"/>
            <w:vMerge w:val="continue"/>
            <w:vAlign w:val="center"/>
          </w:tcPr>
          <w:p>
            <w:pPr>
              <w:adjustRightInd w:val="0"/>
              <w:snapToGrid w:val="0"/>
              <w:spacing w:line="240" w:lineRule="exact"/>
              <w:ind w:firstLine="440" w:firstLineChars="200"/>
              <w:rPr>
                <w:rFonts w:ascii="Times New Roman" w:hAnsi="Times New Roman" w:eastAsia="仿宋_GB2312"/>
                <w:bCs/>
                <w:sz w:val="22"/>
              </w:rPr>
            </w:pPr>
          </w:p>
        </w:tc>
        <w:tc>
          <w:tcPr>
            <w:tcW w:w="3685" w:type="dxa"/>
            <w:vMerge w:val="continue"/>
            <w:vAlign w:val="center"/>
          </w:tcPr>
          <w:p>
            <w:pPr>
              <w:adjustRightInd w:val="0"/>
              <w:snapToGrid w:val="0"/>
              <w:spacing w:line="240" w:lineRule="exact"/>
              <w:ind w:firstLine="440" w:firstLineChars="200"/>
              <w:rPr>
                <w:rFonts w:ascii="Times New Roman" w:hAnsi="Times New Roman" w:eastAsia="仿宋_GB2312"/>
                <w:bCs/>
                <w:sz w:val="22"/>
              </w:rPr>
            </w:pPr>
          </w:p>
        </w:tc>
        <w:tc>
          <w:tcPr>
            <w:tcW w:w="9072" w:type="dxa"/>
            <w:vAlign w:val="center"/>
          </w:tcPr>
          <w:p>
            <w:pPr>
              <w:adjustRightInd w:val="0"/>
              <w:snapToGrid w:val="0"/>
              <w:spacing w:line="240" w:lineRule="exact"/>
              <w:rPr>
                <w:rFonts w:ascii="Times New Roman" w:hAnsi="Times New Roman" w:eastAsia="仿宋_GB2312"/>
                <w:bCs/>
                <w:sz w:val="22"/>
              </w:rPr>
            </w:pPr>
            <w:r>
              <w:rPr>
                <w:rFonts w:hint="eastAsia" w:ascii="Times New Roman" w:hAnsi="Times New Roman" w:eastAsia="仿宋_GB2312"/>
                <w:bCs/>
                <w:sz w:val="22"/>
              </w:rPr>
              <w:t>1</w:t>
            </w:r>
            <w:r>
              <w:rPr>
                <w:rFonts w:ascii="Times New Roman" w:hAnsi="Times New Roman" w:eastAsia="仿宋_GB2312"/>
                <w:bCs/>
                <w:sz w:val="22"/>
              </w:rPr>
              <w:t>.5</w:t>
            </w:r>
            <w:r>
              <w:rPr>
                <w:rFonts w:hint="eastAsia" w:ascii="Times New Roman" w:hAnsi="Times New Roman" w:eastAsia="仿宋_GB2312"/>
                <w:bCs/>
                <w:sz w:val="22"/>
              </w:rPr>
              <w:t>转包、分包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3" w:type="dxa"/>
            <w:vMerge w:val="restart"/>
            <w:vAlign w:val="center"/>
          </w:tcPr>
          <w:p>
            <w:pPr>
              <w:spacing w:line="240" w:lineRule="exact"/>
              <w:jc w:val="center"/>
              <w:textAlignment w:val="center"/>
              <w:rPr>
                <w:rFonts w:ascii="仿宋_GB2312" w:hAnsi="等线" w:eastAsia="仿宋_GB2312" w:cs="仿宋_GB2312"/>
                <w:color w:val="000000"/>
                <w:kern w:val="0"/>
                <w:sz w:val="22"/>
              </w:rPr>
            </w:pPr>
            <w:r>
              <w:rPr>
                <w:rFonts w:ascii="仿宋_GB2312" w:hAnsi="等线" w:eastAsia="仿宋_GB2312" w:cs="仿宋_GB2312"/>
                <w:color w:val="000000"/>
                <w:kern w:val="0"/>
                <w:sz w:val="22"/>
              </w:rPr>
              <w:t>2</w:t>
            </w:r>
          </w:p>
        </w:tc>
        <w:tc>
          <w:tcPr>
            <w:tcW w:w="3685" w:type="dxa"/>
            <w:vMerge w:val="restart"/>
            <w:vAlign w:val="center"/>
          </w:tcPr>
          <w:p>
            <w:pPr>
              <w:adjustRightInd w:val="0"/>
              <w:snapToGrid w:val="0"/>
              <w:spacing w:line="240" w:lineRule="exact"/>
              <w:jc w:val="left"/>
              <w:rPr>
                <w:rFonts w:ascii="Times New Roman" w:hAnsi="Times New Roman" w:eastAsia="仿宋_GB2312"/>
                <w:bCs/>
                <w:sz w:val="22"/>
              </w:rPr>
            </w:pPr>
            <w:r>
              <w:rPr>
                <w:rFonts w:ascii="Times New Roman" w:hAnsi="Times New Roman" w:eastAsia="仿宋_GB2312"/>
                <w:bCs/>
                <w:sz w:val="22"/>
              </w:rPr>
              <w:t>生产管理情况</w:t>
            </w:r>
          </w:p>
        </w:tc>
        <w:tc>
          <w:tcPr>
            <w:tcW w:w="9072" w:type="dxa"/>
            <w:vAlign w:val="center"/>
          </w:tcPr>
          <w:p>
            <w:pPr>
              <w:adjustRightInd w:val="0"/>
              <w:snapToGrid w:val="0"/>
              <w:spacing w:line="240" w:lineRule="exact"/>
              <w:jc w:val="left"/>
              <w:rPr>
                <w:rFonts w:ascii="Times New Roman" w:hAnsi="Times New Roman" w:eastAsia="仿宋_GB2312"/>
                <w:bCs/>
                <w:sz w:val="22"/>
              </w:rPr>
            </w:pPr>
            <w:r>
              <w:rPr>
                <w:rFonts w:ascii="Times New Roman" w:hAnsi="Times New Roman" w:eastAsia="仿宋_GB2312"/>
                <w:bCs/>
                <w:sz w:val="22"/>
              </w:rPr>
              <w:t>2.1 多股东不得各自独立生产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3" w:type="dxa"/>
            <w:vMerge w:val="continue"/>
            <w:vAlign w:val="center"/>
          </w:tcPr>
          <w:p>
            <w:pPr>
              <w:spacing w:line="240" w:lineRule="exact"/>
              <w:jc w:val="center"/>
              <w:rPr>
                <w:rFonts w:ascii="Times New Roman" w:hAnsi="Times New Roman" w:eastAsia="仿宋_GB2312"/>
                <w:bCs/>
                <w:sz w:val="22"/>
              </w:rPr>
            </w:pPr>
          </w:p>
        </w:tc>
        <w:tc>
          <w:tcPr>
            <w:tcW w:w="3685" w:type="dxa"/>
            <w:vMerge w:val="continue"/>
            <w:tcBorders>
              <w:bottom w:val="single" w:color="auto" w:sz="4" w:space="0"/>
            </w:tcBorders>
            <w:vAlign w:val="center"/>
          </w:tcPr>
          <w:p>
            <w:pPr>
              <w:adjustRightInd w:val="0"/>
              <w:snapToGrid w:val="0"/>
              <w:spacing w:line="240" w:lineRule="exact"/>
              <w:jc w:val="center"/>
              <w:rPr>
                <w:rFonts w:ascii="Times New Roman" w:hAnsi="Times New Roman" w:eastAsia="仿宋_GB2312"/>
                <w:bCs/>
                <w:sz w:val="22"/>
              </w:rPr>
            </w:pPr>
          </w:p>
        </w:tc>
        <w:tc>
          <w:tcPr>
            <w:tcW w:w="9072" w:type="dxa"/>
            <w:tcBorders>
              <w:bottom w:val="single" w:color="auto" w:sz="4" w:space="0"/>
            </w:tcBorders>
            <w:vAlign w:val="center"/>
          </w:tcPr>
          <w:p>
            <w:pPr>
              <w:adjustRightInd w:val="0"/>
              <w:snapToGrid w:val="0"/>
              <w:spacing w:line="240" w:lineRule="exact"/>
              <w:jc w:val="left"/>
              <w:rPr>
                <w:rFonts w:ascii="Times New Roman" w:hAnsi="Times New Roman" w:eastAsia="仿宋_GB2312"/>
                <w:bCs/>
                <w:sz w:val="22"/>
              </w:rPr>
            </w:pPr>
            <w:r>
              <w:rPr>
                <w:rFonts w:ascii="Times New Roman" w:hAnsi="Times New Roman" w:eastAsia="仿宋_GB2312"/>
                <w:bCs/>
                <w:sz w:val="22"/>
              </w:rPr>
              <w:t xml:space="preserve">2.2  </w:t>
            </w:r>
            <w:r>
              <w:rPr>
                <w:rFonts w:hint="eastAsia" w:ascii="Times New Roman" w:hAnsi="Times New Roman" w:eastAsia="仿宋_GB2312"/>
                <w:bCs/>
                <w:sz w:val="22"/>
              </w:rPr>
              <w:t>按照许可证核定产品种类生产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3" w:type="dxa"/>
            <w:vMerge w:val="continue"/>
            <w:vAlign w:val="center"/>
          </w:tcPr>
          <w:p>
            <w:pPr>
              <w:spacing w:line="240" w:lineRule="exact"/>
              <w:jc w:val="center"/>
              <w:rPr>
                <w:rFonts w:ascii="Times New Roman" w:hAnsi="Times New Roman" w:eastAsia="仿宋_GB2312"/>
                <w:bCs/>
                <w:sz w:val="22"/>
              </w:rPr>
            </w:pPr>
          </w:p>
        </w:tc>
        <w:tc>
          <w:tcPr>
            <w:tcW w:w="3685" w:type="dxa"/>
            <w:vMerge w:val="continue"/>
            <w:vAlign w:val="center"/>
          </w:tcPr>
          <w:p>
            <w:pPr>
              <w:adjustRightInd w:val="0"/>
              <w:snapToGrid w:val="0"/>
              <w:spacing w:line="240" w:lineRule="exact"/>
              <w:jc w:val="center"/>
              <w:rPr>
                <w:rFonts w:ascii="Times New Roman" w:hAnsi="Times New Roman" w:eastAsia="仿宋_GB2312"/>
                <w:bCs/>
                <w:sz w:val="22"/>
              </w:rPr>
            </w:pPr>
          </w:p>
        </w:tc>
        <w:tc>
          <w:tcPr>
            <w:tcW w:w="9072" w:type="dxa"/>
            <w:vAlign w:val="center"/>
          </w:tcPr>
          <w:p>
            <w:pPr>
              <w:adjustRightInd w:val="0"/>
              <w:snapToGrid w:val="0"/>
              <w:spacing w:line="240" w:lineRule="exact"/>
              <w:jc w:val="left"/>
              <w:rPr>
                <w:rFonts w:ascii="Times New Roman" w:hAnsi="Times New Roman" w:eastAsia="仿宋_GB2312"/>
                <w:bCs/>
                <w:sz w:val="22"/>
              </w:rPr>
            </w:pPr>
            <w:r>
              <w:rPr>
                <w:rFonts w:ascii="Times New Roman" w:hAnsi="Times New Roman" w:eastAsia="仿宋_GB2312"/>
                <w:bCs/>
                <w:sz w:val="22"/>
              </w:rPr>
              <w:t>2.3  危险工序的作业人员经设区的市人民政府安全生产监督管理部门考核合格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3" w:type="dxa"/>
            <w:vMerge w:val="continue"/>
            <w:vAlign w:val="center"/>
          </w:tcPr>
          <w:p>
            <w:pPr>
              <w:spacing w:line="240" w:lineRule="exact"/>
              <w:jc w:val="center"/>
              <w:rPr>
                <w:rFonts w:ascii="Times New Roman" w:hAnsi="Times New Roman" w:eastAsia="仿宋_GB2312"/>
                <w:bCs/>
                <w:sz w:val="22"/>
              </w:rPr>
            </w:pPr>
          </w:p>
        </w:tc>
        <w:tc>
          <w:tcPr>
            <w:tcW w:w="3685" w:type="dxa"/>
            <w:vMerge w:val="continue"/>
            <w:vAlign w:val="center"/>
          </w:tcPr>
          <w:p>
            <w:pPr>
              <w:adjustRightInd w:val="0"/>
              <w:snapToGrid w:val="0"/>
              <w:spacing w:line="240" w:lineRule="exact"/>
              <w:jc w:val="center"/>
              <w:rPr>
                <w:rFonts w:ascii="Times New Roman" w:hAnsi="Times New Roman" w:eastAsia="仿宋_GB2312"/>
                <w:bCs/>
                <w:sz w:val="22"/>
              </w:rPr>
            </w:pPr>
          </w:p>
        </w:tc>
        <w:tc>
          <w:tcPr>
            <w:tcW w:w="9072" w:type="dxa"/>
            <w:vAlign w:val="center"/>
          </w:tcPr>
          <w:p>
            <w:pPr>
              <w:adjustRightInd w:val="0"/>
              <w:snapToGrid w:val="0"/>
              <w:spacing w:line="240" w:lineRule="exact"/>
              <w:jc w:val="left"/>
              <w:rPr>
                <w:rFonts w:ascii="Times New Roman" w:hAnsi="Times New Roman" w:eastAsia="仿宋_GB2312"/>
                <w:bCs/>
                <w:sz w:val="22"/>
              </w:rPr>
            </w:pPr>
            <w:r>
              <w:rPr>
                <w:rFonts w:ascii="Times New Roman" w:hAnsi="Times New Roman" w:eastAsia="仿宋_GB2312"/>
                <w:bCs/>
                <w:sz w:val="22"/>
              </w:rPr>
              <w:t>2.4  使用禁止使用或者禁忌配伍的物质生产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3" w:type="dxa"/>
            <w:vMerge w:val="continue"/>
            <w:vAlign w:val="center"/>
          </w:tcPr>
          <w:p>
            <w:pPr>
              <w:spacing w:line="240" w:lineRule="exact"/>
              <w:jc w:val="center"/>
              <w:rPr>
                <w:rFonts w:ascii="Times New Roman" w:hAnsi="Times New Roman" w:eastAsia="仿宋_GB2312"/>
                <w:bCs/>
                <w:sz w:val="22"/>
              </w:rPr>
            </w:pPr>
          </w:p>
        </w:tc>
        <w:tc>
          <w:tcPr>
            <w:tcW w:w="3685" w:type="dxa"/>
            <w:vMerge w:val="continue"/>
            <w:vAlign w:val="center"/>
          </w:tcPr>
          <w:p>
            <w:pPr>
              <w:adjustRightInd w:val="0"/>
              <w:snapToGrid w:val="0"/>
              <w:spacing w:line="240" w:lineRule="exact"/>
              <w:jc w:val="center"/>
              <w:rPr>
                <w:rFonts w:ascii="Times New Roman" w:hAnsi="Times New Roman" w:eastAsia="仿宋_GB2312"/>
                <w:bCs/>
                <w:sz w:val="22"/>
              </w:rPr>
            </w:pPr>
          </w:p>
        </w:tc>
        <w:tc>
          <w:tcPr>
            <w:tcW w:w="9072" w:type="dxa"/>
            <w:vAlign w:val="center"/>
          </w:tcPr>
          <w:p>
            <w:pPr>
              <w:adjustRightInd w:val="0"/>
              <w:snapToGrid w:val="0"/>
              <w:spacing w:line="240" w:lineRule="exact"/>
              <w:jc w:val="left"/>
              <w:rPr>
                <w:rFonts w:ascii="Times New Roman" w:hAnsi="Times New Roman" w:eastAsia="仿宋_GB2312"/>
                <w:bCs/>
                <w:sz w:val="22"/>
              </w:rPr>
            </w:pPr>
            <w:r>
              <w:rPr>
                <w:rFonts w:ascii="Times New Roman" w:hAnsi="Times New Roman" w:eastAsia="仿宋_GB2312"/>
                <w:bCs/>
                <w:sz w:val="22"/>
              </w:rPr>
              <w:t>2.5  产品标注燃放说明，包装物印制警示标志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3" w:type="dxa"/>
            <w:vMerge w:val="continue"/>
            <w:vAlign w:val="center"/>
          </w:tcPr>
          <w:p>
            <w:pPr>
              <w:spacing w:line="240" w:lineRule="exact"/>
              <w:jc w:val="center"/>
              <w:rPr>
                <w:rFonts w:ascii="Times New Roman" w:hAnsi="Times New Roman" w:eastAsia="仿宋_GB2312"/>
                <w:bCs/>
                <w:sz w:val="22"/>
              </w:rPr>
            </w:pPr>
          </w:p>
        </w:tc>
        <w:tc>
          <w:tcPr>
            <w:tcW w:w="3685" w:type="dxa"/>
            <w:vMerge w:val="continue"/>
            <w:vAlign w:val="center"/>
          </w:tcPr>
          <w:p>
            <w:pPr>
              <w:adjustRightInd w:val="0"/>
              <w:snapToGrid w:val="0"/>
              <w:spacing w:line="240" w:lineRule="exact"/>
              <w:jc w:val="center"/>
              <w:rPr>
                <w:rFonts w:ascii="Times New Roman" w:hAnsi="Times New Roman" w:eastAsia="仿宋_GB2312"/>
                <w:bCs/>
                <w:sz w:val="22"/>
              </w:rPr>
            </w:pPr>
          </w:p>
        </w:tc>
        <w:tc>
          <w:tcPr>
            <w:tcW w:w="9072" w:type="dxa"/>
            <w:vAlign w:val="center"/>
          </w:tcPr>
          <w:p>
            <w:pPr>
              <w:adjustRightInd w:val="0"/>
              <w:snapToGrid w:val="0"/>
              <w:spacing w:line="240" w:lineRule="exact"/>
              <w:jc w:val="left"/>
              <w:rPr>
                <w:rFonts w:ascii="Times New Roman" w:hAnsi="Times New Roman" w:eastAsia="仿宋_GB2312"/>
                <w:bCs/>
                <w:sz w:val="22"/>
              </w:rPr>
            </w:pPr>
            <w:r>
              <w:rPr>
                <w:rFonts w:ascii="Times New Roman" w:hAnsi="Times New Roman" w:eastAsia="仿宋_GB2312"/>
                <w:bCs/>
                <w:sz w:val="22"/>
              </w:rPr>
              <w:t>2.6  半成品购买、销售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3" w:type="dxa"/>
            <w:vMerge w:val="continue"/>
            <w:vAlign w:val="center"/>
          </w:tcPr>
          <w:p>
            <w:pPr>
              <w:spacing w:line="240" w:lineRule="exact"/>
              <w:jc w:val="center"/>
              <w:rPr>
                <w:rFonts w:ascii="Times New Roman" w:hAnsi="Times New Roman" w:eastAsia="仿宋_GB2312"/>
                <w:bCs/>
                <w:sz w:val="22"/>
              </w:rPr>
            </w:pPr>
          </w:p>
        </w:tc>
        <w:tc>
          <w:tcPr>
            <w:tcW w:w="3685" w:type="dxa"/>
            <w:vMerge w:val="continue"/>
            <w:vAlign w:val="center"/>
          </w:tcPr>
          <w:p>
            <w:pPr>
              <w:adjustRightInd w:val="0"/>
              <w:snapToGrid w:val="0"/>
              <w:spacing w:line="240" w:lineRule="exact"/>
              <w:jc w:val="center"/>
              <w:rPr>
                <w:rFonts w:ascii="Times New Roman" w:hAnsi="Times New Roman" w:eastAsia="仿宋_GB2312"/>
                <w:bCs/>
                <w:sz w:val="22"/>
              </w:rPr>
            </w:pPr>
          </w:p>
        </w:tc>
        <w:tc>
          <w:tcPr>
            <w:tcW w:w="9072" w:type="dxa"/>
            <w:vAlign w:val="center"/>
          </w:tcPr>
          <w:p>
            <w:pPr>
              <w:adjustRightInd w:val="0"/>
              <w:snapToGrid w:val="0"/>
              <w:spacing w:line="240" w:lineRule="exact"/>
              <w:jc w:val="left"/>
              <w:rPr>
                <w:rFonts w:ascii="Times New Roman" w:hAnsi="Times New Roman" w:eastAsia="仿宋_GB2312"/>
                <w:bCs/>
                <w:snapToGrid w:val="0"/>
                <w:kern w:val="0"/>
                <w:sz w:val="22"/>
              </w:rPr>
            </w:pPr>
            <w:r>
              <w:rPr>
                <w:rFonts w:ascii="Times New Roman" w:hAnsi="Times New Roman" w:eastAsia="仿宋_GB2312"/>
                <w:bCs/>
                <w:snapToGrid w:val="0"/>
                <w:kern w:val="0"/>
                <w:sz w:val="22"/>
              </w:rPr>
              <w:t>2.7生产工艺、生产设备、生产原材料应用使用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3" w:type="dxa"/>
            <w:vMerge w:val="continue"/>
            <w:vAlign w:val="center"/>
          </w:tcPr>
          <w:p>
            <w:pPr>
              <w:spacing w:line="240" w:lineRule="exact"/>
              <w:jc w:val="center"/>
              <w:rPr>
                <w:rFonts w:ascii="Times New Roman" w:hAnsi="Times New Roman" w:eastAsia="仿宋_GB2312"/>
                <w:bCs/>
                <w:snapToGrid w:val="0"/>
                <w:kern w:val="0"/>
                <w:sz w:val="22"/>
              </w:rPr>
            </w:pPr>
          </w:p>
        </w:tc>
        <w:tc>
          <w:tcPr>
            <w:tcW w:w="3685" w:type="dxa"/>
            <w:vMerge w:val="continue"/>
            <w:vAlign w:val="center"/>
          </w:tcPr>
          <w:p>
            <w:pPr>
              <w:adjustRightInd w:val="0"/>
              <w:snapToGrid w:val="0"/>
              <w:spacing w:line="240" w:lineRule="exact"/>
              <w:jc w:val="center"/>
              <w:rPr>
                <w:rFonts w:ascii="Times New Roman" w:hAnsi="Times New Roman" w:eastAsia="仿宋_GB2312"/>
                <w:bCs/>
                <w:snapToGrid w:val="0"/>
                <w:kern w:val="0"/>
                <w:sz w:val="22"/>
              </w:rPr>
            </w:pPr>
          </w:p>
        </w:tc>
        <w:tc>
          <w:tcPr>
            <w:tcW w:w="9072" w:type="dxa"/>
            <w:vAlign w:val="center"/>
          </w:tcPr>
          <w:p>
            <w:pPr>
              <w:adjustRightInd w:val="0"/>
              <w:snapToGrid w:val="0"/>
              <w:spacing w:line="240" w:lineRule="exact"/>
              <w:jc w:val="left"/>
              <w:rPr>
                <w:rFonts w:ascii="Times New Roman" w:hAnsi="Times New Roman" w:eastAsia="仿宋_GB2312"/>
                <w:bCs/>
                <w:snapToGrid w:val="0"/>
                <w:kern w:val="0"/>
                <w:sz w:val="22"/>
              </w:rPr>
            </w:pPr>
            <w:r>
              <w:rPr>
                <w:rFonts w:ascii="Times New Roman" w:hAnsi="Times New Roman" w:eastAsia="仿宋_GB2312"/>
                <w:bCs/>
                <w:snapToGrid w:val="0"/>
                <w:kern w:val="0"/>
                <w:sz w:val="22"/>
              </w:rPr>
              <w:t>2.8新工艺、新设备论证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3" w:type="dxa"/>
            <w:vMerge w:val="continue"/>
            <w:vAlign w:val="center"/>
          </w:tcPr>
          <w:p>
            <w:pPr>
              <w:spacing w:line="240" w:lineRule="exact"/>
              <w:jc w:val="center"/>
              <w:rPr>
                <w:rFonts w:ascii="Times New Roman" w:hAnsi="Times New Roman" w:eastAsia="仿宋_GB2312"/>
                <w:bCs/>
                <w:snapToGrid w:val="0"/>
                <w:kern w:val="0"/>
                <w:sz w:val="22"/>
              </w:rPr>
            </w:pPr>
          </w:p>
        </w:tc>
        <w:tc>
          <w:tcPr>
            <w:tcW w:w="3685" w:type="dxa"/>
            <w:vMerge w:val="continue"/>
            <w:vAlign w:val="center"/>
          </w:tcPr>
          <w:p>
            <w:pPr>
              <w:adjustRightInd w:val="0"/>
              <w:snapToGrid w:val="0"/>
              <w:spacing w:line="240" w:lineRule="exact"/>
              <w:jc w:val="center"/>
              <w:rPr>
                <w:rFonts w:ascii="Times New Roman" w:hAnsi="Times New Roman" w:eastAsia="仿宋_GB2312"/>
                <w:bCs/>
                <w:snapToGrid w:val="0"/>
                <w:kern w:val="0"/>
                <w:sz w:val="22"/>
              </w:rPr>
            </w:pPr>
          </w:p>
        </w:tc>
        <w:tc>
          <w:tcPr>
            <w:tcW w:w="9072" w:type="dxa"/>
            <w:vAlign w:val="center"/>
          </w:tcPr>
          <w:p>
            <w:pPr>
              <w:adjustRightInd w:val="0"/>
              <w:snapToGrid w:val="0"/>
              <w:spacing w:line="240" w:lineRule="exact"/>
              <w:jc w:val="left"/>
              <w:rPr>
                <w:rFonts w:ascii="Times New Roman" w:hAnsi="Times New Roman" w:eastAsia="仿宋_GB2312"/>
                <w:bCs/>
                <w:snapToGrid w:val="0"/>
                <w:kern w:val="0"/>
                <w:sz w:val="22"/>
              </w:rPr>
            </w:pPr>
            <w:r>
              <w:rPr>
                <w:rFonts w:ascii="Times New Roman" w:hAnsi="Times New Roman" w:eastAsia="仿宋_GB2312"/>
                <w:bCs/>
                <w:snapToGrid w:val="0"/>
                <w:kern w:val="0"/>
                <w:sz w:val="22"/>
              </w:rPr>
              <w:t>2.9安全生产标志标识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3" w:type="dxa"/>
            <w:vMerge w:val="continue"/>
            <w:vAlign w:val="center"/>
          </w:tcPr>
          <w:p>
            <w:pPr>
              <w:spacing w:line="240" w:lineRule="exact"/>
              <w:jc w:val="center"/>
              <w:rPr>
                <w:rFonts w:ascii="Times New Roman" w:hAnsi="Times New Roman" w:eastAsia="仿宋_GB2312"/>
                <w:bCs/>
                <w:snapToGrid w:val="0"/>
                <w:kern w:val="0"/>
                <w:sz w:val="22"/>
              </w:rPr>
            </w:pPr>
          </w:p>
        </w:tc>
        <w:tc>
          <w:tcPr>
            <w:tcW w:w="3685" w:type="dxa"/>
            <w:vMerge w:val="continue"/>
            <w:vAlign w:val="center"/>
          </w:tcPr>
          <w:p>
            <w:pPr>
              <w:adjustRightInd w:val="0"/>
              <w:snapToGrid w:val="0"/>
              <w:spacing w:line="240" w:lineRule="exact"/>
              <w:jc w:val="center"/>
              <w:rPr>
                <w:rFonts w:ascii="Times New Roman" w:hAnsi="Times New Roman" w:eastAsia="仿宋_GB2312"/>
                <w:bCs/>
                <w:snapToGrid w:val="0"/>
                <w:kern w:val="0"/>
                <w:sz w:val="22"/>
              </w:rPr>
            </w:pPr>
          </w:p>
        </w:tc>
        <w:tc>
          <w:tcPr>
            <w:tcW w:w="9072" w:type="dxa"/>
            <w:vAlign w:val="center"/>
          </w:tcPr>
          <w:p>
            <w:pPr>
              <w:adjustRightInd w:val="0"/>
              <w:snapToGrid w:val="0"/>
              <w:spacing w:line="240" w:lineRule="exact"/>
              <w:jc w:val="left"/>
              <w:rPr>
                <w:rFonts w:ascii="Times New Roman" w:hAnsi="Times New Roman" w:eastAsia="仿宋_GB2312"/>
                <w:bCs/>
                <w:snapToGrid w:val="0"/>
                <w:kern w:val="0"/>
                <w:sz w:val="22"/>
              </w:rPr>
            </w:pPr>
            <w:r>
              <w:rPr>
                <w:rFonts w:ascii="Times New Roman" w:hAnsi="Times New Roman" w:eastAsia="仿宋_GB2312"/>
                <w:bCs/>
                <w:snapToGrid w:val="0"/>
                <w:kern w:val="0"/>
                <w:sz w:val="22"/>
              </w:rPr>
              <w:t>2.10安全风险管控和隐患排查治理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3" w:type="dxa"/>
            <w:vMerge w:val="continue"/>
            <w:vAlign w:val="center"/>
          </w:tcPr>
          <w:p>
            <w:pPr>
              <w:spacing w:line="240" w:lineRule="exact"/>
              <w:jc w:val="center"/>
              <w:rPr>
                <w:rFonts w:ascii="Times New Roman" w:hAnsi="Times New Roman" w:eastAsia="仿宋_GB2312"/>
                <w:bCs/>
                <w:snapToGrid w:val="0"/>
                <w:kern w:val="0"/>
                <w:sz w:val="22"/>
              </w:rPr>
            </w:pPr>
          </w:p>
        </w:tc>
        <w:tc>
          <w:tcPr>
            <w:tcW w:w="3685" w:type="dxa"/>
            <w:vMerge w:val="continue"/>
            <w:tcBorders>
              <w:bottom w:val="single" w:color="auto" w:sz="4" w:space="0"/>
            </w:tcBorders>
            <w:vAlign w:val="center"/>
          </w:tcPr>
          <w:p>
            <w:pPr>
              <w:adjustRightInd w:val="0"/>
              <w:snapToGrid w:val="0"/>
              <w:spacing w:line="240" w:lineRule="exact"/>
              <w:jc w:val="center"/>
              <w:rPr>
                <w:rFonts w:ascii="Times New Roman" w:hAnsi="Times New Roman" w:eastAsia="仿宋_GB2312"/>
                <w:bCs/>
                <w:snapToGrid w:val="0"/>
                <w:kern w:val="0"/>
                <w:sz w:val="22"/>
              </w:rPr>
            </w:pPr>
          </w:p>
        </w:tc>
        <w:tc>
          <w:tcPr>
            <w:tcW w:w="9072" w:type="dxa"/>
            <w:tcBorders>
              <w:bottom w:val="single" w:color="auto" w:sz="4" w:space="0"/>
            </w:tcBorders>
            <w:vAlign w:val="center"/>
          </w:tcPr>
          <w:p>
            <w:pPr>
              <w:adjustRightInd w:val="0"/>
              <w:snapToGrid w:val="0"/>
              <w:spacing w:line="240" w:lineRule="exact"/>
              <w:jc w:val="left"/>
              <w:rPr>
                <w:rFonts w:ascii="Times New Roman" w:hAnsi="Times New Roman" w:eastAsia="仿宋_GB2312"/>
                <w:bCs/>
                <w:snapToGrid w:val="0"/>
                <w:kern w:val="0"/>
                <w:sz w:val="22"/>
              </w:rPr>
            </w:pPr>
            <w:r>
              <w:rPr>
                <w:rFonts w:ascii="Times New Roman" w:hAnsi="Times New Roman" w:eastAsia="仿宋_GB2312"/>
                <w:bCs/>
                <w:snapToGrid w:val="0"/>
                <w:kern w:val="0"/>
                <w:sz w:val="22"/>
              </w:rPr>
              <w:t>2.11人员、车辆出入厂管理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3" w:type="dxa"/>
            <w:vMerge w:val="continue"/>
            <w:vAlign w:val="center"/>
          </w:tcPr>
          <w:p>
            <w:pPr>
              <w:spacing w:line="240" w:lineRule="exact"/>
              <w:jc w:val="center"/>
              <w:rPr>
                <w:rFonts w:ascii="Times New Roman" w:hAnsi="Times New Roman" w:eastAsia="仿宋_GB2312"/>
                <w:bCs/>
                <w:snapToGrid w:val="0"/>
                <w:kern w:val="0"/>
                <w:sz w:val="22"/>
              </w:rPr>
            </w:pPr>
          </w:p>
        </w:tc>
        <w:tc>
          <w:tcPr>
            <w:tcW w:w="3685" w:type="dxa"/>
            <w:vMerge w:val="continue"/>
            <w:vAlign w:val="center"/>
          </w:tcPr>
          <w:p>
            <w:pPr>
              <w:adjustRightInd w:val="0"/>
              <w:snapToGrid w:val="0"/>
              <w:spacing w:line="240" w:lineRule="exact"/>
              <w:jc w:val="center"/>
              <w:rPr>
                <w:rFonts w:ascii="Times New Roman" w:hAnsi="Times New Roman" w:eastAsia="仿宋_GB2312"/>
                <w:bCs/>
                <w:snapToGrid w:val="0"/>
                <w:kern w:val="0"/>
                <w:sz w:val="22"/>
              </w:rPr>
            </w:pPr>
          </w:p>
        </w:tc>
        <w:tc>
          <w:tcPr>
            <w:tcW w:w="9072" w:type="dxa"/>
            <w:vAlign w:val="center"/>
          </w:tcPr>
          <w:p>
            <w:pPr>
              <w:adjustRightInd w:val="0"/>
              <w:snapToGrid w:val="0"/>
              <w:spacing w:line="240" w:lineRule="exact"/>
              <w:jc w:val="left"/>
              <w:rPr>
                <w:rFonts w:ascii="Times New Roman" w:hAnsi="Times New Roman" w:eastAsia="仿宋_GB2312"/>
                <w:bCs/>
                <w:snapToGrid w:val="0"/>
                <w:kern w:val="0"/>
                <w:sz w:val="22"/>
              </w:rPr>
            </w:pPr>
            <w:r>
              <w:rPr>
                <w:rFonts w:ascii="Times New Roman" w:hAnsi="Times New Roman" w:eastAsia="仿宋_GB2312"/>
                <w:bCs/>
                <w:snapToGrid w:val="0"/>
                <w:kern w:val="0"/>
                <w:sz w:val="22"/>
              </w:rPr>
              <w:t>2.12黑火药引火线管理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3" w:type="dxa"/>
            <w:vMerge w:val="continue"/>
            <w:vAlign w:val="center"/>
          </w:tcPr>
          <w:p>
            <w:pPr>
              <w:spacing w:line="240" w:lineRule="exact"/>
              <w:jc w:val="center"/>
              <w:rPr>
                <w:rFonts w:ascii="Times New Roman" w:hAnsi="Times New Roman" w:eastAsia="仿宋_GB2312"/>
                <w:bCs/>
                <w:snapToGrid w:val="0"/>
                <w:kern w:val="0"/>
                <w:sz w:val="22"/>
              </w:rPr>
            </w:pPr>
          </w:p>
        </w:tc>
        <w:tc>
          <w:tcPr>
            <w:tcW w:w="3685" w:type="dxa"/>
            <w:vMerge w:val="continue"/>
            <w:tcBorders>
              <w:bottom w:val="single" w:color="auto" w:sz="4" w:space="0"/>
            </w:tcBorders>
            <w:vAlign w:val="center"/>
          </w:tcPr>
          <w:p>
            <w:pPr>
              <w:adjustRightInd w:val="0"/>
              <w:snapToGrid w:val="0"/>
              <w:spacing w:line="240" w:lineRule="exact"/>
              <w:jc w:val="center"/>
              <w:rPr>
                <w:rFonts w:ascii="Times New Roman" w:hAnsi="Times New Roman" w:eastAsia="仿宋_GB2312"/>
                <w:bCs/>
                <w:snapToGrid w:val="0"/>
                <w:kern w:val="0"/>
                <w:sz w:val="22"/>
              </w:rPr>
            </w:pPr>
          </w:p>
        </w:tc>
        <w:tc>
          <w:tcPr>
            <w:tcW w:w="9072" w:type="dxa"/>
            <w:tcBorders>
              <w:bottom w:val="single" w:color="auto" w:sz="4" w:space="0"/>
            </w:tcBorders>
            <w:vAlign w:val="center"/>
          </w:tcPr>
          <w:p>
            <w:pPr>
              <w:adjustRightInd w:val="0"/>
              <w:snapToGrid w:val="0"/>
              <w:spacing w:line="240" w:lineRule="exact"/>
              <w:jc w:val="left"/>
              <w:rPr>
                <w:rFonts w:ascii="Times New Roman" w:hAnsi="Times New Roman" w:eastAsia="仿宋_GB2312"/>
                <w:bCs/>
                <w:snapToGrid w:val="0"/>
                <w:kern w:val="0"/>
                <w:sz w:val="22"/>
              </w:rPr>
            </w:pPr>
            <w:r>
              <w:rPr>
                <w:rFonts w:ascii="Times New Roman" w:hAnsi="Times New Roman" w:eastAsia="仿宋_GB2312"/>
                <w:bCs/>
                <w:snapToGrid w:val="0"/>
                <w:kern w:val="0"/>
                <w:sz w:val="22"/>
              </w:rPr>
              <w:t xml:space="preserve">2.13 </w:t>
            </w:r>
            <w:r>
              <w:rPr>
                <w:rFonts w:ascii="Times New Roman" w:hAnsi="Times New Roman" w:eastAsia="仿宋_GB2312"/>
                <w:bCs/>
                <w:sz w:val="22"/>
              </w:rPr>
              <w:t>生产工序或者生产作业</w:t>
            </w:r>
            <w:r>
              <w:rPr>
                <w:rFonts w:hint="eastAsia" w:ascii="Times New Roman" w:hAnsi="Times New Roman" w:eastAsia="仿宋_GB2312"/>
                <w:bCs/>
                <w:snapToGrid w:val="0"/>
                <w:kern w:val="0"/>
                <w:sz w:val="22"/>
              </w:rPr>
              <w:t>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3" w:type="dxa"/>
            <w:vMerge w:val="continue"/>
            <w:vAlign w:val="center"/>
          </w:tcPr>
          <w:p>
            <w:pPr>
              <w:spacing w:line="240" w:lineRule="exact"/>
              <w:jc w:val="center"/>
              <w:rPr>
                <w:rFonts w:ascii="Times New Roman" w:hAnsi="Times New Roman" w:eastAsia="仿宋_GB2312"/>
                <w:bCs/>
                <w:snapToGrid w:val="0"/>
                <w:kern w:val="0"/>
                <w:sz w:val="22"/>
              </w:rPr>
            </w:pPr>
          </w:p>
        </w:tc>
        <w:tc>
          <w:tcPr>
            <w:tcW w:w="3685" w:type="dxa"/>
            <w:vMerge w:val="continue"/>
            <w:vAlign w:val="center"/>
          </w:tcPr>
          <w:p>
            <w:pPr>
              <w:adjustRightInd w:val="0"/>
              <w:snapToGrid w:val="0"/>
              <w:spacing w:line="240" w:lineRule="exact"/>
              <w:jc w:val="center"/>
              <w:rPr>
                <w:rFonts w:ascii="Times New Roman" w:hAnsi="Times New Roman" w:eastAsia="仿宋_GB2312"/>
                <w:bCs/>
                <w:snapToGrid w:val="0"/>
                <w:kern w:val="0"/>
                <w:sz w:val="22"/>
              </w:rPr>
            </w:pPr>
          </w:p>
        </w:tc>
        <w:tc>
          <w:tcPr>
            <w:tcW w:w="9072" w:type="dxa"/>
            <w:vAlign w:val="center"/>
          </w:tcPr>
          <w:p>
            <w:pPr>
              <w:adjustRightInd w:val="0"/>
              <w:snapToGrid w:val="0"/>
              <w:spacing w:line="240" w:lineRule="exact"/>
              <w:jc w:val="left"/>
              <w:rPr>
                <w:rFonts w:ascii="Times New Roman" w:hAnsi="Times New Roman" w:eastAsia="仿宋_GB2312"/>
                <w:bCs/>
                <w:snapToGrid w:val="0"/>
                <w:kern w:val="0"/>
                <w:sz w:val="22"/>
              </w:rPr>
            </w:pPr>
            <w:r>
              <w:rPr>
                <w:rFonts w:ascii="Times New Roman" w:hAnsi="Times New Roman" w:eastAsia="仿宋_GB2312"/>
                <w:bCs/>
                <w:snapToGrid w:val="0"/>
                <w:kern w:val="0"/>
                <w:sz w:val="22"/>
              </w:rPr>
              <w:t>2.14烟花爆竹产品存放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3" w:type="dxa"/>
            <w:vMerge w:val="continue"/>
            <w:vAlign w:val="center"/>
          </w:tcPr>
          <w:p>
            <w:pPr>
              <w:spacing w:line="240" w:lineRule="exact"/>
              <w:jc w:val="center"/>
              <w:rPr>
                <w:rFonts w:ascii="Times New Roman" w:hAnsi="Times New Roman" w:eastAsia="仿宋_GB2312"/>
                <w:bCs/>
                <w:snapToGrid w:val="0"/>
                <w:kern w:val="0"/>
                <w:sz w:val="22"/>
              </w:rPr>
            </w:pPr>
          </w:p>
        </w:tc>
        <w:tc>
          <w:tcPr>
            <w:tcW w:w="3685" w:type="dxa"/>
            <w:vMerge w:val="continue"/>
            <w:vAlign w:val="center"/>
          </w:tcPr>
          <w:p>
            <w:pPr>
              <w:adjustRightInd w:val="0"/>
              <w:snapToGrid w:val="0"/>
              <w:spacing w:line="240" w:lineRule="exact"/>
              <w:jc w:val="center"/>
              <w:rPr>
                <w:rFonts w:ascii="Times New Roman" w:hAnsi="Times New Roman" w:eastAsia="仿宋_GB2312"/>
                <w:bCs/>
                <w:snapToGrid w:val="0"/>
                <w:kern w:val="0"/>
                <w:sz w:val="22"/>
              </w:rPr>
            </w:pPr>
          </w:p>
        </w:tc>
        <w:tc>
          <w:tcPr>
            <w:tcW w:w="9072" w:type="dxa"/>
            <w:vAlign w:val="center"/>
          </w:tcPr>
          <w:p>
            <w:pPr>
              <w:adjustRightInd w:val="0"/>
              <w:snapToGrid w:val="0"/>
              <w:spacing w:line="240" w:lineRule="exact"/>
              <w:jc w:val="left"/>
              <w:rPr>
                <w:rFonts w:ascii="Times New Roman" w:hAnsi="Times New Roman" w:eastAsia="仿宋_GB2312"/>
                <w:bCs/>
                <w:snapToGrid w:val="0"/>
                <w:kern w:val="0"/>
                <w:sz w:val="22"/>
              </w:rPr>
            </w:pPr>
            <w:r>
              <w:rPr>
                <w:rFonts w:ascii="Times New Roman" w:hAnsi="Times New Roman" w:eastAsia="仿宋_GB2312"/>
                <w:bCs/>
                <w:snapToGrid w:val="0"/>
                <w:kern w:val="0"/>
                <w:sz w:val="22"/>
              </w:rPr>
              <w:t>2.15药物、半成品中转管理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3" w:type="dxa"/>
            <w:vMerge w:val="continue"/>
            <w:vAlign w:val="center"/>
          </w:tcPr>
          <w:p>
            <w:pPr>
              <w:spacing w:line="240" w:lineRule="exact"/>
              <w:jc w:val="center"/>
              <w:rPr>
                <w:rFonts w:ascii="Times New Roman" w:hAnsi="Times New Roman" w:eastAsia="仿宋_GB2312"/>
                <w:bCs/>
                <w:snapToGrid w:val="0"/>
                <w:kern w:val="0"/>
                <w:sz w:val="22"/>
              </w:rPr>
            </w:pPr>
          </w:p>
        </w:tc>
        <w:tc>
          <w:tcPr>
            <w:tcW w:w="3685" w:type="dxa"/>
            <w:vMerge w:val="continue"/>
            <w:vAlign w:val="center"/>
          </w:tcPr>
          <w:p>
            <w:pPr>
              <w:adjustRightInd w:val="0"/>
              <w:snapToGrid w:val="0"/>
              <w:spacing w:line="240" w:lineRule="exact"/>
              <w:jc w:val="center"/>
              <w:rPr>
                <w:rFonts w:ascii="Times New Roman" w:hAnsi="Times New Roman" w:eastAsia="仿宋_GB2312"/>
                <w:bCs/>
                <w:snapToGrid w:val="0"/>
                <w:kern w:val="0"/>
                <w:sz w:val="22"/>
              </w:rPr>
            </w:pPr>
          </w:p>
        </w:tc>
        <w:tc>
          <w:tcPr>
            <w:tcW w:w="9072" w:type="dxa"/>
            <w:vAlign w:val="center"/>
          </w:tcPr>
          <w:p>
            <w:pPr>
              <w:adjustRightInd w:val="0"/>
              <w:snapToGrid w:val="0"/>
              <w:spacing w:line="240" w:lineRule="exact"/>
              <w:jc w:val="left"/>
              <w:rPr>
                <w:rFonts w:ascii="Times New Roman" w:hAnsi="Times New Roman" w:eastAsia="仿宋_GB2312"/>
                <w:bCs/>
                <w:snapToGrid w:val="0"/>
                <w:kern w:val="0"/>
                <w:sz w:val="22"/>
              </w:rPr>
            </w:pPr>
            <w:r>
              <w:rPr>
                <w:rFonts w:ascii="Times New Roman" w:hAnsi="Times New Roman" w:eastAsia="仿宋_GB2312"/>
                <w:bCs/>
                <w:snapToGrid w:val="0"/>
                <w:kern w:val="0"/>
                <w:sz w:val="22"/>
              </w:rPr>
              <w:t>2.16设备设施检维修管理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3" w:type="dxa"/>
            <w:vMerge w:val="continue"/>
            <w:vAlign w:val="center"/>
          </w:tcPr>
          <w:p>
            <w:pPr>
              <w:spacing w:line="240" w:lineRule="exact"/>
              <w:jc w:val="center"/>
              <w:rPr>
                <w:rFonts w:ascii="Times New Roman" w:hAnsi="Times New Roman" w:eastAsia="仿宋_GB2312"/>
                <w:bCs/>
                <w:snapToGrid w:val="0"/>
                <w:kern w:val="0"/>
                <w:sz w:val="22"/>
              </w:rPr>
            </w:pPr>
          </w:p>
        </w:tc>
        <w:tc>
          <w:tcPr>
            <w:tcW w:w="3685" w:type="dxa"/>
            <w:vMerge w:val="continue"/>
            <w:vAlign w:val="center"/>
          </w:tcPr>
          <w:p>
            <w:pPr>
              <w:adjustRightInd w:val="0"/>
              <w:snapToGrid w:val="0"/>
              <w:spacing w:line="240" w:lineRule="exact"/>
              <w:jc w:val="center"/>
              <w:rPr>
                <w:rFonts w:ascii="Times New Roman" w:hAnsi="Times New Roman" w:eastAsia="仿宋_GB2312"/>
                <w:bCs/>
                <w:snapToGrid w:val="0"/>
                <w:kern w:val="0"/>
                <w:sz w:val="22"/>
              </w:rPr>
            </w:pPr>
          </w:p>
        </w:tc>
        <w:tc>
          <w:tcPr>
            <w:tcW w:w="9072" w:type="dxa"/>
            <w:vAlign w:val="center"/>
          </w:tcPr>
          <w:p>
            <w:pPr>
              <w:adjustRightInd w:val="0"/>
              <w:snapToGrid w:val="0"/>
              <w:spacing w:line="240" w:lineRule="exact"/>
              <w:jc w:val="left"/>
              <w:rPr>
                <w:rFonts w:ascii="Times New Roman" w:hAnsi="Times New Roman" w:eastAsia="仿宋_GB2312"/>
                <w:bCs/>
                <w:snapToGrid w:val="0"/>
                <w:kern w:val="0"/>
                <w:sz w:val="22"/>
              </w:rPr>
            </w:pPr>
            <w:r>
              <w:rPr>
                <w:rFonts w:ascii="Times New Roman" w:hAnsi="Times New Roman" w:eastAsia="仿宋_GB2312"/>
                <w:bCs/>
                <w:snapToGrid w:val="0"/>
                <w:kern w:val="0"/>
                <w:sz w:val="22"/>
              </w:rPr>
              <w:t>2.17产品流向管理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3" w:type="dxa"/>
            <w:vMerge w:val="continue"/>
            <w:vAlign w:val="center"/>
          </w:tcPr>
          <w:p>
            <w:pPr>
              <w:spacing w:line="240" w:lineRule="exact"/>
              <w:jc w:val="center"/>
              <w:rPr>
                <w:rFonts w:ascii="Times New Roman" w:hAnsi="Times New Roman" w:eastAsia="仿宋_GB2312"/>
                <w:bCs/>
                <w:snapToGrid w:val="0"/>
                <w:kern w:val="0"/>
                <w:sz w:val="22"/>
              </w:rPr>
            </w:pPr>
          </w:p>
        </w:tc>
        <w:tc>
          <w:tcPr>
            <w:tcW w:w="3685" w:type="dxa"/>
            <w:vMerge w:val="continue"/>
            <w:vAlign w:val="center"/>
          </w:tcPr>
          <w:p>
            <w:pPr>
              <w:adjustRightInd w:val="0"/>
              <w:snapToGrid w:val="0"/>
              <w:spacing w:line="240" w:lineRule="exact"/>
              <w:jc w:val="center"/>
              <w:rPr>
                <w:rFonts w:ascii="Times New Roman" w:hAnsi="Times New Roman" w:eastAsia="仿宋_GB2312"/>
                <w:bCs/>
                <w:snapToGrid w:val="0"/>
                <w:kern w:val="0"/>
                <w:sz w:val="22"/>
              </w:rPr>
            </w:pPr>
          </w:p>
        </w:tc>
        <w:tc>
          <w:tcPr>
            <w:tcW w:w="9072" w:type="dxa"/>
            <w:vAlign w:val="center"/>
          </w:tcPr>
          <w:p>
            <w:pPr>
              <w:adjustRightInd w:val="0"/>
              <w:snapToGrid w:val="0"/>
              <w:spacing w:line="240" w:lineRule="exact"/>
              <w:jc w:val="left"/>
              <w:rPr>
                <w:rFonts w:ascii="Times New Roman" w:hAnsi="Times New Roman" w:eastAsia="仿宋_GB2312"/>
                <w:bCs/>
                <w:snapToGrid w:val="0"/>
                <w:kern w:val="0"/>
                <w:sz w:val="22"/>
              </w:rPr>
            </w:pPr>
            <w:r>
              <w:rPr>
                <w:rFonts w:ascii="Times New Roman" w:hAnsi="Times New Roman" w:eastAsia="仿宋_GB2312"/>
                <w:bCs/>
                <w:snapToGrid w:val="0"/>
                <w:kern w:val="0"/>
                <w:sz w:val="22"/>
              </w:rPr>
              <w:t>2.18运输车辆、工具管理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3" w:type="dxa"/>
            <w:vMerge w:val="continue"/>
            <w:vAlign w:val="center"/>
          </w:tcPr>
          <w:p>
            <w:pPr>
              <w:spacing w:line="240" w:lineRule="exact"/>
              <w:jc w:val="center"/>
              <w:rPr>
                <w:rFonts w:ascii="Times New Roman" w:hAnsi="Times New Roman" w:eastAsia="仿宋_GB2312"/>
                <w:bCs/>
                <w:snapToGrid w:val="0"/>
                <w:kern w:val="0"/>
                <w:sz w:val="22"/>
              </w:rPr>
            </w:pPr>
          </w:p>
        </w:tc>
        <w:tc>
          <w:tcPr>
            <w:tcW w:w="3685" w:type="dxa"/>
            <w:vMerge w:val="continue"/>
            <w:vAlign w:val="center"/>
          </w:tcPr>
          <w:p>
            <w:pPr>
              <w:adjustRightInd w:val="0"/>
              <w:snapToGrid w:val="0"/>
              <w:spacing w:line="240" w:lineRule="exact"/>
              <w:jc w:val="center"/>
              <w:rPr>
                <w:rFonts w:ascii="Times New Roman" w:hAnsi="Times New Roman" w:eastAsia="仿宋_GB2312"/>
                <w:bCs/>
                <w:snapToGrid w:val="0"/>
                <w:kern w:val="0"/>
                <w:sz w:val="22"/>
              </w:rPr>
            </w:pPr>
          </w:p>
        </w:tc>
        <w:tc>
          <w:tcPr>
            <w:tcW w:w="9072" w:type="dxa"/>
            <w:vAlign w:val="center"/>
          </w:tcPr>
          <w:p>
            <w:pPr>
              <w:adjustRightInd w:val="0"/>
              <w:snapToGrid w:val="0"/>
              <w:spacing w:line="240" w:lineRule="exact"/>
              <w:jc w:val="left"/>
              <w:rPr>
                <w:rFonts w:ascii="Times New Roman" w:hAnsi="Times New Roman" w:eastAsia="仿宋_GB2312"/>
                <w:bCs/>
                <w:snapToGrid w:val="0"/>
                <w:kern w:val="0"/>
                <w:sz w:val="22"/>
              </w:rPr>
            </w:pPr>
            <w:r>
              <w:rPr>
                <w:rFonts w:ascii="Times New Roman" w:hAnsi="Times New Roman" w:eastAsia="仿宋_GB2312"/>
                <w:bCs/>
                <w:snapToGrid w:val="0"/>
                <w:kern w:val="0"/>
                <w:sz w:val="22"/>
              </w:rPr>
              <w:t>2.19危险废弃物处置</w:t>
            </w:r>
          </w:p>
        </w:tc>
      </w:tr>
    </w:tbl>
    <w:p>
      <w:pPr>
        <w:spacing w:before="120" w:beforeLines="50" w:after="120" w:afterLines="50"/>
        <w:jc w:val="center"/>
        <w:rPr>
          <w:rFonts w:ascii="方正小标宋简体" w:eastAsia="方正小标宋简体"/>
          <w:sz w:val="30"/>
          <w:szCs w:val="30"/>
        </w:rPr>
      </w:pPr>
      <w:bookmarkStart w:id="2" w:name="_Toc9062"/>
      <w:bookmarkStart w:id="3" w:name="_Toc37422615"/>
      <w:r>
        <w:rPr>
          <w:rFonts w:hint="eastAsia" w:ascii="方正小标宋简体" w:eastAsia="方正小标宋简体"/>
          <w:sz w:val="30"/>
          <w:szCs w:val="30"/>
        </w:rPr>
        <w:t>（三）危险化学品生产经营企业检查清单</w:t>
      </w:r>
      <w:bookmarkEnd w:id="2"/>
      <w:bookmarkEnd w:id="3"/>
      <w:r>
        <w:rPr>
          <w:rFonts w:hint="eastAsia" w:ascii="方正小标宋简体" w:eastAsia="方正小标宋简体"/>
          <w:sz w:val="30"/>
          <w:szCs w:val="30"/>
        </w:rPr>
        <w:t>目录</w:t>
      </w:r>
    </w:p>
    <w:tbl>
      <w:tblPr>
        <w:tblStyle w:val="17"/>
        <w:tblW w:w="13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
      <w:tblGrid>
        <w:gridCol w:w="1413"/>
        <w:gridCol w:w="3544"/>
        <w:gridCol w:w="8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510" w:hRule="atLeast"/>
          <w:tblHeader/>
        </w:trPr>
        <w:tc>
          <w:tcPr>
            <w:tcW w:w="1413" w:type="dxa"/>
            <w:vAlign w:val="center"/>
          </w:tcPr>
          <w:p>
            <w:pPr>
              <w:adjustRightInd w:val="0"/>
              <w:snapToGrid w:val="0"/>
              <w:spacing w:line="200" w:lineRule="exact"/>
              <w:jc w:val="center"/>
              <w:rPr>
                <w:rFonts w:ascii="仿宋_GB2312" w:hAnsi="Times New Roman" w:eastAsia="仿宋_GB2312"/>
                <w:kern w:val="0"/>
                <w:sz w:val="22"/>
              </w:rPr>
            </w:pPr>
            <w:r>
              <w:rPr>
                <w:rFonts w:hint="eastAsia" w:ascii="仿宋_GB2312" w:hAnsi="Times New Roman" w:eastAsia="仿宋_GB2312"/>
                <w:kern w:val="0"/>
                <w:sz w:val="22"/>
              </w:rPr>
              <w:t>序号</w:t>
            </w:r>
          </w:p>
        </w:tc>
        <w:tc>
          <w:tcPr>
            <w:tcW w:w="3544" w:type="dxa"/>
            <w:vAlign w:val="center"/>
          </w:tcPr>
          <w:p>
            <w:pPr>
              <w:adjustRightInd w:val="0"/>
              <w:snapToGrid w:val="0"/>
              <w:spacing w:line="200" w:lineRule="exact"/>
              <w:jc w:val="center"/>
              <w:rPr>
                <w:rFonts w:ascii="仿宋_GB2312" w:hAnsi="Times New Roman" w:eastAsia="仿宋_GB2312"/>
                <w:kern w:val="0"/>
                <w:sz w:val="22"/>
              </w:rPr>
            </w:pPr>
            <w:r>
              <w:rPr>
                <w:rFonts w:hint="eastAsia" w:ascii="仿宋_GB2312" w:hAnsi="Times New Roman" w:eastAsia="仿宋_GB2312"/>
                <w:kern w:val="0"/>
                <w:sz w:val="22"/>
              </w:rPr>
              <w:t>检查事项</w:t>
            </w:r>
          </w:p>
        </w:tc>
        <w:tc>
          <w:tcPr>
            <w:tcW w:w="8788" w:type="dxa"/>
            <w:vAlign w:val="center"/>
          </w:tcPr>
          <w:p>
            <w:pPr>
              <w:adjustRightInd w:val="0"/>
              <w:snapToGrid w:val="0"/>
              <w:spacing w:line="200" w:lineRule="exact"/>
              <w:jc w:val="center"/>
              <w:rPr>
                <w:rFonts w:ascii="仿宋_GB2312" w:hAnsi="Times New Roman" w:eastAsia="仿宋_GB2312"/>
                <w:kern w:val="0"/>
                <w:sz w:val="22"/>
              </w:rPr>
            </w:pPr>
            <w:r>
              <w:rPr>
                <w:rFonts w:hint="eastAsia" w:ascii="仿宋_GB2312" w:hAnsi="Times New Roman" w:eastAsia="仿宋_GB2312"/>
                <w:kern w:val="0"/>
                <w:sz w:val="22"/>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680" w:hRule="atLeast"/>
        </w:trPr>
        <w:tc>
          <w:tcPr>
            <w:tcW w:w="1413" w:type="dxa"/>
            <w:vMerge w:val="restart"/>
            <w:vAlign w:val="center"/>
          </w:tcPr>
          <w:p>
            <w:pPr>
              <w:adjustRightInd w:val="0"/>
              <w:snapToGrid w:val="0"/>
              <w:spacing w:line="200" w:lineRule="exact"/>
              <w:jc w:val="center"/>
              <w:rPr>
                <w:rFonts w:ascii="仿宋_GB2312" w:hAnsi="Times New Roman" w:eastAsia="仿宋_GB2312"/>
                <w:kern w:val="0"/>
                <w:sz w:val="22"/>
              </w:rPr>
            </w:pPr>
            <w:r>
              <w:rPr>
                <w:rFonts w:hint="eastAsia" w:ascii="仿宋_GB2312" w:hAnsi="Times New Roman" w:eastAsia="仿宋_GB2312"/>
                <w:kern w:val="0"/>
                <w:sz w:val="22"/>
              </w:rPr>
              <w:t>1</w:t>
            </w:r>
          </w:p>
        </w:tc>
        <w:tc>
          <w:tcPr>
            <w:tcW w:w="3544" w:type="dxa"/>
            <w:vMerge w:val="restart"/>
            <w:vAlign w:val="center"/>
          </w:tcPr>
          <w:p>
            <w:pPr>
              <w:adjustRightInd w:val="0"/>
              <w:snapToGrid w:val="0"/>
              <w:spacing w:line="200" w:lineRule="exact"/>
              <w:rPr>
                <w:rFonts w:ascii="仿宋_GB2312" w:hAnsi="Times New Roman" w:eastAsia="仿宋_GB2312"/>
                <w:kern w:val="0"/>
                <w:sz w:val="22"/>
              </w:rPr>
            </w:pPr>
            <w:r>
              <w:rPr>
                <w:rFonts w:hint="eastAsia" w:ascii="仿宋_GB2312" w:hAnsi="Times New Roman" w:eastAsia="仿宋_GB2312"/>
                <w:kern w:val="0"/>
                <w:sz w:val="22"/>
              </w:rPr>
              <w:t>危险化学品安全生产许可证情况</w:t>
            </w:r>
          </w:p>
        </w:tc>
        <w:tc>
          <w:tcPr>
            <w:tcW w:w="8788" w:type="dxa"/>
            <w:vAlign w:val="center"/>
          </w:tcPr>
          <w:p>
            <w:pPr>
              <w:adjustRightInd w:val="0"/>
              <w:snapToGrid w:val="0"/>
              <w:spacing w:line="200" w:lineRule="exact"/>
              <w:rPr>
                <w:rFonts w:ascii="仿宋_GB2312" w:hAnsi="Times New Roman" w:eastAsia="仿宋_GB2312"/>
                <w:kern w:val="0"/>
                <w:sz w:val="22"/>
              </w:rPr>
            </w:pPr>
            <w:r>
              <w:rPr>
                <w:rFonts w:hint="eastAsia" w:ascii="仿宋_GB2312" w:hAnsi="Times New Roman" w:eastAsia="仿宋_GB2312"/>
                <w:kern w:val="0"/>
                <w:sz w:val="22"/>
              </w:rPr>
              <w:t>1.1</w:t>
            </w:r>
            <w:r>
              <w:rPr>
                <w:rFonts w:hint="eastAsia" w:ascii="仿宋_GB2312" w:hAnsi="Times New Roman" w:eastAsia="仿宋_GB2312"/>
                <w:bCs/>
                <w:sz w:val="22"/>
              </w:rPr>
              <w:t xml:space="preserve"> </w:t>
            </w:r>
            <w:r>
              <w:rPr>
                <w:rFonts w:hint="eastAsia" w:ascii="仿宋_GB2312" w:hAnsi="Times New Roman" w:eastAsia="仿宋_GB2312"/>
                <w:kern w:val="0"/>
                <w:sz w:val="22"/>
              </w:rPr>
              <w:t>安全生产许可证取得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680" w:hRule="atLeast"/>
        </w:trPr>
        <w:tc>
          <w:tcPr>
            <w:tcW w:w="1413" w:type="dxa"/>
            <w:vMerge w:val="continue"/>
            <w:vAlign w:val="center"/>
          </w:tcPr>
          <w:p>
            <w:pPr>
              <w:adjustRightInd w:val="0"/>
              <w:snapToGrid w:val="0"/>
              <w:spacing w:line="200" w:lineRule="exact"/>
              <w:jc w:val="center"/>
              <w:rPr>
                <w:rFonts w:ascii="仿宋_GB2312" w:hAnsi="Times New Roman" w:eastAsia="仿宋_GB2312"/>
                <w:kern w:val="0"/>
                <w:sz w:val="22"/>
              </w:rPr>
            </w:pPr>
          </w:p>
        </w:tc>
        <w:tc>
          <w:tcPr>
            <w:tcW w:w="3544" w:type="dxa"/>
            <w:vMerge w:val="continue"/>
            <w:vAlign w:val="center"/>
          </w:tcPr>
          <w:p>
            <w:pPr>
              <w:adjustRightInd w:val="0"/>
              <w:snapToGrid w:val="0"/>
              <w:spacing w:line="200" w:lineRule="exact"/>
              <w:ind w:firstLine="440" w:firstLineChars="200"/>
              <w:rPr>
                <w:rFonts w:ascii="仿宋_GB2312" w:hAnsi="Times New Roman" w:eastAsia="仿宋_GB2312"/>
                <w:kern w:val="0"/>
                <w:sz w:val="22"/>
              </w:rPr>
            </w:pPr>
          </w:p>
        </w:tc>
        <w:tc>
          <w:tcPr>
            <w:tcW w:w="8788" w:type="dxa"/>
            <w:vAlign w:val="center"/>
          </w:tcPr>
          <w:p>
            <w:pPr>
              <w:adjustRightInd w:val="0"/>
              <w:snapToGrid w:val="0"/>
              <w:spacing w:line="200" w:lineRule="exact"/>
              <w:rPr>
                <w:rFonts w:ascii="仿宋_GB2312" w:hAnsi="Times New Roman" w:eastAsia="仿宋_GB2312"/>
                <w:kern w:val="0"/>
                <w:sz w:val="22"/>
              </w:rPr>
            </w:pPr>
            <w:r>
              <w:rPr>
                <w:rFonts w:hint="eastAsia" w:ascii="仿宋_GB2312" w:hAnsi="Times New Roman" w:eastAsia="仿宋_GB2312"/>
                <w:kern w:val="0"/>
                <w:sz w:val="22"/>
              </w:rPr>
              <w:t>1.2 安全生产许可证延期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680" w:hRule="atLeast"/>
        </w:trPr>
        <w:tc>
          <w:tcPr>
            <w:tcW w:w="1413" w:type="dxa"/>
            <w:vMerge w:val="continue"/>
            <w:vAlign w:val="center"/>
          </w:tcPr>
          <w:p>
            <w:pPr>
              <w:adjustRightInd w:val="0"/>
              <w:snapToGrid w:val="0"/>
              <w:spacing w:line="200" w:lineRule="exact"/>
              <w:jc w:val="center"/>
              <w:rPr>
                <w:rFonts w:ascii="仿宋_GB2312" w:hAnsi="Times New Roman" w:eastAsia="仿宋_GB2312"/>
                <w:kern w:val="0"/>
                <w:sz w:val="22"/>
              </w:rPr>
            </w:pPr>
          </w:p>
        </w:tc>
        <w:tc>
          <w:tcPr>
            <w:tcW w:w="3544" w:type="dxa"/>
            <w:vMerge w:val="continue"/>
            <w:vAlign w:val="center"/>
          </w:tcPr>
          <w:p>
            <w:pPr>
              <w:adjustRightInd w:val="0"/>
              <w:snapToGrid w:val="0"/>
              <w:spacing w:line="200" w:lineRule="exact"/>
              <w:ind w:firstLine="440" w:firstLineChars="200"/>
              <w:rPr>
                <w:rFonts w:ascii="仿宋_GB2312" w:hAnsi="Times New Roman" w:eastAsia="仿宋_GB2312"/>
                <w:kern w:val="0"/>
                <w:sz w:val="22"/>
              </w:rPr>
            </w:pPr>
          </w:p>
        </w:tc>
        <w:tc>
          <w:tcPr>
            <w:tcW w:w="8788" w:type="dxa"/>
            <w:vAlign w:val="center"/>
          </w:tcPr>
          <w:p>
            <w:pPr>
              <w:adjustRightInd w:val="0"/>
              <w:snapToGrid w:val="0"/>
              <w:spacing w:line="200" w:lineRule="exact"/>
              <w:rPr>
                <w:rFonts w:ascii="仿宋_GB2312" w:hAnsi="Times New Roman" w:eastAsia="仿宋_GB2312"/>
                <w:kern w:val="0"/>
                <w:sz w:val="22"/>
              </w:rPr>
            </w:pPr>
            <w:r>
              <w:rPr>
                <w:rFonts w:hint="eastAsia" w:ascii="仿宋_GB2312" w:hAnsi="Times New Roman" w:eastAsia="仿宋_GB2312"/>
                <w:kern w:val="0"/>
                <w:sz w:val="22"/>
              </w:rPr>
              <w:t>1.3 安全生产许可证变更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680" w:hRule="atLeast"/>
        </w:trPr>
        <w:tc>
          <w:tcPr>
            <w:tcW w:w="1413" w:type="dxa"/>
            <w:vMerge w:val="continue"/>
            <w:vAlign w:val="center"/>
          </w:tcPr>
          <w:p>
            <w:pPr>
              <w:adjustRightInd w:val="0"/>
              <w:snapToGrid w:val="0"/>
              <w:spacing w:line="200" w:lineRule="exact"/>
              <w:jc w:val="center"/>
              <w:rPr>
                <w:rFonts w:ascii="仿宋_GB2312" w:hAnsi="Times New Roman" w:eastAsia="仿宋_GB2312"/>
                <w:kern w:val="0"/>
                <w:sz w:val="22"/>
              </w:rPr>
            </w:pPr>
          </w:p>
        </w:tc>
        <w:tc>
          <w:tcPr>
            <w:tcW w:w="3544" w:type="dxa"/>
            <w:vMerge w:val="continue"/>
            <w:vAlign w:val="center"/>
          </w:tcPr>
          <w:p>
            <w:pPr>
              <w:adjustRightInd w:val="0"/>
              <w:snapToGrid w:val="0"/>
              <w:spacing w:line="200" w:lineRule="exact"/>
              <w:ind w:firstLine="440" w:firstLineChars="200"/>
              <w:rPr>
                <w:rFonts w:ascii="仿宋_GB2312" w:hAnsi="Times New Roman" w:eastAsia="仿宋_GB2312"/>
                <w:kern w:val="0"/>
                <w:sz w:val="22"/>
              </w:rPr>
            </w:pPr>
          </w:p>
        </w:tc>
        <w:tc>
          <w:tcPr>
            <w:tcW w:w="8788" w:type="dxa"/>
            <w:vAlign w:val="center"/>
          </w:tcPr>
          <w:p>
            <w:pPr>
              <w:adjustRightInd w:val="0"/>
              <w:snapToGrid w:val="0"/>
              <w:spacing w:line="200" w:lineRule="exact"/>
              <w:rPr>
                <w:rFonts w:ascii="仿宋_GB2312" w:hAnsi="Times New Roman" w:eastAsia="仿宋_GB2312"/>
                <w:kern w:val="0"/>
                <w:sz w:val="22"/>
              </w:rPr>
            </w:pPr>
            <w:r>
              <w:rPr>
                <w:rFonts w:hint="eastAsia" w:ascii="仿宋_GB2312" w:hAnsi="Times New Roman" w:eastAsia="仿宋_GB2312"/>
                <w:kern w:val="0"/>
                <w:sz w:val="22"/>
              </w:rPr>
              <w:t>1.4 转让、冒用安全生产许可证或者使用伪造的安全生产许可证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510" w:hRule="atLeast"/>
        </w:trPr>
        <w:tc>
          <w:tcPr>
            <w:tcW w:w="1413" w:type="dxa"/>
            <w:vMerge w:val="restart"/>
            <w:vAlign w:val="center"/>
          </w:tcPr>
          <w:p>
            <w:pPr>
              <w:spacing w:line="200" w:lineRule="exact"/>
              <w:jc w:val="center"/>
              <w:rPr>
                <w:rFonts w:ascii="仿宋_GB2312" w:hAnsi="Times New Roman" w:eastAsia="仿宋_GB2312"/>
                <w:sz w:val="22"/>
              </w:rPr>
            </w:pPr>
            <w:r>
              <w:rPr>
                <w:rFonts w:hint="eastAsia" w:ascii="仿宋_GB2312" w:hAnsi="Times New Roman" w:eastAsia="仿宋_GB2312"/>
                <w:sz w:val="22"/>
              </w:rPr>
              <w:t>2</w:t>
            </w:r>
          </w:p>
        </w:tc>
        <w:tc>
          <w:tcPr>
            <w:tcW w:w="3544" w:type="dxa"/>
            <w:vMerge w:val="restart"/>
            <w:vAlign w:val="center"/>
          </w:tcPr>
          <w:p>
            <w:pPr>
              <w:adjustRightInd w:val="0"/>
              <w:snapToGrid w:val="0"/>
              <w:spacing w:line="200" w:lineRule="exact"/>
              <w:rPr>
                <w:rFonts w:ascii="仿宋_GB2312" w:hAnsi="Times New Roman" w:eastAsia="仿宋_GB2312"/>
                <w:kern w:val="0"/>
                <w:sz w:val="22"/>
              </w:rPr>
            </w:pPr>
            <w:r>
              <w:rPr>
                <w:rFonts w:hint="eastAsia" w:ascii="仿宋_GB2312" w:hAnsi="Times New Roman" w:eastAsia="仿宋_GB2312"/>
                <w:kern w:val="0"/>
                <w:sz w:val="22"/>
              </w:rPr>
              <w:t>危险化学品经营许可证情况</w:t>
            </w:r>
          </w:p>
        </w:tc>
        <w:tc>
          <w:tcPr>
            <w:tcW w:w="8788" w:type="dxa"/>
            <w:vAlign w:val="center"/>
          </w:tcPr>
          <w:p>
            <w:pPr>
              <w:adjustRightInd w:val="0"/>
              <w:snapToGrid w:val="0"/>
              <w:spacing w:line="200" w:lineRule="exact"/>
              <w:rPr>
                <w:rFonts w:ascii="仿宋_GB2312" w:hAnsi="Times New Roman" w:eastAsia="仿宋_GB2312"/>
                <w:kern w:val="0"/>
                <w:sz w:val="22"/>
              </w:rPr>
            </w:pPr>
            <w:r>
              <w:rPr>
                <w:rFonts w:hint="eastAsia" w:ascii="仿宋_GB2312" w:hAnsi="Times New Roman" w:eastAsia="仿宋_GB2312"/>
                <w:kern w:val="0"/>
                <w:sz w:val="22"/>
              </w:rPr>
              <w:t>2.1 经营许可证取得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510" w:hRule="atLeast"/>
        </w:trPr>
        <w:tc>
          <w:tcPr>
            <w:tcW w:w="1413" w:type="dxa"/>
            <w:vMerge w:val="continue"/>
            <w:vAlign w:val="center"/>
          </w:tcPr>
          <w:p>
            <w:pPr>
              <w:spacing w:line="200" w:lineRule="exact"/>
              <w:jc w:val="center"/>
              <w:rPr>
                <w:rFonts w:ascii="仿宋_GB2312" w:hAnsi="Times New Roman" w:eastAsia="仿宋_GB2312"/>
                <w:sz w:val="22"/>
              </w:rPr>
            </w:pPr>
          </w:p>
        </w:tc>
        <w:tc>
          <w:tcPr>
            <w:tcW w:w="3544" w:type="dxa"/>
            <w:vMerge w:val="continue"/>
            <w:vAlign w:val="center"/>
          </w:tcPr>
          <w:p>
            <w:pPr>
              <w:adjustRightInd w:val="0"/>
              <w:snapToGrid w:val="0"/>
              <w:spacing w:line="200" w:lineRule="exact"/>
              <w:ind w:firstLine="440" w:firstLineChars="200"/>
              <w:rPr>
                <w:rFonts w:ascii="仿宋_GB2312" w:hAnsi="Times New Roman" w:eastAsia="仿宋_GB2312"/>
                <w:kern w:val="0"/>
                <w:sz w:val="22"/>
              </w:rPr>
            </w:pPr>
          </w:p>
        </w:tc>
        <w:tc>
          <w:tcPr>
            <w:tcW w:w="8788" w:type="dxa"/>
            <w:vAlign w:val="center"/>
          </w:tcPr>
          <w:p>
            <w:pPr>
              <w:adjustRightInd w:val="0"/>
              <w:snapToGrid w:val="0"/>
              <w:spacing w:line="200" w:lineRule="exact"/>
              <w:rPr>
                <w:rFonts w:ascii="仿宋_GB2312" w:hAnsi="Times New Roman" w:eastAsia="仿宋_GB2312"/>
                <w:kern w:val="0"/>
                <w:sz w:val="22"/>
              </w:rPr>
            </w:pPr>
            <w:r>
              <w:rPr>
                <w:rFonts w:hint="eastAsia" w:ascii="仿宋_GB2312" w:hAnsi="Times New Roman" w:eastAsia="仿宋_GB2312"/>
                <w:kern w:val="0"/>
                <w:sz w:val="22"/>
              </w:rPr>
              <w:t>2.2 经营许可证延期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510" w:hRule="atLeast"/>
        </w:trPr>
        <w:tc>
          <w:tcPr>
            <w:tcW w:w="1413" w:type="dxa"/>
            <w:vMerge w:val="continue"/>
            <w:vAlign w:val="center"/>
          </w:tcPr>
          <w:p>
            <w:pPr>
              <w:spacing w:line="200" w:lineRule="exact"/>
              <w:jc w:val="center"/>
              <w:rPr>
                <w:rFonts w:ascii="仿宋_GB2312" w:hAnsi="Times New Roman" w:eastAsia="仿宋_GB2312"/>
                <w:sz w:val="22"/>
              </w:rPr>
            </w:pPr>
          </w:p>
        </w:tc>
        <w:tc>
          <w:tcPr>
            <w:tcW w:w="3544" w:type="dxa"/>
            <w:vMerge w:val="continue"/>
            <w:vAlign w:val="center"/>
          </w:tcPr>
          <w:p>
            <w:pPr>
              <w:adjustRightInd w:val="0"/>
              <w:snapToGrid w:val="0"/>
              <w:spacing w:line="200" w:lineRule="exact"/>
              <w:ind w:firstLine="440" w:firstLineChars="200"/>
              <w:rPr>
                <w:rFonts w:ascii="仿宋_GB2312" w:hAnsi="Times New Roman" w:eastAsia="仿宋_GB2312"/>
                <w:kern w:val="0"/>
                <w:sz w:val="22"/>
              </w:rPr>
            </w:pPr>
          </w:p>
        </w:tc>
        <w:tc>
          <w:tcPr>
            <w:tcW w:w="8788" w:type="dxa"/>
            <w:vAlign w:val="center"/>
          </w:tcPr>
          <w:p>
            <w:pPr>
              <w:adjustRightInd w:val="0"/>
              <w:snapToGrid w:val="0"/>
              <w:spacing w:line="200" w:lineRule="exact"/>
              <w:rPr>
                <w:rFonts w:ascii="仿宋_GB2312" w:hAnsi="Times New Roman" w:eastAsia="仿宋_GB2312"/>
                <w:kern w:val="0"/>
                <w:sz w:val="22"/>
              </w:rPr>
            </w:pPr>
            <w:r>
              <w:rPr>
                <w:rFonts w:hint="eastAsia" w:ascii="仿宋_GB2312" w:hAnsi="Times New Roman" w:eastAsia="仿宋_GB2312"/>
                <w:kern w:val="0"/>
                <w:sz w:val="22"/>
              </w:rPr>
              <w:t>2.3 经营许可证变更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510" w:hRule="atLeast"/>
        </w:trPr>
        <w:tc>
          <w:tcPr>
            <w:tcW w:w="1413" w:type="dxa"/>
            <w:vMerge w:val="continue"/>
            <w:vAlign w:val="center"/>
          </w:tcPr>
          <w:p>
            <w:pPr>
              <w:spacing w:line="200" w:lineRule="exact"/>
              <w:jc w:val="center"/>
              <w:rPr>
                <w:rFonts w:ascii="仿宋_GB2312" w:hAnsi="Times New Roman" w:eastAsia="仿宋_GB2312"/>
                <w:sz w:val="22"/>
              </w:rPr>
            </w:pPr>
          </w:p>
        </w:tc>
        <w:tc>
          <w:tcPr>
            <w:tcW w:w="3544" w:type="dxa"/>
            <w:vMerge w:val="continue"/>
            <w:vAlign w:val="center"/>
          </w:tcPr>
          <w:p>
            <w:pPr>
              <w:adjustRightInd w:val="0"/>
              <w:snapToGrid w:val="0"/>
              <w:spacing w:line="200" w:lineRule="exact"/>
              <w:ind w:firstLine="440" w:firstLineChars="200"/>
              <w:rPr>
                <w:rFonts w:ascii="仿宋_GB2312" w:hAnsi="Times New Roman" w:eastAsia="仿宋_GB2312"/>
                <w:kern w:val="0"/>
                <w:sz w:val="22"/>
              </w:rPr>
            </w:pPr>
          </w:p>
        </w:tc>
        <w:tc>
          <w:tcPr>
            <w:tcW w:w="8788" w:type="dxa"/>
            <w:vAlign w:val="center"/>
          </w:tcPr>
          <w:p>
            <w:pPr>
              <w:adjustRightInd w:val="0"/>
              <w:snapToGrid w:val="0"/>
              <w:spacing w:line="200" w:lineRule="exact"/>
              <w:rPr>
                <w:rFonts w:ascii="仿宋_GB2312" w:hAnsi="Times New Roman" w:eastAsia="仿宋_GB2312"/>
                <w:kern w:val="0"/>
                <w:sz w:val="22"/>
              </w:rPr>
            </w:pPr>
            <w:r>
              <w:rPr>
                <w:rFonts w:hint="eastAsia" w:ascii="仿宋_GB2312" w:hAnsi="Times New Roman" w:eastAsia="仿宋_GB2312"/>
                <w:kern w:val="0"/>
                <w:sz w:val="22"/>
              </w:rPr>
              <w:t>2.4 伪造、变造或者出租、出借、转让经营许可证，或者使用伪造、变造的经营许可证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510" w:hRule="atLeast"/>
        </w:trPr>
        <w:tc>
          <w:tcPr>
            <w:tcW w:w="1413" w:type="dxa"/>
            <w:vMerge w:val="restart"/>
            <w:vAlign w:val="center"/>
          </w:tcPr>
          <w:p>
            <w:pPr>
              <w:spacing w:line="200" w:lineRule="exact"/>
              <w:jc w:val="center"/>
              <w:rPr>
                <w:rFonts w:ascii="仿宋_GB2312" w:hAnsi="Times New Roman" w:eastAsia="仿宋_GB2312"/>
                <w:sz w:val="22"/>
              </w:rPr>
            </w:pPr>
            <w:r>
              <w:rPr>
                <w:rFonts w:hint="eastAsia" w:ascii="仿宋_GB2312" w:hAnsi="Times New Roman" w:eastAsia="仿宋_GB2312"/>
                <w:sz w:val="22"/>
              </w:rPr>
              <w:t>3</w:t>
            </w:r>
          </w:p>
        </w:tc>
        <w:tc>
          <w:tcPr>
            <w:tcW w:w="3544" w:type="dxa"/>
            <w:vMerge w:val="restart"/>
            <w:vAlign w:val="center"/>
          </w:tcPr>
          <w:p>
            <w:pPr>
              <w:adjustRightInd w:val="0"/>
              <w:snapToGrid w:val="0"/>
              <w:spacing w:line="200" w:lineRule="exact"/>
              <w:rPr>
                <w:rFonts w:ascii="仿宋_GB2312" w:hAnsi="Times New Roman" w:eastAsia="仿宋_GB2312"/>
                <w:kern w:val="0"/>
                <w:sz w:val="22"/>
              </w:rPr>
            </w:pPr>
            <w:r>
              <w:rPr>
                <w:rFonts w:hint="eastAsia" w:ascii="仿宋_GB2312" w:hAnsi="Times New Roman" w:eastAsia="仿宋_GB2312"/>
                <w:kern w:val="0"/>
                <w:sz w:val="22"/>
              </w:rPr>
              <w:t>工艺管理情况</w:t>
            </w:r>
          </w:p>
        </w:tc>
        <w:tc>
          <w:tcPr>
            <w:tcW w:w="8788" w:type="dxa"/>
            <w:vAlign w:val="center"/>
          </w:tcPr>
          <w:p>
            <w:pPr>
              <w:adjustRightInd w:val="0"/>
              <w:snapToGrid w:val="0"/>
              <w:spacing w:line="200" w:lineRule="exact"/>
              <w:rPr>
                <w:rFonts w:ascii="仿宋_GB2312" w:hAnsi="Times New Roman" w:eastAsia="仿宋_GB2312"/>
                <w:kern w:val="0"/>
                <w:sz w:val="22"/>
              </w:rPr>
            </w:pPr>
            <w:r>
              <w:rPr>
                <w:rFonts w:hint="eastAsia" w:ascii="仿宋_GB2312" w:hAnsi="Times New Roman" w:eastAsia="仿宋_GB2312"/>
                <w:kern w:val="0"/>
                <w:sz w:val="22"/>
              </w:rPr>
              <w:t>3.1 未按规定制定操作规程和工艺控制指标的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510" w:hRule="atLeast"/>
        </w:trPr>
        <w:tc>
          <w:tcPr>
            <w:tcW w:w="1413" w:type="dxa"/>
            <w:vMerge w:val="continue"/>
            <w:vAlign w:val="center"/>
          </w:tcPr>
          <w:p>
            <w:pPr>
              <w:spacing w:line="200" w:lineRule="exact"/>
              <w:jc w:val="center"/>
              <w:rPr>
                <w:rFonts w:ascii="仿宋_GB2312" w:hAnsi="Times New Roman" w:eastAsia="仿宋_GB2312"/>
                <w:sz w:val="22"/>
              </w:rPr>
            </w:pPr>
          </w:p>
        </w:tc>
        <w:tc>
          <w:tcPr>
            <w:tcW w:w="3544" w:type="dxa"/>
            <w:vMerge w:val="continue"/>
            <w:vAlign w:val="center"/>
          </w:tcPr>
          <w:p>
            <w:pPr>
              <w:adjustRightInd w:val="0"/>
              <w:snapToGrid w:val="0"/>
              <w:spacing w:line="200" w:lineRule="exact"/>
              <w:ind w:firstLine="440" w:firstLineChars="200"/>
              <w:rPr>
                <w:rFonts w:ascii="仿宋_GB2312" w:hAnsi="Times New Roman" w:eastAsia="仿宋_GB2312"/>
                <w:kern w:val="0"/>
                <w:sz w:val="22"/>
              </w:rPr>
            </w:pPr>
          </w:p>
        </w:tc>
        <w:tc>
          <w:tcPr>
            <w:tcW w:w="8788" w:type="dxa"/>
            <w:vAlign w:val="center"/>
          </w:tcPr>
          <w:p>
            <w:pPr>
              <w:tabs>
                <w:tab w:val="center" w:pos="4153"/>
                <w:tab w:val="right" w:pos="8306"/>
              </w:tabs>
              <w:adjustRightInd w:val="0"/>
              <w:snapToGrid w:val="0"/>
              <w:spacing w:line="200" w:lineRule="exact"/>
              <w:rPr>
                <w:rFonts w:ascii="仿宋_GB2312" w:hAnsi="Times New Roman" w:eastAsia="仿宋_GB2312"/>
                <w:kern w:val="0"/>
                <w:sz w:val="22"/>
              </w:rPr>
            </w:pPr>
            <w:r>
              <w:rPr>
                <w:rFonts w:hint="eastAsia" w:ascii="仿宋_GB2312" w:hAnsi="Times New Roman" w:eastAsia="仿宋_GB2312"/>
                <w:kern w:val="0"/>
                <w:sz w:val="22"/>
              </w:rPr>
              <w:t>3.2 生产、储存装置及设施超温、超压、超液位运行的；浮顶储罐运行中浮盘落底的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510" w:hRule="atLeast"/>
        </w:trPr>
        <w:tc>
          <w:tcPr>
            <w:tcW w:w="1413" w:type="dxa"/>
            <w:vAlign w:val="center"/>
          </w:tcPr>
          <w:p>
            <w:pPr>
              <w:spacing w:line="200" w:lineRule="exact"/>
              <w:jc w:val="center"/>
              <w:rPr>
                <w:rFonts w:ascii="仿宋_GB2312" w:hAnsi="Times New Roman" w:eastAsia="仿宋_GB2312"/>
                <w:sz w:val="22"/>
              </w:rPr>
            </w:pPr>
          </w:p>
        </w:tc>
        <w:tc>
          <w:tcPr>
            <w:tcW w:w="3544" w:type="dxa"/>
            <w:vAlign w:val="center"/>
          </w:tcPr>
          <w:p>
            <w:pPr>
              <w:adjustRightInd w:val="0"/>
              <w:snapToGrid w:val="0"/>
              <w:spacing w:line="200" w:lineRule="exact"/>
              <w:ind w:firstLine="440" w:firstLineChars="200"/>
              <w:rPr>
                <w:rFonts w:ascii="仿宋_GB2312" w:hAnsi="Times New Roman" w:eastAsia="仿宋_GB2312"/>
                <w:kern w:val="0"/>
                <w:sz w:val="22"/>
              </w:rPr>
            </w:pPr>
          </w:p>
        </w:tc>
        <w:tc>
          <w:tcPr>
            <w:tcW w:w="8788" w:type="dxa"/>
            <w:vAlign w:val="center"/>
          </w:tcPr>
          <w:p>
            <w:pPr>
              <w:tabs>
                <w:tab w:val="center" w:pos="4153"/>
                <w:tab w:val="right" w:pos="8306"/>
              </w:tabs>
              <w:adjustRightInd w:val="0"/>
              <w:snapToGrid w:val="0"/>
              <w:spacing w:line="200" w:lineRule="exact"/>
              <w:rPr>
                <w:rFonts w:ascii="仿宋_GB2312" w:hAnsi="Times New Roman" w:eastAsia="仿宋_GB2312"/>
                <w:sz w:val="22"/>
              </w:rPr>
            </w:pPr>
            <w:r>
              <w:rPr>
                <w:rFonts w:hint="eastAsia" w:ascii="仿宋_GB2312" w:hAnsi="Times New Roman" w:eastAsia="仿宋_GB2312"/>
                <w:sz w:val="22"/>
              </w:rPr>
              <w:t>3.3 涉及液化烃、液氨、液氯、硫化氢等易燃易爆及有毒介质的安全阀及其他泄放设施直排大气的（环氧乙烷的排放应采取安全措施）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510" w:hRule="atLeast"/>
        </w:trPr>
        <w:tc>
          <w:tcPr>
            <w:tcW w:w="1413" w:type="dxa"/>
            <w:vMerge w:val="restart"/>
            <w:vAlign w:val="center"/>
          </w:tcPr>
          <w:p>
            <w:pPr>
              <w:spacing w:line="200" w:lineRule="exact"/>
              <w:jc w:val="center"/>
              <w:rPr>
                <w:rFonts w:ascii="仿宋_GB2312" w:hAnsi="Times New Roman" w:eastAsia="仿宋_GB2312"/>
                <w:sz w:val="22"/>
              </w:rPr>
            </w:pPr>
            <w:r>
              <w:rPr>
                <w:rFonts w:hint="eastAsia" w:ascii="仿宋_GB2312" w:hAnsi="Times New Roman" w:eastAsia="仿宋_GB2312"/>
                <w:sz w:val="22"/>
              </w:rPr>
              <w:t>4</w:t>
            </w:r>
          </w:p>
        </w:tc>
        <w:tc>
          <w:tcPr>
            <w:tcW w:w="3544" w:type="dxa"/>
            <w:vMerge w:val="restart"/>
            <w:vAlign w:val="center"/>
          </w:tcPr>
          <w:p>
            <w:pPr>
              <w:adjustRightInd w:val="0"/>
              <w:snapToGrid w:val="0"/>
              <w:spacing w:line="200" w:lineRule="exact"/>
              <w:rPr>
                <w:rFonts w:ascii="仿宋_GB2312" w:hAnsi="Times New Roman" w:eastAsia="仿宋_GB2312"/>
                <w:kern w:val="0"/>
                <w:sz w:val="22"/>
              </w:rPr>
            </w:pPr>
            <w:r>
              <w:rPr>
                <w:rFonts w:hint="eastAsia" w:ascii="仿宋_GB2312" w:hAnsi="Times New Roman" w:eastAsia="仿宋_GB2312"/>
                <w:kern w:val="0"/>
                <w:sz w:val="22"/>
              </w:rPr>
              <w:t>设备设施管理情况</w:t>
            </w:r>
          </w:p>
        </w:tc>
        <w:tc>
          <w:tcPr>
            <w:tcW w:w="8788" w:type="dxa"/>
            <w:vAlign w:val="center"/>
          </w:tcPr>
          <w:p>
            <w:pPr>
              <w:tabs>
                <w:tab w:val="center" w:pos="4153"/>
                <w:tab w:val="right" w:pos="8306"/>
              </w:tabs>
              <w:adjustRightInd w:val="0"/>
              <w:snapToGrid w:val="0"/>
              <w:spacing w:line="200" w:lineRule="exact"/>
              <w:rPr>
                <w:rFonts w:ascii="仿宋_GB2312" w:hAnsi="Times New Roman" w:eastAsia="仿宋_GB2312"/>
                <w:sz w:val="22"/>
              </w:rPr>
            </w:pPr>
            <w:r>
              <w:rPr>
                <w:rFonts w:hint="eastAsia" w:ascii="仿宋_GB2312" w:hAnsi="Times New Roman" w:eastAsia="仿宋_GB2312"/>
                <w:sz w:val="22"/>
              </w:rPr>
              <w:t>4.1 安全设备的安装、使用、检测、维修、改造和报废不符合国家标准或行业标准；或使用国家明令淘汰的危及生产安全的工艺、设备的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510" w:hRule="atLeast"/>
        </w:trPr>
        <w:tc>
          <w:tcPr>
            <w:tcW w:w="1413" w:type="dxa"/>
            <w:vMerge w:val="continue"/>
            <w:vAlign w:val="center"/>
          </w:tcPr>
          <w:p>
            <w:pPr>
              <w:spacing w:line="200" w:lineRule="exact"/>
              <w:jc w:val="center"/>
              <w:rPr>
                <w:rFonts w:ascii="仿宋_GB2312" w:hAnsi="Times New Roman" w:eastAsia="仿宋_GB2312"/>
                <w:sz w:val="22"/>
              </w:rPr>
            </w:pPr>
          </w:p>
        </w:tc>
        <w:tc>
          <w:tcPr>
            <w:tcW w:w="3544" w:type="dxa"/>
            <w:vMerge w:val="continue"/>
            <w:vAlign w:val="center"/>
          </w:tcPr>
          <w:p>
            <w:pPr>
              <w:adjustRightInd w:val="0"/>
              <w:snapToGrid w:val="0"/>
              <w:spacing w:line="200" w:lineRule="exact"/>
              <w:ind w:firstLine="440" w:firstLineChars="200"/>
              <w:rPr>
                <w:rFonts w:ascii="仿宋_GB2312" w:hAnsi="Times New Roman" w:eastAsia="仿宋_GB2312"/>
                <w:kern w:val="0"/>
                <w:sz w:val="22"/>
              </w:rPr>
            </w:pPr>
          </w:p>
        </w:tc>
        <w:tc>
          <w:tcPr>
            <w:tcW w:w="8788" w:type="dxa"/>
            <w:vAlign w:val="center"/>
          </w:tcPr>
          <w:p>
            <w:pPr>
              <w:tabs>
                <w:tab w:val="center" w:pos="4153"/>
                <w:tab w:val="right" w:pos="8306"/>
              </w:tabs>
              <w:adjustRightInd w:val="0"/>
              <w:snapToGrid w:val="0"/>
              <w:spacing w:line="200" w:lineRule="exact"/>
              <w:rPr>
                <w:rFonts w:ascii="仿宋_GB2312" w:hAnsi="Times New Roman" w:eastAsia="仿宋_GB2312"/>
                <w:sz w:val="22"/>
              </w:rPr>
            </w:pPr>
            <w:r>
              <w:rPr>
                <w:rFonts w:hint="eastAsia" w:ascii="仿宋_GB2312" w:hAnsi="Times New Roman" w:eastAsia="仿宋_GB2312"/>
                <w:sz w:val="22"/>
              </w:rPr>
              <w:t>4.2 有毒有害、可燃气体泄漏检测报警系统未按照标准设置、使用或定期检测校验；以及报警信号未发送至有操作人员常驻的控制室、现场操作室进行报警的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510" w:hRule="atLeast"/>
        </w:trPr>
        <w:tc>
          <w:tcPr>
            <w:tcW w:w="1413" w:type="dxa"/>
            <w:vMerge w:val="continue"/>
            <w:vAlign w:val="center"/>
          </w:tcPr>
          <w:p>
            <w:pPr>
              <w:spacing w:line="200" w:lineRule="exact"/>
              <w:jc w:val="center"/>
              <w:rPr>
                <w:rFonts w:ascii="仿宋_GB2312" w:hAnsi="Times New Roman" w:eastAsia="仿宋_GB2312"/>
                <w:sz w:val="22"/>
              </w:rPr>
            </w:pPr>
          </w:p>
        </w:tc>
        <w:tc>
          <w:tcPr>
            <w:tcW w:w="3544" w:type="dxa"/>
            <w:vMerge w:val="continue"/>
            <w:vAlign w:val="center"/>
          </w:tcPr>
          <w:p>
            <w:pPr>
              <w:adjustRightInd w:val="0"/>
              <w:snapToGrid w:val="0"/>
              <w:spacing w:line="200" w:lineRule="exact"/>
              <w:rPr>
                <w:rFonts w:ascii="仿宋_GB2312" w:hAnsi="Times New Roman" w:eastAsia="仿宋_GB2312"/>
                <w:kern w:val="0"/>
                <w:sz w:val="22"/>
              </w:rPr>
            </w:pPr>
          </w:p>
        </w:tc>
        <w:tc>
          <w:tcPr>
            <w:tcW w:w="8788" w:type="dxa"/>
            <w:vAlign w:val="center"/>
          </w:tcPr>
          <w:p>
            <w:pPr>
              <w:adjustRightInd w:val="0"/>
              <w:snapToGrid w:val="0"/>
              <w:spacing w:line="200" w:lineRule="exact"/>
              <w:rPr>
                <w:rFonts w:ascii="仿宋_GB2312" w:hAnsi="Times New Roman" w:eastAsia="仿宋_GB2312"/>
                <w:kern w:val="0"/>
                <w:sz w:val="22"/>
              </w:rPr>
            </w:pPr>
            <w:r>
              <w:rPr>
                <w:rFonts w:hint="eastAsia" w:ascii="仿宋_GB2312" w:hAnsi="Times New Roman" w:eastAsia="仿宋_GB2312"/>
                <w:kern w:val="0"/>
                <w:sz w:val="22"/>
              </w:rPr>
              <w:t>4.3 涉及危险化工工艺、重点监管危险化学品的装置设置自动化控制系统，涉及危险化工工艺的大型化工装置设置紧急停车系统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510" w:hRule="atLeast"/>
        </w:trPr>
        <w:tc>
          <w:tcPr>
            <w:tcW w:w="1413" w:type="dxa"/>
            <w:vMerge w:val="restart"/>
            <w:vAlign w:val="center"/>
          </w:tcPr>
          <w:p>
            <w:pPr>
              <w:spacing w:line="200" w:lineRule="exact"/>
              <w:jc w:val="center"/>
              <w:rPr>
                <w:rFonts w:ascii="仿宋_GB2312" w:hAnsi="Times New Roman" w:eastAsia="仿宋_GB2312"/>
                <w:sz w:val="22"/>
              </w:rPr>
            </w:pPr>
            <w:r>
              <w:rPr>
                <w:rFonts w:hint="eastAsia" w:ascii="仿宋_GB2312" w:hAnsi="Times New Roman" w:eastAsia="仿宋_GB2312"/>
                <w:sz w:val="22"/>
              </w:rPr>
              <w:t>5</w:t>
            </w:r>
          </w:p>
        </w:tc>
        <w:tc>
          <w:tcPr>
            <w:tcW w:w="3544" w:type="dxa"/>
            <w:vMerge w:val="restart"/>
            <w:vAlign w:val="center"/>
          </w:tcPr>
          <w:p>
            <w:pPr>
              <w:adjustRightInd w:val="0"/>
              <w:snapToGrid w:val="0"/>
              <w:spacing w:line="200" w:lineRule="exact"/>
              <w:rPr>
                <w:rFonts w:ascii="仿宋_GB2312" w:hAnsi="Times New Roman" w:eastAsia="仿宋_GB2312"/>
                <w:kern w:val="0"/>
                <w:sz w:val="22"/>
              </w:rPr>
            </w:pPr>
            <w:r>
              <w:rPr>
                <w:rFonts w:hint="eastAsia" w:ascii="仿宋_GB2312" w:hAnsi="Times New Roman" w:eastAsia="仿宋_GB2312"/>
                <w:kern w:val="0"/>
                <w:sz w:val="22"/>
              </w:rPr>
              <w:t>安全管理情况</w:t>
            </w:r>
          </w:p>
        </w:tc>
        <w:tc>
          <w:tcPr>
            <w:tcW w:w="8788" w:type="dxa"/>
            <w:vAlign w:val="center"/>
          </w:tcPr>
          <w:p>
            <w:pPr>
              <w:adjustRightInd w:val="0"/>
              <w:snapToGrid w:val="0"/>
              <w:spacing w:line="200" w:lineRule="exact"/>
              <w:rPr>
                <w:rFonts w:ascii="仿宋_GB2312" w:hAnsi="Times New Roman" w:eastAsia="仿宋_GB2312"/>
                <w:kern w:val="0"/>
                <w:sz w:val="22"/>
              </w:rPr>
            </w:pPr>
            <w:r>
              <w:rPr>
                <w:rFonts w:hint="eastAsia" w:ascii="仿宋_GB2312" w:hAnsi="Times New Roman" w:eastAsia="仿宋_GB2312"/>
                <w:kern w:val="0"/>
                <w:sz w:val="22"/>
              </w:rPr>
              <w:t>5.1 危险化学品生产装置、罐区等设施与周边的距离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510" w:hRule="atLeast"/>
        </w:trPr>
        <w:tc>
          <w:tcPr>
            <w:tcW w:w="1413" w:type="dxa"/>
            <w:vMerge w:val="continue"/>
            <w:vAlign w:val="center"/>
          </w:tcPr>
          <w:p>
            <w:pPr>
              <w:spacing w:line="200" w:lineRule="exact"/>
              <w:jc w:val="center"/>
              <w:rPr>
                <w:rFonts w:ascii="仿宋_GB2312" w:hAnsi="Times New Roman" w:eastAsia="仿宋_GB2312"/>
                <w:sz w:val="22"/>
              </w:rPr>
            </w:pPr>
          </w:p>
        </w:tc>
        <w:tc>
          <w:tcPr>
            <w:tcW w:w="3544" w:type="dxa"/>
            <w:vMerge w:val="continue"/>
            <w:vAlign w:val="center"/>
          </w:tcPr>
          <w:p>
            <w:pPr>
              <w:adjustRightInd w:val="0"/>
              <w:snapToGrid w:val="0"/>
              <w:spacing w:line="200" w:lineRule="exact"/>
              <w:ind w:firstLine="440" w:firstLineChars="200"/>
              <w:rPr>
                <w:rFonts w:ascii="仿宋_GB2312" w:hAnsi="Times New Roman" w:eastAsia="仿宋_GB2312"/>
                <w:kern w:val="0"/>
                <w:sz w:val="22"/>
              </w:rPr>
            </w:pPr>
          </w:p>
        </w:tc>
        <w:tc>
          <w:tcPr>
            <w:tcW w:w="8788" w:type="dxa"/>
            <w:vAlign w:val="center"/>
          </w:tcPr>
          <w:p>
            <w:pPr>
              <w:adjustRightInd w:val="0"/>
              <w:snapToGrid w:val="0"/>
              <w:spacing w:line="200" w:lineRule="exact"/>
              <w:rPr>
                <w:rFonts w:ascii="仿宋_GB2312" w:hAnsi="Times New Roman" w:eastAsia="仿宋_GB2312"/>
                <w:kern w:val="0"/>
                <w:sz w:val="22"/>
              </w:rPr>
            </w:pPr>
            <w:r>
              <w:rPr>
                <w:rFonts w:hint="eastAsia" w:ascii="仿宋_GB2312" w:hAnsi="Times New Roman" w:eastAsia="仿宋_GB2312"/>
                <w:kern w:val="0"/>
                <w:sz w:val="22"/>
              </w:rPr>
              <w:t>5.2 危险化学品未按照标准分区、分类、分库存放，或超量、超品种储存及相互禁忌物质混放混存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510" w:hRule="atLeast"/>
        </w:trPr>
        <w:tc>
          <w:tcPr>
            <w:tcW w:w="1413" w:type="dxa"/>
            <w:vMerge w:val="continue"/>
            <w:vAlign w:val="center"/>
          </w:tcPr>
          <w:p>
            <w:pPr>
              <w:spacing w:line="200" w:lineRule="exact"/>
              <w:jc w:val="center"/>
              <w:rPr>
                <w:rFonts w:ascii="仿宋_GB2312" w:hAnsi="Times New Roman" w:eastAsia="仿宋_GB2312"/>
                <w:sz w:val="22"/>
              </w:rPr>
            </w:pPr>
          </w:p>
        </w:tc>
        <w:tc>
          <w:tcPr>
            <w:tcW w:w="3544" w:type="dxa"/>
            <w:vMerge w:val="continue"/>
            <w:vAlign w:val="center"/>
          </w:tcPr>
          <w:p>
            <w:pPr>
              <w:adjustRightInd w:val="0"/>
              <w:snapToGrid w:val="0"/>
              <w:spacing w:line="200" w:lineRule="exact"/>
              <w:ind w:firstLine="440" w:firstLineChars="200"/>
              <w:rPr>
                <w:rFonts w:ascii="仿宋_GB2312" w:hAnsi="Times New Roman" w:eastAsia="仿宋_GB2312"/>
                <w:kern w:val="0"/>
                <w:sz w:val="22"/>
              </w:rPr>
            </w:pPr>
          </w:p>
        </w:tc>
        <w:tc>
          <w:tcPr>
            <w:tcW w:w="8788" w:type="dxa"/>
            <w:vAlign w:val="center"/>
          </w:tcPr>
          <w:p>
            <w:pPr>
              <w:tabs>
                <w:tab w:val="center" w:pos="4153"/>
                <w:tab w:val="right" w:pos="8306"/>
              </w:tabs>
              <w:adjustRightInd w:val="0"/>
              <w:snapToGrid w:val="0"/>
              <w:spacing w:line="200" w:lineRule="exact"/>
              <w:rPr>
                <w:rFonts w:ascii="仿宋_GB2312" w:hAnsi="Times New Roman" w:eastAsia="仿宋_GB2312"/>
                <w:kern w:val="0"/>
                <w:sz w:val="22"/>
              </w:rPr>
            </w:pPr>
            <w:r>
              <w:rPr>
                <w:rFonts w:hint="eastAsia" w:ascii="仿宋_GB2312" w:hAnsi="Times New Roman" w:eastAsia="仿宋_GB2312"/>
                <w:kern w:val="0"/>
                <w:sz w:val="22"/>
              </w:rPr>
              <w:t xml:space="preserve">5.3 </w:t>
            </w:r>
            <w:r>
              <w:rPr>
                <w:rFonts w:hint="eastAsia" w:ascii="仿宋_GB2312" w:hAnsi="Times New Roman" w:eastAsia="仿宋_GB2312"/>
                <w:sz w:val="22"/>
              </w:rPr>
              <w:t>危险化学品生产企业未提供化学品安全技术说明书，未在包装（包括外包装件）上粘贴、拴挂化学品安全标签的（</w:t>
            </w:r>
            <w:r>
              <w:rPr>
                <w:rFonts w:hint="eastAsia" w:ascii="仿宋_GB2312" w:hAnsi="Times New Roman" w:eastAsia="仿宋_GB2312"/>
                <w:kern w:val="0"/>
                <w:sz w:val="22"/>
              </w:rPr>
              <w:t>危险化学品的“一书一签”管理</w:t>
            </w:r>
            <w:r>
              <w:rPr>
                <w:rFonts w:hint="eastAsia" w:ascii="仿宋_GB2312" w:hAnsi="Times New Roman" w:eastAsia="仿宋_GB2312"/>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510" w:hRule="atLeast"/>
        </w:trPr>
        <w:tc>
          <w:tcPr>
            <w:tcW w:w="1413" w:type="dxa"/>
            <w:vMerge w:val="continue"/>
            <w:vAlign w:val="center"/>
          </w:tcPr>
          <w:p>
            <w:pPr>
              <w:spacing w:line="200" w:lineRule="exact"/>
              <w:jc w:val="center"/>
              <w:rPr>
                <w:rFonts w:ascii="仿宋_GB2312" w:hAnsi="Times New Roman" w:eastAsia="仿宋_GB2312"/>
                <w:sz w:val="22"/>
              </w:rPr>
            </w:pPr>
          </w:p>
        </w:tc>
        <w:tc>
          <w:tcPr>
            <w:tcW w:w="3544" w:type="dxa"/>
            <w:vMerge w:val="continue"/>
            <w:vAlign w:val="center"/>
          </w:tcPr>
          <w:p>
            <w:pPr>
              <w:adjustRightInd w:val="0"/>
              <w:snapToGrid w:val="0"/>
              <w:spacing w:line="200" w:lineRule="exact"/>
              <w:ind w:firstLine="440" w:firstLineChars="200"/>
              <w:rPr>
                <w:rFonts w:ascii="仿宋_GB2312" w:hAnsi="Times New Roman" w:eastAsia="仿宋_GB2312"/>
                <w:kern w:val="0"/>
                <w:sz w:val="22"/>
              </w:rPr>
            </w:pPr>
          </w:p>
        </w:tc>
        <w:tc>
          <w:tcPr>
            <w:tcW w:w="8788" w:type="dxa"/>
            <w:vAlign w:val="center"/>
          </w:tcPr>
          <w:p>
            <w:pPr>
              <w:adjustRightInd w:val="0"/>
              <w:snapToGrid w:val="0"/>
              <w:spacing w:line="200" w:lineRule="exact"/>
              <w:rPr>
                <w:rFonts w:ascii="仿宋_GB2312" w:hAnsi="Times New Roman" w:eastAsia="仿宋_GB2312"/>
                <w:kern w:val="0"/>
                <w:sz w:val="22"/>
              </w:rPr>
            </w:pPr>
            <w:r>
              <w:rPr>
                <w:rFonts w:hint="eastAsia" w:ascii="仿宋_GB2312" w:hAnsi="Times New Roman" w:eastAsia="仿宋_GB2312"/>
                <w:kern w:val="0"/>
                <w:sz w:val="22"/>
              </w:rPr>
              <w:t>5.4 有毒气体的区域配备便携式检测仪、空气呼吸器等器材和设备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510" w:hRule="atLeast"/>
        </w:trPr>
        <w:tc>
          <w:tcPr>
            <w:tcW w:w="1413" w:type="dxa"/>
            <w:vMerge w:val="continue"/>
            <w:vAlign w:val="center"/>
          </w:tcPr>
          <w:p>
            <w:pPr>
              <w:spacing w:line="200" w:lineRule="exact"/>
              <w:jc w:val="center"/>
              <w:rPr>
                <w:rFonts w:ascii="仿宋_GB2312" w:hAnsi="Times New Roman" w:eastAsia="仿宋_GB2312"/>
                <w:sz w:val="22"/>
              </w:rPr>
            </w:pPr>
          </w:p>
        </w:tc>
        <w:tc>
          <w:tcPr>
            <w:tcW w:w="3544" w:type="dxa"/>
            <w:vMerge w:val="continue"/>
            <w:vAlign w:val="center"/>
          </w:tcPr>
          <w:p>
            <w:pPr>
              <w:adjustRightInd w:val="0"/>
              <w:snapToGrid w:val="0"/>
              <w:spacing w:line="200" w:lineRule="exact"/>
              <w:ind w:firstLine="440" w:firstLineChars="200"/>
              <w:rPr>
                <w:rFonts w:ascii="仿宋_GB2312" w:hAnsi="Times New Roman" w:eastAsia="仿宋_GB2312"/>
                <w:kern w:val="0"/>
                <w:sz w:val="22"/>
              </w:rPr>
            </w:pPr>
          </w:p>
        </w:tc>
        <w:tc>
          <w:tcPr>
            <w:tcW w:w="8788" w:type="dxa"/>
            <w:vAlign w:val="center"/>
          </w:tcPr>
          <w:p>
            <w:pPr>
              <w:adjustRightInd w:val="0"/>
              <w:snapToGrid w:val="0"/>
              <w:spacing w:line="200" w:lineRule="exact"/>
              <w:jc w:val="left"/>
              <w:rPr>
                <w:rFonts w:ascii="仿宋_GB2312" w:hAnsi="Times New Roman" w:eastAsia="仿宋_GB2312"/>
                <w:sz w:val="22"/>
              </w:rPr>
            </w:pPr>
            <w:r>
              <w:rPr>
                <w:rFonts w:hint="eastAsia" w:ascii="仿宋_GB2312" w:hAnsi="Times New Roman" w:eastAsia="仿宋_GB2312"/>
                <w:sz w:val="22"/>
              </w:rPr>
              <w:t>5.5 在有较大危险因素的生产经营场所和有关设施、设备上未设置明显的安全警示标志的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510" w:hRule="atLeast"/>
        </w:trPr>
        <w:tc>
          <w:tcPr>
            <w:tcW w:w="1413" w:type="dxa"/>
            <w:vMerge w:val="continue"/>
            <w:vAlign w:val="center"/>
          </w:tcPr>
          <w:p>
            <w:pPr>
              <w:spacing w:line="200" w:lineRule="exact"/>
              <w:jc w:val="center"/>
              <w:rPr>
                <w:rFonts w:ascii="仿宋_GB2312" w:hAnsi="Times New Roman" w:eastAsia="仿宋_GB2312"/>
                <w:sz w:val="22"/>
              </w:rPr>
            </w:pPr>
          </w:p>
        </w:tc>
        <w:tc>
          <w:tcPr>
            <w:tcW w:w="3544" w:type="dxa"/>
            <w:vMerge w:val="continue"/>
            <w:vAlign w:val="center"/>
          </w:tcPr>
          <w:p>
            <w:pPr>
              <w:adjustRightInd w:val="0"/>
              <w:snapToGrid w:val="0"/>
              <w:spacing w:line="200" w:lineRule="exact"/>
              <w:ind w:firstLine="440" w:firstLineChars="200"/>
              <w:rPr>
                <w:rFonts w:ascii="仿宋_GB2312" w:hAnsi="Times New Roman" w:eastAsia="仿宋_GB2312"/>
                <w:kern w:val="0"/>
                <w:sz w:val="22"/>
              </w:rPr>
            </w:pPr>
          </w:p>
        </w:tc>
        <w:tc>
          <w:tcPr>
            <w:tcW w:w="8788" w:type="dxa"/>
            <w:vAlign w:val="center"/>
          </w:tcPr>
          <w:p>
            <w:pPr>
              <w:adjustRightInd w:val="0"/>
              <w:snapToGrid w:val="0"/>
              <w:spacing w:line="200" w:lineRule="exact"/>
              <w:jc w:val="left"/>
              <w:rPr>
                <w:rFonts w:ascii="仿宋_GB2312" w:hAnsi="Times New Roman" w:eastAsia="仿宋_GB2312"/>
                <w:sz w:val="22"/>
              </w:rPr>
            </w:pPr>
            <w:r>
              <w:rPr>
                <w:rFonts w:hint="eastAsia" w:ascii="仿宋_GB2312" w:hAnsi="Times New Roman" w:eastAsia="仿宋_GB2312"/>
                <w:sz w:val="22"/>
              </w:rPr>
              <w:t>5.6 企业安全评价实施情况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510" w:hRule="atLeast"/>
        </w:trPr>
        <w:tc>
          <w:tcPr>
            <w:tcW w:w="1413" w:type="dxa"/>
            <w:vMerge w:val="restart"/>
            <w:vAlign w:val="center"/>
          </w:tcPr>
          <w:p>
            <w:pPr>
              <w:spacing w:line="200" w:lineRule="exact"/>
              <w:jc w:val="center"/>
              <w:rPr>
                <w:rFonts w:ascii="仿宋_GB2312" w:hAnsi="Times New Roman" w:eastAsia="仿宋_GB2312"/>
                <w:sz w:val="22"/>
              </w:rPr>
            </w:pPr>
            <w:r>
              <w:rPr>
                <w:rFonts w:hint="eastAsia" w:ascii="仿宋_GB2312" w:hAnsi="Times New Roman" w:eastAsia="仿宋_GB2312"/>
                <w:sz w:val="22"/>
              </w:rPr>
              <w:t>6</w:t>
            </w:r>
          </w:p>
        </w:tc>
        <w:tc>
          <w:tcPr>
            <w:tcW w:w="3544" w:type="dxa"/>
            <w:vMerge w:val="restart"/>
            <w:vAlign w:val="center"/>
          </w:tcPr>
          <w:p>
            <w:pPr>
              <w:adjustRightInd w:val="0"/>
              <w:snapToGrid w:val="0"/>
              <w:spacing w:line="200" w:lineRule="exact"/>
              <w:rPr>
                <w:rFonts w:ascii="仿宋_GB2312" w:hAnsi="Times New Roman" w:eastAsia="仿宋_GB2312"/>
                <w:kern w:val="0"/>
                <w:sz w:val="22"/>
              </w:rPr>
            </w:pPr>
            <w:r>
              <w:rPr>
                <w:rFonts w:hint="eastAsia" w:ascii="仿宋_GB2312" w:hAnsi="Times New Roman" w:eastAsia="仿宋_GB2312"/>
                <w:kern w:val="0"/>
                <w:sz w:val="22"/>
              </w:rPr>
              <w:t>危险化学品建设项目安全设施“三同时”</w:t>
            </w:r>
          </w:p>
        </w:tc>
        <w:tc>
          <w:tcPr>
            <w:tcW w:w="8788" w:type="dxa"/>
            <w:vAlign w:val="center"/>
          </w:tcPr>
          <w:p>
            <w:pPr>
              <w:adjustRightInd w:val="0"/>
              <w:snapToGrid w:val="0"/>
              <w:spacing w:line="200" w:lineRule="exact"/>
              <w:rPr>
                <w:rFonts w:ascii="仿宋_GB2312" w:hAnsi="Times New Roman" w:eastAsia="仿宋_GB2312"/>
                <w:kern w:val="0"/>
                <w:sz w:val="22"/>
              </w:rPr>
            </w:pPr>
            <w:r>
              <w:rPr>
                <w:rFonts w:hint="eastAsia" w:ascii="仿宋_GB2312" w:hAnsi="Times New Roman" w:eastAsia="仿宋_GB2312"/>
                <w:kern w:val="0"/>
                <w:sz w:val="22"/>
              </w:rPr>
              <w:t>6.1 危险化学品建设项目安全条件审查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510" w:hRule="atLeast"/>
        </w:trPr>
        <w:tc>
          <w:tcPr>
            <w:tcW w:w="1413" w:type="dxa"/>
            <w:vMerge w:val="continue"/>
            <w:vAlign w:val="center"/>
          </w:tcPr>
          <w:p>
            <w:pPr>
              <w:spacing w:line="200" w:lineRule="exact"/>
              <w:jc w:val="center"/>
              <w:rPr>
                <w:rFonts w:ascii="仿宋_GB2312" w:hAnsi="Times New Roman" w:eastAsia="仿宋_GB2312"/>
                <w:sz w:val="22"/>
              </w:rPr>
            </w:pPr>
          </w:p>
        </w:tc>
        <w:tc>
          <w:tcPr>
            <w:tcW w:w="3544" w:type="dxa"/>
            <w:vMerge w:val="continue"/>
            <w:vAlign w:val="center"/>
          </w:tcPr>
          <w:p>
            <w:pPr>
              <w:adjustRightInd w:val="0"/>
              <w:snapToGrid w:val="0"/>
              <w:spacing w:line="200" w:lineRule="exact"/>
              <w:rPr>
                <w:rFonts w:ascii="仿宋_GB2312" w:hAnsi="Times New Roman" w:eastAsia="仿宋_GB2312"/>
                <w:kern w:val="0"/>
                <w:sz w:val="22"/>
              </w:rPr>
            </w:pPr>
          </w:p>
        </w:tc>
        <w:tc>
          <w:tcPr>
            <w:tcW w:w="8788" w:type="dxa"/>
            <w:vAlign w:val="center"/>
          </w:tcPr>
          <w:p>
            <w:pPr>
              <w:adjustRightInd w:val="0"/>
              <w:snapToGrid w:val="0"/>
              <w:spacing w:line="200" w:lineRule="exact"/>
              <w:rPr>
                <w:rFonts w:ascii="仿宋_GB2312" w:hAnsi="Times New Roman" w:eastAsia="仿宋_GB2312"/>
                <w:kern w:val="0"/>
                <w:sz w:val="22"/>
              </w:rPr>
            </w:pPr>
            <w:r>
              <w:rPr>
                <w:rFonts w:hint="eastAsia" w:ascii="仿宋_GB2312" w:hAnsi="Times New Roman" w:eastAsia="仿宋_GB2312"/>
                <w:kern w:val="0"/>
                <w:sz w:val="22"/>
              </w:rPr>
              <w:t>6.2 危险化学品建设项目安全设施设计审查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510" w:hRule="atLeast"/>
        </w:trPr>
        <w:tc>
          <w:tcPr>
            <w:tcW w:w="1413" w:type="dxa"/>
            <w:vMerge w:val="continue"/>
            <w:vAlign w:val="center"/>
          </w:tcPr>
          <w:p>
            <w:pPr>
              <w:spacing w:line="200" w:lineRule="exact"/>
              <w:jc w:val="center"/>
              <w:rPr>
                <w:rFonts w:ascii="仿宋_GB2312" w:hAnsi="Times New Roman" w:eastAsia="仿宋_GB2312"/>
                <w:sz w:val="22"/>
              </w:rPr>
            </w:pPr>
          </w:p>
        </w:tc>
        <w:tc>
          <w:tcPr>
            <w:tcW w:w="3544" w:type="dxa"/>
            <w:vMerge w:val="continue"/>
            <w:vAlign w:val="center"/>
          </w:tcPr>
          <w:p>
            <w:pPr>
              <w:adjustRightInd w:val="0"/>
              <w:snapToGrid w:val="0"/>
              <w:spacing w:line="200" w:lineRule="exact"/>
              <w:rPr>
                <w:rFonts w:ascii="仿宋_GB2312" w:hAnsi="Times New Roman" w:eastAsia="仿宋_GB2312"/>
                <w:kern w:val="0"/>
                <w:sz w:val="22"/>
              </w:rPr>
            </w:pPr>
          </w:p>
        </w:tc>
        <w:tc>
          <w:tcPr>
            <w:tcW w:w="8788" w:type="dxa"/>
            <w:vAlign w:val="center"/>
          </w:tcPr>
          <w:p>
            <w:pPr>
              <w:adjustRightInd w:val="0"/>
              <w:snapToGrid w:val="0"/>
              <w:spacing w:line="200" w:lineRule="exact"/>
              <w:rPr>
                <w:rFonts w:ascii="仿宋_GB2312" w:hAnsi="Times New Roman" w:eastAsia="仿宋_GB2312"/>
                <w:kern w:val="0"/>
                <w:sz w:val="22"/>
              </w:rPr>
            </w:pPr>
            <w:r>
              <w:rPr>
                <w:rFonts w:hint="eastAsia" w:ascii="仿宋_GB2312" w:hAnsi="Times New Roman" w:eastAsia="仿宋_GB2312"/>
                <w:kern w:val="0"/>
                <w:sz w:val="22"/>
              </w:rPr>
              <w:t>6.3 危险化学品建设项目安全设施变更设计审查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510" w:hRule="atLeast"/>
        </w:trPr>
        <w:tc>
          <w:tcPr>
            <w:tcW w:w="1413" w:type="dxa"/>
            <w:vMerge w:val="continue"/>
            <w:vAlign w:val="center"/>
          </w:tcPr>
          <w:p>
            <w:pPr>
              <w:spacing w:line="200" w:lineRule="exact"/>
              <w:jc w:val="center"/>
              <w:rPr>
                <w:rFonts w:ascii="仿宋_GB2312" w:hAnsi="Times New Roman" w:eastAsia="仿宋_GB2312"/>
                <w:sz w:val="22"/>
              </w:rPr>
            </w:pPr>
          </w:p>
        </w:tc>
        <w:tc>
          <w:tcPr>
            <w:tcW w:w="3544" w:type="dxa"/>
            <w:vMerge w:val="continue"/>
            <w:vAlign w:val="center"/>
          </w:tcPr>
          <w:p>
            <w:pPr>
              <w:adjustRightInd w:val="0"/>
              <w:snapToGrid w:val="0"/>
              <w:spacing w:line="200" w:lineRule="exact"/>
              <w:rPr>
                <w:rFonts w:ascii="仿宋_GB2312" w:hAnsi="Times New Roman" w:eastAsia="仿宋_GB2312"/>
                <w:kern w:val="0"/>
                <w:sz w:val="22"/>
              </w:rPr>
            </w:pPr>
          </w:p>
        </w:tc>
        <w:tc>
          <w:tcPr>
            <w:tcW w:w="8788" w:type="dxa"/>
            <w:vAlign w:val="center"/>
          </w:tcPr>
          <w:p>
            <w:pPr>
              <w:adjustRightInd w:val="0"/>
              <w:snapToGrid w:val="0"/>
              <w:spacing w:line="200" w:lineRule="exact"/>
              <w:rPr>
                <w:rFonts w:ascii="仿宋_GB2312" w:hAnsi="Times New Roman" w:eastAsia="仿宋_GB2312"/>
                <w:kern w:val="0"/>
                <w:sz w:val="22"/>
              </w:rPr>
            </w:pPr>
            <w:r>
              <w:rPr>
                <w:rFonts w:hint="eastAsia" w:ascii="仿宋_GB2312" w:hAnsi="Times New Roman" w:eastAsia="仿宋_GB2312"/>
                <w:kern w:val="0"/>
                <w:sz w:val="22"/>
              </w:rPr>
              <w:t>6.4 危险化学品建设项目安全设施按照批准的设计施工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510" w:hRule="atLeast"/>
        </w:trPr>
        <w:tc>
          <w:tcPr>
            <w:tcW w:w="1413" w:type="dxa"/>
            <w:vMerge w:val="continue"/>
            <w:vAlign w:val="center"/>
          </w:tcPr>
          <w:p>
            <w:pPr>
              <w:adjustRightInd w:val="0"/>
              <w:snapToGrid w:val="0"/>
              <w:spacing w:line="200" w:lineRule="exact"/>
              <w:ind w:firstLine="440" w:firstLineChars="200"/>
              <w:rPr>
                <w:rFonts w:ascii="仿宋_GB2312" w:hAnsi="Times New Roman" w:eastAsia="仿宋_GB2312"/>
                <w:kern w:val="0"/>
                <w:sz w:val="22"/>
              </w:rPr>
            </w:pPr>
          </w:p>
        </w:tc>
        <w:tc>
          <w:tcPr>
            <w:tcW w:w="3544" w:type="dxa"/>
            <w:vMerge w:val="continue"/>
            <w:vAlign w:val="center"/>
          </w:tcPr>
          <w:p>
            <w:pPr>
              <w:adjustRightInd w:val="0"/>
              <w:snapToGrid w:val="0"/>
              <w:spacing w:line="200" w:lineRule="exact"/>
              <w:ind w:firstLine="440" w:firstLineChars="200"/>
              <w:rPr>
                <w:rFonts w:ascii="仿宋_GB2312" w:hAnsi="Times New Roman" w:eastAsia="仿宋_GB2312"/>
                <w:kern w:val="0"/>
                <w:sz w:val="22"/>
              </w:rPr>
            </w:pPr>
          </w:p>
        </w:tc>
        <w:tc>
          <w:tcPr>
            <w:tcW w:w="8788" w:type="dxa"/>
            <w:vAlign w:val="center"/>
          </w:tcPr>
          <w:p>
            <w:pPr>
              <w:adjustRightInd w:val="0"/>
              <w:snapToGrid w:val="0"/>
              <w:spacing w:line="200" w:lineRule="exact"/>
              <w:rPr>
                <w:rFonts w:ascii="仿宋_GB2312" w:hAnsi="Times New Roman" w:eastAsia="仿宋_GB2312"/>
                <w:kern w:val="0"/>
                <w:sz w:val="22"/>
              </w:rPr>
            </w:pPr>
            <w:r>
              <w:rPr>
                <w:rFonts w:hint="eastAsia" w:ascii="仿宋_GB2312" w:hAnsi="Times New Roman" w:eastAsia="仿宋_GB2312"/>
                <w:kern w:val="0"/>
                <w:sz w:val="22"/>
              </w:rPr>
              <w:t>6.5 危险化学品建设项目试生产管理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510" w:hRule="atLeast"/>
        </w:trPr>
        <w:tc>
          <w:tcPr>
            <w:tcW w:w="1413" w:type="dxa"/>
            <w:vMerge w:val="continue"/>
            <w:vAlign w:val="center"/>
          </w:tcPr>
          <w:p>
            <w:pPr>
              <w:adjustRightInd w:val="0"/>
              <w:snapToGrid w:val="0"/>
              <w:spacing w:line="200" w:lineRule="exact"/>
              <w:ind w:firstLine="440" w:firstLineChars="200"/>
              <w:rPr>
                <w:rFonts w:ascii="仿宋_GB2312" w:hAnsi="Times New Roman" w:eastAsia="仿宋_GB2312"/>
                <w:kern w:val="0"/>
                <w:sz w:val="22"/>
              </w:rPr>
            </w:pPr>
          </w:p>
        </w:tc>
        <w:tc>
          <w:tcPr>
            <w:tcW w:w="3544" w:type="dxa"/>
            <w:vMerge w:val="continue"/>
            <w:vAlign w:val="center"/>
          </w:tcPr>
          <w:p>
            <w:pPr>
              <w:adjustRightInd w:val="0"/>
              <w:snapToGrid w:val="0"/>
              <w:spacing w:line="200" w:lineRule="exact"/>
              <w:ind w:firstLine="440" w:firstLineChars="200"/>
              <w:rPr>
                <w:rFonts w:ascii="仿宋_GB2312" w:hAnsi="Times New Roman" w:eastAsia="仿宋_GB2312"/>
                <w:kern w:val="0"/>
                <w:sz w:val="22"/>
              </w:rPr>
            </w:pPr>
          </w:p>
        </w:tc>
        <w:tc>
          <w:tcPr>
            <w:tcW w:w="8788" w:type="dxa"/>
            <w:vAlign w:val="center"/>
          </w:tcPr>
          <w:p>
            <w:pPr>
              <w:adjustRightInd w:val="0"/>
              <w:snapToGrid w:val="0"/>
              <w:spacing w:line="200" w:lineRule="exact"/>
              <w:rPr>
                <w:rFonts w:ascii="仿宋_GB2312" w:hAnsi="Times New Roman" w:eastAsia="仿宋_GB2312"/>
                <w:kern w:val="0"/>
                <w:sz w:val="22"/>
              </w:rPr>
            </w:pPr>
            <w:r>
              <w:rPr>
                <w:rFonts w:hint="eastAsia" w:ascii="仿宋_GB2312" w:hAnsi="Times New Roman" w:eastAsia="仿宋_GB2312"/>
                <w:kern w:val="0"/>
                <w:sz w:val="22"/>
              </w:rPr>
              <w:t>6.6 危险化学品建设项目安全设施竣工验收</w:t>
            </w:r>
          </w:p>
        </w:tc>
      </w:tr>
    </w:tbl>
    <w:p>
      <w:pPr>
        <w:spacing w:before="120" w:beforeLines="50" w:after="120" w:afterLines="50"/>
        <w:jc w:val="center"/>
        <w:rPr>
          <w:rFonts w:ascii="方正小标宋简体" w:eastAsia="方正小标宋简体"/>
          <w:sz w:val="30"/>
          <w:szCs w:val="30"/>
        </w:rPr>
      </w:pPr>
      <w:bookmarkStart w:id="4" w:name="_Toc37422616"/>
      <w:bookmarkStart w:id="5" w:name="_Toc26857"/>
      <w:r>
        <w:rPr>
          <w:rFonts w:hint="eastAsia" w:ascii="方正小标宋简体" w:eastAsia="方正小标宋简体"/>
          <w:sz w:val="30"/>
          <w:szCs w:val="30"/>
        </w:rPr>
        <w:t>（四</w:t>
      </w:r>
      <w:r>
        <w:rPr>
          <w:rFonts w:ascii="方正小标宋简体" w:eastAsia="方正小标宋简体"/>
          <w:sz w:val="30"/>
          <w:szCs w:val="30"/>
        </w:rPr>
        <w:t>）</w:t>
      </w:r>
      <w:r>
        <w:rPr>
          <w:rFonts w:hint="eastAsia" w:ascii="方正小标宋简体" w:eastAsia="方正小标宋简体"/>
          <w:sz w:val="30"/>
          <w:szCs w:val="30"/>
        </w:rPr>
        <w:t>应急管理检查清单</w:t>
      </w:r>
      <w:bookmarkEnd w:id="4"/>
      <w:bookmarkEnd w:id="5"/>
      <w:r>
        <w:rPr>
          <w:rFonts w:hint="eastAsia" w:ascii="方正小标宋简体" w:eastAsia="方正小标宋简体"/>
          <w:sz w:val="30"/>
          <w:szCs w:val="30"/>
        </w:rPr>
        <w:t>目录</w:t>
      </w:r>
    </w:p>
    <w:tbl>
      <w:tblPr>
        <w:tblStyle w:val="17"/>
        <w:tblW w:w="13745" w:type="dxa"/>
        <w:jc w:val="center"/>
        <w:tblLayout w:type="fixed"/>
        <w:tblCellMar>
          <w:top w:w="0" w:type="dxa"/>
          <w:left w:w="0" w:type="dxa"/>
          <w:bottom w:w="0" w:type="dxa"/>
          <w:right w:w="0" w:type="dxa"/>
        </w:tblCellMar>
      </w:tblPr>
      <w:tblGrid>
        <w:gridCol w:w="1555"/>
        <w:gridCol w:w="3402"/>
        <w:gridCol w:w="8788"/>
      </w:tblGrid>
      <w:tr>
        <w:tblPrEx>
          <w:tblCellMar>
            <w:top w:w="0" w:type="dxa"/>
            <w:left w:w="0" w:type="dxa"/>
            <w:bottom w:w="0" w:type="dxa"/>
            <w:right w:w="0" w:type="dxa"/>
          </w:tblCellMar>
        </w:tblPrEx>
        <w:trPr>
          <w:trHeight w:val="567" w:hRule="atLeast"/>
          <w:tblHeader/>
          <w:jc w:val="center"/>
        </w:trPr>
        <w:tc>
          <w:tcPr>
            <w:tcW w:w="1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ascii="仿宋_GB2312" w:hAnsi="Times New Roman" w:eastAsia="仿宋_GB2312"/>
                <w:color w:val="000000"/>
                <w:sz w:val="22"/>
              </w:rPr>
            </w:pPr>
            <w:r>
              <w:rPr>
                <w:rFonts w:hint="eastAsia" w:ascii="仿宋_GB2312" w:hAnsi="Times New Roman" w:eastAsia="仿宋_GB2312"/>
                <w:color w:val="000000"/>
                <w:kern w:val="0"/>
                <w:sz w:val="22"/>
              </w:rPr>
              <w:t>序号</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ascii="仿宋_GB2312" w:hAnsi="Times New Roman" w:eastAsia="仿宋_GB2312"/>
                <w:color w:val="000000"/>
                <w:sz w:val="22"/>
              </w:rPr>
            </w:pPr>
            <w:r>
              <w:rPr>
                <w:rFonts w:hint="eastAsia" w:ascii="仿宋_GB2312" w:hAnsi="Times New Roman" w:eastAsia="仿宋_GB2312"/>
                <w:color w:val="000000"/>
                <w:kern w:val="0"/>
                <w:sz w:val="22"/>
              </w:rPr>
              <w:t>检查事项</w:t>
            </w:r>
          </w:p>
        </w:tc>
        <w:tc>
          <w:tcPr>
            <w:tcW w:w="8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ascii="仿宋_GB2312" w:hAnsi="Times New Roman" w:eastAsia="仿宋_GB2312"/>
                <w:color w:val="000000"/>
                <w:sz w:val="22"/>
              </w:rPr>
            </w:pPr>
            <w:r>
              <w:rPr>
                <w:rFonts w:hint="eastAsia" w:ascii="仿宋_GB2312" w:hAnsi="Times New Roman" w:eastAsia="仿宋_GB2312"/>
                <w:color w:val="000000"/>
                <w:kern w:val="0"/>
                <w:sz w:val="22"/>
              </w:rPr>
              <w:t>检查内容</w:t>
            </w:r>
          </w:p>
        </w:tc>
      </w:tr>
      <w:tr>
        <w:tblPrEx>
          <w:tblCellMar>
            <w:top w:w="0" w:type="dxa"/>
            <w:left w:w="0" w:type="dxa"/>
            <w:bottom w:w="0" w:type="dxa"/>
            <w:right w:w="0" w:type="dxa"/>
          </w:tblCellMar>
        </w:tblPrEx>
        <w:trPr>
          <w:trHeight w:val="567" w:hRule="atLeast"/>
          <w:jc w:val="center"/>
        </w:trPr>
        <w:tc>
          <w:tcPr>
            <w:tcW w:w="1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ascii="仿宋_GB2312" w:hAnsi="Times New Roman" w:eastAsia="仿宋_GB2312"/>
                <w:color w:val="000000"/>
                <w:sz w:val="22"/>
              </w:rPr>
            </w:pPr>
            <w:r>
              <w:rPr>
                <w:rFonts w:hint="eastAsia" w:ascii="仿宋_GB2312" w:hAnsi="Times New Roman" w:eastAsia="仿宋_GB2312"/>
                <w:color w:val="000000"/>
                <w:kern w:val="0"/>
                <w:sz w:val="22"/>
              </w:rPr>
              <w:t>1</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left"/>
              <w:textAlignment w:val="center"/>
              <w:rPr>
                <w:rFonts w:ascii="仿宋_GB2312" w:hAnsi="Times New Roman" w:eastAsia="仿宋_GB2312"/>
                <w:color w:val="000000"/>
                <w:sz w:val="22"/>
              </w:rPr>
            </w:pPr>
            <w:r>
              <w:rPr>
                <w:rFonts w:hint="eastAsia" w:ascii="仿宋_GB2312" w:hAnsi="Times New Roman" w:eastAsia="仿宋_GB2312"/>
                <w:color w:val="000000"/>
                <w:kern w:val="0"/>
                <w:sz w:val="22"/>
              </w:rPr>
              <w:t>主要负责人应急管理职责履行情况</w:t>
            </w:r>
          </w:p>
        </w:tc>
        <w:tc>
          <w:tcPr>
            <w:tcW w:w="8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left"/>
              <w:textAlignment w:val="center"/>
              <w:rPr>
                <w:rFonts w:ascii="仿宋_GB2312" w:hAnsi="Times New Roman" w:eastAsia="仿宋_GB2312"/>
                <w:color w:val="000000"/>
                <w:sz w:val="22"/>
              </w:rPr>
            </w:pPr>
            <w:r>
              <w:rPr>
                <w:rFonts w:hint="eastAsia" w:ascii="仿宋_GB2312" w:hAnsi="Times New Roman" w:eastAsia="仿宋_GB2312"/>
                <w:color w:val="000000"/>
                <w:kern w:val="0"/>
                <w:sz w:val="22"/>
              </w:rPr>
              <w:t>主要负责人组织制定并实施本单位事故应急救援预案</w:t>
            </w:r>
          </w:p>
        </w:tc>
      </w:tr>
      <w:tr>
        <w:tblPrEx>
          <w:tblCellMar>
            <w:top w:w="0" w:type="dxa"/>
            <w:left w:w="0" w:type="dxa"/>
            <w:bottom w:w="0" w:type="dxa"/>
            <w:right w:w="0" w:type="dxa"/>
          </w:tblCellMar>
        </w:tblPrEx>
        <w:trPr>
          <w:trHeight w:val="567" w:hRule="atLeast"/>
          <w:jc w:val="center"/>
        </w:trPr>
        <w:tc>
          <w:tcPr>
            <w:tcW w:w="1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ascii="仿宋_GB2312" w:hAnsi="Times New Roman" w:eastAsia="仿宋_GB2312"/>
                <w:color w:val="000000"/>
                <w:sz w:val="22"/>
              </w:rPr>
            </w:pPr>
            <w:r>
              <w:rPr>
                <w:rFonts w:hint="eastAsia" w:ascii="仿宋_GB2312" w:hAnsi="Times New Roman" w:eastAsia="仿宋_GB2312"/>
                <w:color w:val="000000"/>
                <w:kern w:val="0"/>
                <w:sz w:val="22"/>
              </w:rPr>
              <w:t>2</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left"/>
              <w:textAlignment w:val="center"/>
              <w:rPr>
                <w:rFonts w:ascii="仿宋_GB2312" w:hAnsi="Times New Roman" w:eastAsia="仿宋_GB2312"/>
                <w:color w:val="000000"/>
                <w:sz w:val="22"/>
              </w:rPr>
            </w:pPr>
            <w:r>
              <w:rPr>
                <w:rFonts w:hint="eastAsia" w:ascii="仿宋_GB2312" w:hAnsi="Times New Roman" w:eastAsia="仿宋_GB2312"/>
                <w:color w:val="000000"/>
                <w:kern w:val="0"/>
                <w:sz w:val="22"/>
              </w:rPr>
              <w:t>风险辨识、评估和应急资源调查情况</w:t>
            </w:r>
          </w:p>
        </w:tc>
        <w:tc>
          <w:tcPr>
            <w:tcW w:w="8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left"/>
              <w:textAlignment w:val="center"/>
              <w:rPr>
                <w:rFonts w:ascii="仿宋_GB2312" w:hAnsi="Times New Roman" w:eastAsia="仿宋_GB2312"/>
                <w:color w:val="000000"/>
                <w:sz w:val="22"/>
              </w:rPr>
            </w:pPr>
            <w:r>
              <w:rPr>
                <w:rFonts w:hint="eastAsia" w:ascii="仿宋_GB2312" w:hAnsi="Times New Roman" w:eastAsia="仿宋_GB2312"/>
                <w:color w:val="000000"/>
                <w:kern w:val="0"/>
                <w:sz w:val="22"/>
              </w:rPr>
              <w:t>编制应急预案前进行事故风险辨识、评估和应急资源调查</w:t>
            </w:r>
          </w:p>
        </w:tc>
      </w:tr>
      <w:tr>
        <w:tblPrEx>
          <w:tblCellMar>
            <w:top w:w="0" w:type="dxa"/>
            <w:left w:w="0" w:type="dxa"/>
            <w:bottom w:w="0" w:type="dxa"/>
            <w:right w:w="0" w:type="dxa"/>
          </w:tblCellMar>
        </w:tblPrEx>
        <w:trPr>
          <w:trHeight w:val="567" w:hRule="atLeast"/>
          <w:jc w:val="center"/>
        </w:trPr>
        <w:tc>
          <w:tcPr>
            <w:tcW w:w="1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ascii="仿宋_GB2312" w:hAnsi="Times New Roman" w:eastAsia="仿宋_GB2312"/>
                <w:color w:val="000000"/>
                <w:sz w:val="22"/>
              </w:rPr>
            </w:pPr>
            <w:r>
              <w:rPr>
                <w:rFonts w:hint="eastAsia" w:ascii="仿宋_GB2312" w:hAnsi="Times New Roman" w:eastAsia="仿宋_GB2312"/>
                <w:color w:val="000000"/>
                <w:kern w:val="0"/>
                <w:sz w:val="22"/>
              </w:rPr>
              <w:t>3</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left"/>
              <w:textAlignment w:val="center"/>
              <w:rPr>
                <w:rFonts w:ascii="仿宋_GB2312" w:hAnsi="Times New Roman" w:eastAsia="仿宋_GB2312"/>
                <w:color w:val="000000"/>
                <w:sz w:val="22"/>
              </w:rPr>
            </w:pPr>
            <w:r>
              <w:rPr>
                <w:rFonts w:hint="eastAsia" w:ascii="仿宋_GB2312" w:hAnsi="Times New Roman" w:eastAsia="仿宋_GB2312"/>
                <w:color w:val="000000"/>
                <w:kern w:val="0"/>
                <w:sz w:val="22"/>
              </w:rPr>
              <w:t>应急预案制定</w:t>
            </w:r>
          </w:p>
        </w:tc>
        <w:tc>
          <w:tcPr>
            <w:tcW w:w="8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left"/>
              <w:textAlignment w:val="center"/>
              <w:rPr>
                <w:rFonts w:ascii="仿宋_GB2312" w:hAnsi="Times New Roman" w:eastAsia="仿宋_GB2312"/>
                <w:color w:val="000000"/>
                <w:sz w:val="22"/>
              </w:rPr>
            </w:pPr>
            <w:r>
              <w:rPr>
                <w:rFonts w:hint="eastAsia" w:ascii="仿宋_GB2312" w:hAnsi="Times New Roman" w:eastAsia="仿宋_GB2312"/>
                <w:color w:val="000000"/>
                <w:kern w:val="0"/>
                <w:sz w:val="22"/>
              </w:rPr>
              <w:t>制定本单位事故应急救援预案</w:t>
            </w:r>
          </w:p>
        </w:tc>
      </w:tr>
      <w:tr>
        <w:tblPrEx>
          <w:tblCellMar>
            <w:top w:w="0" w:type="dxa"/>
            <w:left w:w="0" w:type="dxa"/>
            <w:bottom w:w="0" w:type="dxa"/>
            <w:right w:w="0" w:type="dxa"/>
          </w:tblCellMar>
        </w:tblPrEx>
        <w:trPr>
          <w:trHeight w:val="567" w:hRule="atLeast"/>
          <w:jc w:val="center"/>
        </w:trPr>
        <w:tc>
          <w:tcPr>
            <w:tcW w:w="1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ascii="仿宋_GB2312" w:hAnsi="Times New Roman" w:eastAsia="仿宋_GB2312"/>
                <w:color w:val="000000"/>
                <w:sz w:val="22"/>
              </w:rPr>
            </w:pPr>
            <w:r>
              <w:rPr>
                <w:rFonts w:hint="eastAsia" w:ascii="仿宋_GB2312" w:hAnsi="Times New Roman" w:eastAsia="仿宋_GB2312"/>
                <w:color w:val="000000"/>
                <w:kern w:val="0"/>
                <w:sz w:val="22"/>
              </w:rPr>
              <w:t>4</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left"/>
              <w:textAlignment w:val="center"/>
              <w:rPr>
                <w:rFonts w:ascii="仿宋_GB2312" w:hAnsi="Times New Roman" w:eastAsia="仿宋_GB2312"/>
                <w:color w:val="000000"/>
                <w:sz w:val="22"/>
              </w:rPr>
            </w:pPr>
            <w:r>
              <w:rPr>
                <w:rFonts w:hint="eastAsia" w:ascii="仿宋_GB2312" w:hAnsi="Times New Roman" w:eastAsia="仿宋_GB2312"/>
                <w:color w:val="000000"/>
                <w:kern w:val="0"/>
                <w:sz w:val="22"/>
              </w:rPr>
              <w:t>应急预案演练</w:t>
            </w:r>
          </w:p>
        </w:tc>
        <w:tc>
          <w:tcPr>
            <w:tcW w:w="8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left"/>
              <w:textAlignment w:val="center"/>
              <w:rPr>
                <w:rFonts w:ascii="仿宋_GB2312" w:hAnsi="Times New Roman" w:eastAsia="仿宋_GB2312"/>
                <w:color w:val="000000"/>
                <w:sz w:val="22"/>
              </w:rPr>
            </w:pPr>
            <w:r>
              <w:rPr>
                <w:rFonts w:hint="eastAsia" w:ascii="仿宋_GB2312" w:hAnsi="Times New Roman" w:eastAsia="仿宋_GB2312"/>
                <w:color w:val="000000"/>
                <w:kern w:val="0"/>
                <w:sz w:val="22"/>
              </w:rPr>
              <w:t>定期组织演练</w:t>
            </w:r>
          </w:p>
        </w:tc>
      </w:tr>
      <w:tr>
        <w:tblPrEx>
          <w:tblCellMar>
            <w:top w:w="0" w:type="dxa"/>
            <w:left w:w="0" w:type="dxa"/>
            <w:bottom w:w="0" w:type="dxa"/>
            <w:right w:w="0" w:type="dxa"/>
          </w:tblCellMar>
        </w:tblPrEx>
        <w:trPr>
          <w:trHeight w:val="567" w:hRule="atLeast"/>
          <w:jc w:val="center"/>
        </w:trPr>
        <w:tc>
          <w:tcPr>
            <w:tcW w:w="1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ascii="仿宋_GB2312" w:hAnsi="Times New Roman" w:eastAsia="仿宋_GB2312"/>
                <w:color w:val="000000"/>
                <w:sz w:val="22"/>
              </w:rPr>
            </w:pPr>
            <w:r>
              <w:rPr>
                <w:rFonts w:hint="eastAsia" w:ascii="仿宋_GB2312" w:hAnsi="Times New Roman" w:eastAsia="仿宋_GB2312"/>
                <w:color w:val="000000"/>
                <w:kern w:val="0"/>
                <w:sz w:val="22"/>
              </w:rPr>
              <w:t>5</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left"/>
              <w:textAlignment w:val="center"/>
              <w:rPr>
                <w:rFonts w:ascii="仿宋_GB2312" w:hAnsi="Times New Roman" w:eastAsia="仿宋_GB2312"/>
                <w:color w:val="000000"/>
                <w:sz w:val="22"/>
              </w:rPr>
            </w:pPr>
            <w:r>
              <w:rPr>
                <w:rFonts w:hint="eastAsia" w:ascii="仿宋_GB2312" w:hAnsi="Times New Roman" w:eastAsia="仿宋_GB2312"/>
                <w:color w:val="000000"/>
                <w:kern w:val="0"/>
                <w:sz w:val="22"/>
              </w:rPr>
              <w:t>应急预案评审或者论证</w:t>
            </w:r>
          </w:p>
        </w:tc>
        <w:tc>
          <w:tcPr>
            <w:tcW w:w="8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left"/>
              <w:textAlignment w:val="center"/>
              <w:rPr>
                <w:rFonts w:ascii="仿宋_GB2312" w:hAnsi="Times New Roman" w:eastAsia="仿宋_GB2312"/>
                <w:color w:val="000000"/>
                <w:sz w:val="22"/>
              </w:rPr>
            </w:pPr>
            <w:r>
              <w:rPr>
                <w:rFonts w:hint="eastAsia" w:ascii="仿宋_GB2312" w:hAnsi="Times New Roman" w:eastAsia="仿宋_GB2312"/>
                <w:color w:val="000000"/>
                <w:kern w:val="0"/>
                <w:sz w:val="22"/>
              </w:rPr>
              <w:t>危险性较大行业及中等规模以上的其他生产经营单位进行应急预案评审，其他生产经营单位进行论证</w:t>
            </w:r>
          </w:p>
        </w:tc>
      </w:tr>
      <w:tr>
        <w:tblPrEx>
          <w:tblCellMar>
            <w:top w:w="0" w:type="dxa"/>
            <w:left w:w="0" w:type="dxa"/>
            <w:bottom w:w="0" w:type="dxa"/>
            <w:right w:w="0" w:type="dxa"/>
          </w:tblCellMar>
        </w:tblPrEx>
        <w:trPr>
          <w:trHeight w:val="567" w:hRule="atLeast"/>
          <w:jc w:val="center"/>
        </w:trPr>
        <w:tc>
          <w:tcPr>
            <w:tcW w:w="1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ascii="仿宋_GB2312" w:hAnsi="Times New Roman" w:eastAsia="仿宋_GB2312"/>
                <w:color w:val="000000"/>
                <w:sz w:val="22"/>
              </w:rPr>
            </w:pPr>
            <w:r>
              <w:rPr>
                <w:rFonts w:hint="eastAsia" w:ascii="仿宋_GB2312" w:hAnsi="Times New Roman" w:eastAsia="仿宋_GB2312"/>
                <w:color w:val="000000"/>
                <w:kern w:val="0"/>
                <w:sz w:val="22"/>
              </w:rPr>
              <w:t>6</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left"/>
              <w:textAlignment w:val="center"/>
              <w:rPr>
                <w:rFonts w:ascii="仿宋_GB2312" w:hAnsi="Times New Roman" w:eastAsia="仿宋_GB2312"/>
                <w:color w:val="000000"/>
                <w:sz w:val="22"/>
              </w:rPr>
            </w:pPr>
            <w:r>
              <w:rPr>
                <w:rFonts w:hint="eastAsia" w:ascii="仿宋_GB2312" w:hAnsi="Times New Roman" w:eastAsia="仿宋_GB2312"/>
                <w:color w:val="000000"/>
                <w:kern w:val="0"/>
                <w:sz w:val="22"/>
              </w:rPr>
              <w:t>应急预案备案</w:t>
            </w:r>
          </w:p>
        </w:tc>
        <w:tc>
          <w:tcPr>
            <w:tcW w:w="8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left"/>
              <w:textAlignment w:val="center"/>
              <w:rPr>
                <w:rFonts w:ascii="仿宋_GB2312" w:hAnsi="Times New Roman" w:eastAsia="仿宋_GB2312"/>
                <w:color w:val="000000"/>
                <w:sz w:val="22"/>
              </w:rPr>
            </w:pPr>
            <w:r>
              <w:rPr>
                <w:rFonts w:hint="eastAsia" w:ascii="仿宋_GB2312" w:hAnsi="Times New Roman" w:eastAsia="仿宋_GB2312"/>
                <w:color w:val="000000"/>
                <w:kern w:val="0"/>
                <w:sz w:val="22"/>
              </w:rPr>
              <w:t>按照生产经营单位隶属关系、行业领域、规模等备案</w:t>
            </w:r>
          </w:p>
        </w:tc>
      </w:tr>
      <w:tr>
        <w:tblPrEx>
          <w:tblCellMar>
            <w:top w:w="0" w:type="dxa"/>
            <w:left w:w="0" w:type="dxa"/>
            <w:bottom w:w="0" w:type="dxa"/>
            <w:right w:w="0" w:type="dxa"/>
          </w:tblCellMar>
        </w:tblPrEx>
        <w:trPr>
          <w:trHeight w:val="567" w:hRule="atLeast"/>
          <w:jc w:val="center"/>
        </w:trPr>
        <w:tc>
          <w:tcPr>
            <w:tcW w:w="1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ascii="仿宋_GB2312" w:hAnsi="Times New Roman" w:eastAsia="仿宋_GB2312"/>
                <w:color w:val="000000"/>
                <w:sz w:val="22"/>
              </w:rPr>
            </w:pPr>
            <w:r>
              <w:rPr>
                <w:rFonts w:hint="eastAsia" w:ascii="仿宋_GB2312" w:hAnsi="Times New Roman" w:eastAsia="仿宋_GB2312"/>
                <w:color w:val="000000"/>
                <w:kern w:val="0"/>
                <w:sz w:val="22"/>
              </w:rPr>
              <w:t>7</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left"/>
              <w:textAlignment w:val="center"/>
              <w:rPr>
                <w:rFonts w:ascii="仿宋_GB2312" w:hAnsi="Times New Roman" w:eastAsia="仿宋_GB2312"/>
                <w:color w:val="000000"/>
                <w:sz w:val="22"/>
              </w:rPr>
            </w:pPr>
            <w:r>
              <w:rPr>
                <w:rFonts w:hint="eastAsia" w:ascii="仿宋_GB2312" w:hAnsi="Times New Roman" w:eastAsia="仿宋_GB2312"/>
                <w:color w:val="000000"/>
                <w:kern w:val="0"/>
                <w:sz w:val="22"/>
              </w:rPr>
              <w:t>事故风险及应急措施告知</w:t>
            </w:r>
          </w:p>
        </w:tc>
        <w:tc>
          <w:tcPr>
            <w:tcW w:w="8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left"/>
              <w:textAlignment w:val="center"/>
              <w:rPr>
                <w:rFonts w:ascii="仿宋_GB2312" w:hAnsi="Times New Roman" w:eastAsia="仿宋_GB2312"/>
                <w:color w:val="000000"/>
                <w:sz w:val="22"/>
              </w:rPr>
            </w:pPr>
            <w:r>
              <w:rPr>
                <w:rFonts w:hint="eastAsia" w:ascii="仿宋_GB2312" w:hAnsi="Times New Roman" w:eastAsia="仿宋_GB2312"/>
                <w:color w:val="000000"/>
                <w:kern w:val="0"/>
                <w:sz w:val="22"/>
              </w:rPr>
              <w:t>将有关事故风险的性质、影响范围和应急防范措施告知周边的其他单位和人员</w:t>
            </w:r>
          </w:p>
        </w:tc>
      </w:tr>
      <w:tr>
        <w:tblPrEx>
          <w:tblCellMar>
            <w:top w:w="0" w:type="dxa"/>
            <w:left w:w="0" w:type="dxa"/>
            <w:bottom w:w="0" w:type="dxa"/>
            <w:right w:w="0" w:type="dxa"/>
          </w:tblCellMar>
        </w:tblPrEx>
        <w:trPr>
          <w:trHeight w:val="567" w:hRule="atLeast"/>
          <w:jc w:val="center"/>
        </w:trPr>
        <w:tc>
          <w:tcPr>
            <w:tcW w:w="1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ascii="仿宋_GB2312" w:hAnsi="Times New Roman" w:eastAsia="仿宋_GB2312"/>
                <w:color w:val="000000"/>
                <w:sz w:val="22"/>
              </w:rPr>
            </w:pPr>
            <w:r>
              <w:rPr>
                <w:rFonts w:hint="eastAsia" w:ascii="仿宋_GB2312" w:hAnsi="Times New Roman" w:eastAsia="仿宋_GB2312"/>
                <w:color w:val="000000"/>
                <w:kern w:val="0"/>
                <w:sz w:val="22"/>
              </w:rPr>
              <w:t>8</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left"/>
              <w:textAlignment w:val="center"/>
              <w:rPr>
                <w:rFonts w:ascii="仿宋_GB2312" w:hAnsi="Times New Roman" w:eastAsia="仿宋_GB2312"/>
                <w:color w:val="000000"/>
                <w:sz w:val="22"/>
              </w:rPr>
            </w:pPr>
            <w:r>
              <w:rPr>
                <w:rFonts w:hint="eastAsia" w:ascii="仿宋_GB2312" w:hAnsi="Times New Roman" w:eastAsia="仿宋_GB2312"/>
                <w:color w:val="000000"/>
                <w:kern w:val="0"/>
                <w:sz w:val="22"/>
              </w:rPr>
              <w:t xml:space="preserve">应急预案评估 </w:t>
            </w:r>
          </w:p>
        </w:tc>
        <w:tc>
          <w:tcPr>
            <w:tcW w:w="8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left"/>
              <w:textAlignment w:val="center"/>
              <w:rPr>
                <w:rFonts w:ascii="仿宋_GB2312" w:hAnsi="Times New Roman" w:eastAsia="仿宋_GB2312"/>
                <w:color w:val="000000"/>
                <w:sz w:val="22"/>
              </w:rPr>
            </w:pPr>
            <w:r>
              <w:rPr>
                <w:rFonts w:hint="eastAsia" w:ascii="仿宋_GB2312" w:hAnsi="Times New Roman" w:eastAsia="仿宋_GB2312"/>
                <w:color w:val="000000"/>
                <w:kern w:val="0"/>
                <w:sz w:val="22"/>
              </w:rPr>
              <w:t>建立应急预案定期评估制度，高危行业领域及中型规模以上生产经营单位每三年进行一次评估</w:t>
            </w:r>
          </w:p>
        </w:tc>
      </w:tr>
      <w:tr>
        <w:tblPrEx>
          <w:tblCellMar>
            <w:top w:w="0" w:type="dxa"/>
            <w:left w:w="0" w:type="dxa"/>
            <w:bottom w:w="0" w:type="dxa"/>
            <w:right w:w="0" w:type="dxa"/>
          </w:tblCellMar>
        </w:tblPrEx>
        <w:trPr>
          <w:trHeight w:val="567" w:hRule="atLeast"/>
          <w:jc w:val="center"/>
        </w:trPr>
        <w:tc>
          <w:tcPr>
            <w:tcW w:w="1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ascii="仿宋_GB2312" w:hAnsi="Times New Roman" w:eastAsia="仿宋_GB2312"/>
                <w:color w:val="000000"/>
                <w:sz w:val="22"/>
              </w:rPr>
            </w:pPr>
            <w:r>
              <w:rPr>
                <w:rFonts w:hint="eastAsia" w:ascii="仿宋_GB2312" w:hAnsi="Times New Roman" w:eastAsia="仿宋_GB2312"/>
                <w:color w:val="000000"/>
                <w:kern w:val="0"/>
                <w:sz w:val="22"/>
              </w:rPr>
              <w:t>9</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left"/>
              <w:textAlignment w:val="center"/>
              <w:rPr>
                <w:rFonts w:ascii="仿宋_GB2312" w:hAnsi="Times New Roman" w:eastAsia="仿宋_GB2312"/>
                <w:color w:val="000000"/>
                <w:sz w:val="22"/>
              </w:rPr>
            </w:pPr>
            <w:r>
              <w:rPr>
                <w:rFonts w:hint="eastAsia" w:ascii="仿宋_GB2312" w:hAnsi="Times New Roman" w:eastAsia="仿宋_GB2312"/>
                <w:color w:val="000000"/>
                <w:kern w:val="0"/>
                <w:sz w:val="22"/>
              </w:rPr>
              <w:t xml:space="preserve">应急预案修订和重新备案 </w:t>
            </w:r>
          </w:p>
        </w:tc>
        <w:tc>
          <w:tcPr>
            <w:tcW w:w="8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left"/>
              <w:textAlignment w:val="center"/>
              <w:rPr>
                <w:rFonts w:ascii="仿宋_GB2312" w:hAnsi="Times New Roman" w:eastAsia="仿宋_GB2312"/>
                <w:color w:val="000000"/>
                <w:sz w:val="22"/>
              </w:rPr>
            </w:pPr>
            <w:r>
              <w:rPr>
                <w:rFonts w:hint="eastAsia" w:ascii="仿宋_GB2312" w:hAnsi="Times New Roman" w:eastAsia="仿宋_GB2312"/>
                <w:color w:val="000000"/>
                <w:kern w:val="0"/>
                <w:sz w:val="22"/>
              </w:rPr>
              <w:t xml:space="preserve">涉及组织指挥体系与职责、应急处置程序、主要处置措施、应急响应分级等内容变更是否按照报备程序重新备案    </w:t>
            </w:r>
          </w:p>
        </w:tc>
      </w:tr>
      <w:tr>
        <w:tblPrEx>
          <w:tblCellMar>
            <w:top w:w="0" w:type="dxa"/>
            <w:left w:w="0" w:type="dxa"/>
            <w:bottom w:w="0" w:type="dxa"/>
            <w:right w:w="0" w:type="dxa"/>
          </w:tblCellMar>
        </w:tblPrEx>
        <w:trPr>
          <w:trHeight w:val="567" w:hRule="atLeast"/>
          <w:jc w:val="center"/>
        </w:trPr>
        <w:tc>
          <w:tcPr>
            <w:tcW w:w="1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ascii="仿宋_GB2312" w:hAnsi="Times New Roman" w:eastAsia="仿宋_GB2312"/>
                <w:color w:val="000000"/>
                <w:sz w:val="22"/>
              </w:rPr>
            </w:pPr>
            <w:r>
              <w:rPr>
                <w:rFonts w:hint="eastAsia" w:ascii="仿宋_GB2312" w:hAnsi="Times New Roman" w:eastAsia="仿宋_GB2312"/>
                <w:color w:val="000000"/>
                <w:kern w:val="0"/>
                <w:sz w:val="22"/>
              </w:rPr>
              <w:t>10</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left"/>
              <w:textAlignment w:val="center"/>
              <w:rPr>
                <w:rFonts w:ascii="仿宋_GB2312" w:hAnsi="Times New Roman" w:eastAsia="仿宋_GB2312"/>
                <w:color w:val="000000"/>
                <w:sz w:val="22"/>
              </w:rPr>
            </w:pPr>
            <w:r>
              <w:rPr>
                <w:rFonts w:hint="eastAsia" w:ascii="仿宋_GB2312" w:hAnsi="Times New Roman" w:eastAsia="仿宋_GB2312"/>
                <w:color w:val="000000"/>
                <w:kern w:val="0"/>
                <w:sz w:val="22"/>
              </w:rPr>
              <w:t>应急救援器材、设备和物资</w:t>
            </w:r>
          </w:p>
        </w:tc>
        <w:tc>
          <w:tcPr>
            <w:tcW w:w="8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left"/>
              <w:textAlignment w:val="center"/>
              <w:rPr>
                <w:rFonts w:ascii="仿宋_GB2312" w:hAnsi="Times New Roman" w:eastAsia="仿宋_GB2312"/>
                <w:color w:val="000000"/>
                <w:sz w:val="22"/>
              </w:rPr>
            </w:pPr>
            <w:r>
              <w:rPr>
                <w:rFonts w:hint="eastAsia" w:ascii="仿宋_GB2312" w:hAnsi="Times New Roman" w:eastAsia="仿宋_GB2312"/>
                <w:color w:val="000000"/>
                <w:kern w:val="0"/>
                <w:sz w:val="22"/>
              </w:rPr>
              <w:t>是否根据本单位可能发生的生产安全事故的特点和危害，配备的应急救援器材、设备和物资，并进行经常性维护、保养</w:t>
            </w:r>
          </w:p>
        </w:tc>
      </w:tr>
      <w:tr>
        <w:tblPrEx>
          <w:tblCellMar>
            <w:top w:w="0" w:type="dxa"/>
            <w:left w:w="0" w:type="dxa"/>
            <w:bottom w:w="0" w:type="dxa"/>
            <w:right w:w="0" w:type="dxa"/>
          </w:tblCellMar>
        </w:tblPrEx>
        <w:trPr>
          <w:trHeight w:val="567" w:hRule="atLeast"/>
          <w:jc w:val="center"/>
        </w:trPr>
        <w:tc>
          <w:tcPr>
            <w:tcW w:w="1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ascii="仿宋_GB2312" w:hAnsi="Times New Roman" w:eastAsia="仿宋_GB2312"/>
                <w:color w:val="000000"/>
                <w:sz w:val="22"/>
              </w:rPr>
            </w:pPr>
            <w:r>
              <w:rPr>
                <w:rFonts w:hint="eastAsia" w:ascii="仿宋_GB2312" w:hAnsi="Times New Roman" w:eastAsia="仿宋_GB2312"/>
                <w:color w:val="000000"/>
                <w:kern w:val="0"/>
                <w:sz w:val="22"/>
              </w:rPr>
              <w:t>11</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left"/>
              <w:textAlignment w:val="center"/>
              <w:rPr>
                <w:rFonts w:ascii="仿宋_GB2312" w:hAnsi="Times New Roman" w:eastAsia="仿宋_GB2312"/>
                <w:color w:val="000000"/>
                <w:sz w:val="22"/>
              </w:rPr>
            </w:pPr>
            <w:r>
              <w:rPr>
                <w:rFonts w:hint="eastAsia" w:ascii="仿宋_GB2312" w:hAnsi="Times New Roman" w:eastAsia="仿宋_GB2312"/>
                <w:color w:val="000000"/>
                <w:kern w:val="0"/>
                <w:sz w:val="22"/>
              </w:rPr>
              <w:t>应急值班制度或者配备应急值班人员</w:t>
            </w:r>
          </w:p>
        </w:tc>
        <w:tc>
          <w:tcPr>
            <w:tcW w:w="8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left"/>
              <w:textAlignment w:val="center"/>
              <w:rPr>
                <w:rFonts w:ascii="仿宋_GB2312" w:hAnsi="Times New Roman" w:eastAsia="仿宋_GB2312"/>
                <w:color w:val="000000"/>
                <w:sz w:val="22"/>
              </w:rPr>
            </w:pPr>
            <w:r>
              <w:rPr>
                <w:rFonts w:hint="eastAsia" w:ascii="仿宋_GB2312" w:hAnsi="Times New Roman" w:eastAsia="仿宋_GB2312"/>
                <w:color w:val="000000"/>
                <w:kern w:val="0"/>
                <w:sz w:val="22"/>
              </w:rPr>
              <w:t xml:space="preserve">是否按规定建立应急值班制度，配备应急值班人员 </w:t>
            </w:r>
          </w:p>
        </w:tc>
      </w:tr>
      <w:tr>
        <w:tblPrEx>
          <w:tblCellMar>
            <w:top w:w="0" w:type="dxa"/>
            <w:left w:w="0" w:type="dxa"/>
            <w:bottom w:w="0" w:type="dxa"/>
            <w:right w:w="0" w:type="dxa"/>
          </w:tblCellMar>
        </w:tblPrEx>
        <w:trPr>
          <w:trHeight w:val="567" w:hRule="atLeast"/>
          <w:jc w:val="center"/>
        </w:trPr>
        <w:tc>
          <w:tcPr>
            <w:tcW w:w="1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ascii="仿宋_GB2312" w:hAnsi="Times New Roman" w:eastAsia="仿宋_GB2312"/>
                <w:color w:val="000000"/>
                <w:sz w:val="22"/>
              </w:rPr>
            </w:pPr>
            <w:r>
              <w:rPr>
                <w:rFonts w:hint="eastAsia" w:ascii="仿宋_GB2312" w:hAnsi="Times New Roman" w:eastAsia="仿宋_GB2312"/>
                <w:color w:val="000000"/>
                <w:kern w:val="0"/>
                <w:sz w:val="22"/>
              </w:rPr>
              <w:t>12</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left"/>
              <w:textAlignment w:val="center"/>
              <w:rPr>
                <w:rFonts w:ascii="仿宋_GB2312" w:hAnsi="Times New Roman" w:eastAsia="仿宋_GB2312"/>
                <w:color w:val="000000"/>
                <w:sz w:val="22"/>
              </w:rPr>
            </w:pPr>
            <w:r>
              <w:rPr>
                <w:rFonts w:hint="eastAsia" w:ascii="仿宋_GB2312" w:hAnsi="Times New Roman" w:eastAsia="仿宋_GB2312"/>
                <w:color w:val="000000"/>
                <w:kern w:val="0"/>
                <w:sz w:val="22"/>
              </w:rPr>
              <w:t>应急预案教育培训</w:t>
            </w:r>
          </w:p>
        </w:tc>
        <w:tc>
          <w:tcPr>
            <w:tcW w:w="8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left"/>
              <w:textAlignment w:val="center"/>
              <w:rPr>
                <w:rFonts w:ascii="仿宋_GB2312" w:hAnsi="Times New Roman" w:eastAsia="仿宋_GB2312"/>
                <w:color w:val="000000"/>
                <w:sz w:val="22"/>
              </w:rPr>
            </w:pPr>
            <w:r>
              <w:rPr>
                <w:rFonts w:hint="eastAsia" w:ascii="仿宋_GB2312" w:hAnsi="Times New Roman" w:eastAsia="仿宋_GB2312"/>
                <w:color w:val="000000"/>
                <w:kern w:val="0"/>
                <w:sz w:val="22"/>
              </w:rPr>
              <w:t>是否按照国家有关规定对应急救援人员进行培训</w:t>
            </w:r>
          </w:p>
        </w:tc>
      </w:tr>
    </w:tbl>
    <w:p>
      <w:pPr>
        <w:spacing w:before="120" w:beforeLines="50" w:after="120" w:afterLines="50"/>
        <w:jc w:val="center"/>
        <w:rPr>
          <w:rFonts w:ascii="方正小标宋简体" w:eastAsia="方正小标宋简体"/>
          <w:sz w:val="30"/>
          <w:szCs w:val="30"/>
        </w:rPr>
      </w:pPr>
      <w:bookmarkStart w:id="6" w:name="_Toc21940"/>
      <w:bookmarkStart w:id="7" w:name="_Toc37422617"/>
      <w:bookmarkStart w:id="8" w:name="_Toc20107"/>
      <w:bookmarkStart w:id="9" w:name="_Toc480902794"/>
      <w:r>
        <w:rPr>
          <w:rFonts w:hint="eastAsia" w:ascii="方正小标宋简体" w:eastAsia="方正小标宋简体"/>
          <w:sz w:val="30"/>
          <w:szCs w:val="30"/>
        </w:rPr>
        <w:t>（五</w:t>
      </w:r>
      <w:r>
        <w:rPr>
          <w:rFonts w:ascii="方正小标宋简体" w:eastAsia="方正小标宋简体"/>
          <w:sz w:val="30"/>
          <w:szCs w:val="30"/>
        </w:rPr>
        <w:t>）</w:t>
      </w:r>
      <w:r>
        <w:rPr>
          <w:rFonts w:hint="eastAsia" w:ascii="方正小标宋简体" w:eastAsia="方正小标宋简体"/>
          <w:sz w:val="30"/>
          <w:szCs w:val="30"/>
        </w:rPr>
        <w:t>冶金企业检查清单</w:t>
      </w:r>
      <w:bookmarkEnd w:id="6"/>
      <w:bookmarkEnd w:id="7"/>
      <w:bookmarkEnd w:id="8"/>
      <w:r>
        <w:rPr>
          <w:rFonts w:hint="eastAsia" w:ascii="方正小标宋简体" w:eastAsia="方正小标宋简体"/>
          <w:sz w:val="30"/>
          <w:szCs w:val="30"/>
        </w:rPr>
        <w:t>目录</w:t>
      </w:r>
    </w:p>
    <w:tbl>
      <w:tblPr>
        <w:tblStyle w:val="17"/>
        <w:tblW w:w="13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
      <w:tblGrid>
        <w:gridCol w:w="1559"/>
        <w:gridCol w:w="3398"/>
        <w:gridCol w:w="8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567" w:hRule="atLeast"/>
          <w:tblHeader/>
          <w:jc w:val="center"/>
        </w:trPr>
        <w:tc>
          <w:tcPr>
            <w:tcW w:w="1559" w:type="dxa"/>
            <w:vAlign w:val="center"/>
          </w:tcPr>
          <w:p>
            <w:pPr>
              <w:adjustRightInd w:val="0"/>
              <w:snapToGrid w:val="0"/>
              <w:spacing w:line="280" w:lineRule="exact"/>
              <w:jc w:val="center"/>
              <w:rPr>
                <w:rFonts w:ascii="仿宋_GB2312" w:hAnsi="Times New Roman" w:eastAsia="仿宋_GB2312"/>
                <w:kern w:val="0"/>
                <w:sz w:val="22"/>
              </w:rPr>
            </w:pPr>
            <w:r>
              <w:rPr>
                <w:rFonts w:hint="eastAsia" w:ascii="仿宋_GB2312" w:hAnsi="Times New Roman" w:eastAsia="仿宋_GB2312"/>
                <w:kern w:val="0"/>
                <w:sz w:val="22"/>
              </w:rPr>
              <w:t>序号</w:t>
            </w:r>
          </w:p>
        </w:tc>
        <w:tc>
          <w:tcPr>
            <w:tcW w:w="3398" w:type="dxa"/>
            <w:vAlign w:val="center"/>
          </w:tcPr>
          <w:p>
            <w:pPr>
              <w:adjustRightInd w:val="0"/>
              <w:snapToGrid w:val="0"/>
              <w:spacing w:line="280" w:lineRule="exact"/>
              <w:jc w:val="center"/>
              <w:rPr>
                <w:rFonts w:ascii="仿宋_GB2312" w:hAnsi="Times New Roman" w:eastAsia="仿宋_GB2312"/>
                <w:kern w:val="0"/>
                <w:sz w:val="22"/>
              </w:rPr>
            </w:pPr>
            <w:r>
              <w:rPr>
                <w:rFonts w:hint="eastAsia" w:ascii="仿宋_GB2312" w:hAnsi="Times New Roman" w:eastAsia="仿宋_GB2312"/>
                <w:kern w:val="0"/>
                <w:sz w:val="22"/>
              </w:rPr>
              <w:t>检查事项</w:t>
            </w:r>
          </w:p>
        </w:tc>
        <w:tc>
          <w:tcPr>
            <w:tcW w:w="8793" w:type="dxa"/>
            <w:vAlign w:val="center"/>
          </w:tcPr>
          <w:p>
            <w:pPr>
              <w:adjustRightInd w:val="0"/>
              <w:snapToGrid w:val="0"/>
              <w:spacing w:line="280" w:lineRule="exact"/>
              <w:jc w:val="center"/>
              <w:rPr>
                <w:rFonts w:ascii="仿宋_GB2312" w:hAnsi="Times New Roman" w:eastAsia="仿宋_GB2312"/>
                <w:kern w:val="0"/>
                <w:sz w:val="22"/>
              </w:rPr>
            </w:pPr>
            <w:r>
              <w:rPr>
                <w:rFonts w:hint="eastAsia" w:ascii="仿宋_GB2312" w:hAnsi="Times New Roman" w:eastAsia="仿宋_GB2312"/>
                <w:kern w:val="0"/>
                <w:sz w:val="22"/>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567" w:hRule="atLeast"/>
          <w:jc w:val="center"/>
        </w:trPr>
        <w:tc>
          <w:tcPr>
            <w:tcW w:w="1559" w:type="dxa"/>
            <w:vAlign w:val="center"/>
          </w:tcPr>
          <w:p>
            <w:pPr>
              <w:spacing w:line="280" w:lineRule="exact"/>
              <w:jc w:val="center"/>
              <w:rPr>
                <w:rFonts w:ascii="仿宋_GB2312" w:hAnsi="Times New Roman" w:eastAsia="仿宋_GB2312"/>
                <w:sz w:val="22"/>
              </w:rPr>
            </w:pPr>
            <w:r>
              <w:rPr>
                <w:rFonts w:hint="eastAsia" w:ascii="仿宋_GB2312" w:hAnsi="Times New Roman" w:eastAsia="仿宋_GB2312"/>
                <w:sz w:val="22"/>
              </w:rPr>
              <w:t>1</w:t>
            </w:r>
          </w:p>
        </w:tc>
        <w:tc>
          <w:tcPr>
            <w:tcW w:w="3398" w:type="dxa"/>
            <w:vAlign w:val="center"/>
          </w:tcPr>
          <w:p>
            <w:pPr>
              <w:adjustRightInd w:val="0"/>
              <w:snapToGrid w:val="0"/>
              <w:spacing w:line="280" w:lineRule="exact"/>
              <w:rPr>
                <w:rFonts w:ascii="仿宋_GB2312" w:hAnsi="Times New Roman" w:eastAsia="仿宋_GB2312"/>
                <w:kern w:val="0"/>
                <w:sz w:val="22"/>
              </w:rPr>
            </w:pPr>
            <w:r>
              <w:rPr>
                <w:rFonts w:hint="eastAsia" w:ascii="仿宋_GB2312" w:hAnsi="Times New Roman" w:eastAsia="仿宋_GB2312"/>
                <w:kern w:val="0"/>
                <w:sz w:val="22"/>
              </w:rPr>
              <w:t>人员聚集场所设置情况</w:t>
            </w:r>
          </w:p>
        </w:tc>
        <w:tc>
          <w:tcPr>
            <w:tcW w:w="8793" w:type="dxa"/>
            <w:vAlign w:val="center"/>
          </w:tcPr>
          <w:p>
            <w:pPr>
              <w:adjustRightInd w:val="0"/>
              <w:snapToGrid w:val="0"/>
              <w:spacing w:line="280" w:lineRule="exact"/>
              <w:rPr>
                <w:rFonts w:ascii="仿宋_GB2312" w:hAnsi="Times New Roman" w:eastAsia="仿宋_GB2312"/>
                <w:kern w:val="0"/>
                <w:sz w:val="22"/>
              </w:rPr>
            </w:pPr>
            <w:r>
              <w:rPr>
                <w:rFonts w:hint="eastAsia" w:ascii="仿宋_GB2312" w:hAnsi="Times New Roman" w:eastAsia="仿宋_GB2312"/>
                <w:kern w:val="0"/>
                <w:sz w:val="22"/>
              </w:rPr>
              <w:t>会议室、活动室、休息室、更衣室等场所是否设置在安全地点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567" w:hRule="atLeast"/>
          <w:jc w:val="center"/>
        </w:trPr>
        <w:tc>
          <w:tcPr>
            <w:tcW w:w="1559" w:type="dxa"/>
            <w:vMerge w:val="restart"/>
            <w:vAlign w:val="center"/>
          </w:tcPr>
          <w:p>
            <w:pPr>
              <w:spacing w:line="280" w:lineRule="exact"/>
              <w:jc w:val="center"/>
              <w:rPr>
                <w:rFonts w:ascii="仿宋_GB2312" w:hAnsi="Times New Roman" w:eastAsia="仿宋_GB2312"/>
                <w:sz w:val="22"/>
              </w:rPr>
            </w:pPr>
            <w:r>
              <w:rPr>
                <w:rFonts w:hint="eastAsia" w:ascii="仿宋_GB2312" w:hAnsi="Times New Roman" w:eastAsia="仿宋_GB2312"/>
                <w:sz w:val="22"/>
              </w:rPr>
              <w:t>2</w:t>
            </w:r>
          </w:p>
        </w:tc>
        <w:tc>
          <w:tcPr>
            <w:tcW w:w="3398" w:type="dxa"/>
            <w:vMerge w:val="restart"/>
            <w:vAlign w:val="center"/>
          </w:tcPr>
          <w:p>
            <w:pPr>
              <w:adjustRightInd w:val="0"/>
              <w:snapToGrid w:val="0"/>
              <w:spacing w:line="280" w:lineRule="exact"/>
              <w:rPr>
                <w:rFonts w:ascii="仿宋_GB2312" w:hAnsi="Times New Roman" w:eastAsia="仿宋_GB2312"/>
                <w:kern w:val="0"/>
                <w:sz w:val="22"/>
              </w:rPr>
            </w:pPr>
            <w:r>
              <w:rPr>
                <w:rFonts w:hint="eastAsia" w:ascii="仿宋_GB2312" w:hAnsi="Times New Roman" w:eastAsia="仿宋_GB2312"/>
                <w:kern w:val="0"/>
                <w:sz w:val="22"/>
              </w:rPr>
              <w:t>起重机情况</w:t>
            </w:r>
          </w:p>
        </w:tc>
        <w:tc>
          <w:tcPr>
            <w:tcW w:w="8793" w:type="dxa"/>
            <w:vAlign w:val="center"/>
          </w:tcPr>
          <w:p>
            <w:pPr>
              <w:adjustRightInd w:val="0"/>
              <w:snapToGrid w:val="0"/>
              <w:spacing w:line="280" w:lineRule="exact"/>
              <w:rPr>
                <w:rFonts w:ascii="仿宋_GB2312" w:hAnsi="Times New Roman" w:eastAsia="仿宋_GB2312"/>
                <w:kern w:val="0"/>
                <w:sz w:val="22"/>
              </w:rPr>
            </w:pPr>
            <w:r>
              <w:rPr>
                <w:rFonts w:hint="eastAsia" w:ascii="仿宋_GB2312" w:hAnsi="Times New Roman" w:eastAsia="仿宋_GB2312"/>
                <w:kern w:val="0"/>
                <w:sz w:val="22"/>
              </w:rPr>
              <w:t>2.1铁水、钢水或液渣时是否采用固定式龙门钩的铸造起重机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567" w:hRule="atLeast"/>
          <w:jc w:val="center"/>
        </w:trPr>
        <w:tc>
          <w:tcPr>
            <w:tcW w:w="1559" w:type="dxa"/>
            <w:vMerge w:val="continue"/>
            <w:vAlign w:val="center"/>
          </w:tcPr>
          <w:p>
            <w:pPr>
              <w:spacing w:line="280" w:lineRule="exact"/>
              <w:jc w:val="center"/>
              <w:rPr>
                <w:rFonts w:ascii="仿宋_GB2312" w:hAnsi="Times New Roman" w:eastAsia="仿宋_GB2312"/>
                <w:sz w:val="22"/>
              </w:rPr>
            </w:pPr>
          </w:p>
        </w:tc>
        <w:tc>
          <w:tcPr>
            <w:tcW w:w="3398" w:type="dxa"/>
            <w:vMerge w:val="continue"/>
            <w:vAlign w:val="center"/>
          </w:tcPr>
          <w:p>
            <w:pPr>
              <w:adjustRightInd w:val="0"/>
              <w:snapToGrid w:val="0"/>
              <w:spacing w:line="280" w:lineRule="exact"/>
              <w:rPr>
                <w:rFonts w:ascii="仿宋_GB2312" w:hAnsi="Times New Roman" w:eastAsia="仿宋_GB2312"/>
                <w:kern w:val="0"/>
                <w:sz w:val="22"/>
              </w:rPr>
            </w:pPr>
          </w:p>
        </w:tc>
        <w:tc>
          <w:tcPr>
            <w:tcW w:w="8793" w:type="dxa"/>
            <w:vAlign w:val="center"/>
          </w:tcPr>
          <w:p>
            <w:pPr>
              <w:adjustRightInd w:val="0"/>
              <w:snapToGrid w:val="0"/>
              <w:spacing w:line="280" w:lineRule="exact"/>
              <w:rPr>
                <w:rFonts w:ascii="仿宋_GB2312" w:hAnsi="Times New Roman" w:eastAsia="仿宋_GB2312"/>
                <w:kern w:val="0"/>
                <w:sz w:val="22"/>
              </w:rPr>
            </w:pPr>
            <w:r>
              <w:rPr>
                <w:rFonts w:hint="eastAsia" w:ascii="仿宋_GB2312" w:hAnsi="Times New Roman" w:eastAsia="仿宋_GB2312"/>
                <w:kern w:val="0"/>
                <w:sz w:val="22"/>
              </w:rPr>
              <w:t>2.2熔融金属的起重机龙门钩横梁、耳轴销和吊钩、钢丝绳及其端头固定零件，是否进行定期检查。盛装铁水、钢水与液渣的罐（包、盆）等容器本体、耳轴是否按国家标准规定要求定期进行探伤检测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567" w:hRule="atLeast"/>
          <w:jc w:val="center"/>
        </w:trPr>
        <w:tc>
          <w:tcPr>
            <w:tcW w:w="1559" w:type="dxa"/>
            <w:vAlign w:val="center"/>
          </w:tcPr>
          <w:p>
            <w:pPr>
              <w:spacing w:line="280" w:lineRule="exact"/>
              <w:jc w:val="center"/>
              <w:rPr>
                <w:rFonts w:ascii="仿宋_GB2312" w:hAnsi="Times New Roman" w:eastAsia="仿宋_GB2312"/>
                <w:sz w:val="22"/>
              </w:rPr>
            </w:pPr>
            <w:r>
              <w:rPr>
                <w:rFonts w:hint="eastAsia" w:ascii="仿宋_GB2312" w:hAnsi="Times New Roman" w:eastAsia="仿宋_GB2312"/>
                <w:sz w:val="22"/>
              </w:rPr>
              <w:t>3</w:t>
            </w:r>
          </w:p>
        </w:tc>
        <w:tc>
          <w:tcPr>
            <w:tcW w:w="3398" w:type="dxa"/>
            <w:vAlign w:val="center"/>
          </w:tcPr>
          <w:p>
            <w:pPr>
              <w:adjustRightInd w:val="0"/>
              <w:snapToGrid w:val="0"/>
              <w:spacing w:line="280" w:lineRule="exact"/>
              <w:rPr>
                <w:rFonts w:ascii="仿宋_GB2312" w:hAnsi="Times New Roman" w:eastAsia="仿宋_GB2312"/>
                <w:kern w:val="0"/>
                <w:sz w:val="22"/>
              </w:rPr>
            </w:pPr>
            <w:r>
              <w:rPr>
                <w:rFonts w:hint="eastAsia" w:ascii="仿宋_GB2312" w:hAnsi="Times New Roman" w:eastAsia="仿宋_GB2312"/>
                <w:kern w:val="0"/>
                <w:sz w:val="22"/>
              </w:rPr>
              <w:t>防积水情况</w:t>
            </w:r>
          </w:p>
        </w:tc>
        <w:tc>
          <w:tcPr>
            <w:tcW w:w="8793" w:type="dxa"/>
            <w:vAlign w:val="center"/>
          </w:tcPr>
          <w:p>
            <w:pPr>
              <w:adjustRightInd w:val="0"/>
              <w:snapToGrid w:val="0"/>
              <w:spacing w:line="280" w:lineRule="exact"/>
              <w:rPr>
                <w:rFonts w:ascii="仿宋_GB2312" w:hAnsi="Times New Roman" w:eastAsia="仿宋_GB2312"/>
                <w:kern w:val="0"/>
                <w:sz w:val="22"/>
              </w:rPr>
            </w:pPr>
            <w:r>
              <w:rPr>
                <w:rFonts w:hint="eastAsia" w:ascii="仿宋_GB2312" w:hAnsi="Times New Roman" w:eastAsia="仿宋_GB2312"/>
                <w:kern w:val="0"/>
                <w:sz w:val="22"/>
              </w:rPr>
              <w:t>冶炼、熔炼、精炼生产区域的安全坑内及熔体泄漏、喷溅影响范围不得存在积水，不得放置有易燃易爆物品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567" w:hRule="atLeast"/>
          <w:jc w:val="center"/>
        </w:trPr>
        <w:tc>
          <w:tcPr>
            <w:tcW w:w="1559" w:type="dxa"/>
            <w:vAlign w:val="center"/>
          </w:tcPr>
          <w:p>
            <w:pPr>
              <w:spacing w:line="280" w:lineRule="exact"/>
              <w:jc w:val="center"/>
              <w:rPr>
                <w:rFonts w:ascii="仿宋_GB2312" w:hAnsi="Times New Roman" w:eastAsia="仿宋_GB2312"/>
                <w:sz w:val="22"/>
              </w:rPr>
            </w:pPr>
            <w:r>
              <w:rPr>
                <w:rFonts w:hint="eastAsia" w:ascii="仿宋_GB2312" w:hAnsi="Times New Roman" w:eastAsia="仿宋_GB2312"/>
                <w:sz w:val="22"/>
              </w:rPr>
              <w:t>4</w:t>
            </w:r>
          </w:p>
        </w:tc>
        <w:tc>
          <w:tcPr>
            <w:tcW w:w="3398" w:type="dxa"/>
            <w:vAlign w:val="center"/>
          </w:tcPr>
          <w:p>
            <w:pPr>
              <w:adjustRightInd w:val="0"/>
              <w:snapToGrid w:val="0"/>
              <w:spacing w:line="280" w:lineRule="exact"/>
              <w:rPr>
                <w:rFonts w:ascii="仿宋_GB2312" w:hAnsi="Times New Roman" w:eastAsia="仿宋_GB2312"/>
                <w:kern w:val="0"/>
                <w:sz w:val="22"/>
              </w:rPr>
            </w:pPr>
            <w:r>
              <w:rPr>
                <w:rFonts w:hint="eastAsia" w:ascii="仿宋_GB2312" w:hAnsi="Times New Roman" w:eastAsia="仿宋_GB2312"/>
                <w:kern w:val="0"/>
                <w:sz w:val="22"/>
              </w:rPr>
              <w:t>煤气柜防火间距情况</w:t>
            </w:r>
          </w:p>
        </w:tc>
        <w:tc>
          <w:tcPr>
            <w:tcW w:w="8793" w:type="dxa"/>
            <w:vAlign w:val="center"/>
          </w:tcPr>
          <w:p>
            <w:pPr>
              <w:adjustRightInd w:val="0"/>
              <w:snapToGrid w:val="0"/>
              <w:spacing w:line="280" w:lineRule="exact"/>
              <w:rPr>
                <w:rFonts w:ascii="仿宋_GB2312" w:hAnsi="Times New Roman" w:eastAsia="仿宋_GB2312"/>
                <w:kern w:val="0"/>
                <w:sz w:val="22"/>
              </w:rPr>
            </w:pPr>
            <w:r>
              <w:rPr>
                <w:rFonts w:hint="eastAsia" w:ascii="仿宋_GB2312" w:hAnsi="Times New Roman" w:eastAsia="仿宋_GB2312"/>
                <w:kern w:val="0"/>
                <w:sz w:val="22"/>
              </w:rPr>
              <w:t>煤气柜与有关建筑物、设施等的防护间距是否符合有关标准规定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567" w:hRule="atLeast"/>
          <w:jc w:val="center"/>
        </w:trPr>
        <w:tc>
          <w:tcPr>
            <w:tcW w:w="1559" w:type="dxa"/>
            <w:vAlign w:val="center"/>
          </w:tcPr>
          <w:p>
            <w:pPr>
              <w:spacing w:line="280" w:lineRule="exact"/>
              <w:jc w:val="center"/>
              <w:rPr>
                <w:rFonts w:ascii="仿宋_GB2312" w:hAnsi="Times New Roman" w:eastAsia="仿宋_GB2312"/>
                <w:sz w:val="22"/>
              </w:rPr>
            </w:pPr>
            <w:r>
              <w:rPr>
                <w:rFonts w:hint="eastAsia" w:ascii="仿宋_GB2312" w:hAnsi="Times New Roman" w:eastAsia="仿宋_GB2312"/>
                <w:sz w:val="22"/>
              </w:rPr>
              <w:t>5</w:t>
            </w:r>
          </w:p>
        </w:tc>
        <w:tc>
          <w:tcPr>
            <w:tcW w:w="3398" w:type="dxa"/>
            <w:vAlign w:val="center"/>
          </w:tcPr>
          <w:p>
            <w:pPr>
              <w:adjustRightInd w:val="0"/>
              <w:snapToGrid w:val="0"/>
              <w:spacing w:line="280" w:lineRule="exact"/>
              <w:rPr>
                <w:rFonts w:ascii="仿宋_GB2312" w:hAnsi="Times New Roman" w:eastAsia="仿宋_GB2312"/>
                <w:kern w:val="0"/>
                <w:sz w:val="22"/>
              </w:rPr>
            </w:pPr>
            <w:r>
              <w:rPr>
                <w:rFonts w:hint="eastAsia" w:ascii="仿宋_GB2312" w:hAnsi="Times New Roman" w:eastAsia="仿宋_GB2312"/>
                <w:kern w:val="0"/>
                <w:sz w:val="22"/>
              </w:rPr>
              <w:t>煤气柜附属设备设施防爆、防雷情况</w:t>
            </w:r>
          </w:p>
        </w:tc>
        <w:tc>
          <w:tcPr>
            <w:tcW w:w="8793" w:type="dxa"/>
            <w:vAlign w:val="center"/>
          </w:tcPr>
          <w:p>
            <w:pPr>
              <w:adjustRightInd w:val="0"/>
              <w:snapToGrid w:val="0"/>
              <w:spacing w:line="280" w:lineRule="exact"/>
              <w:rPr>
                <w:rFonts w:ascii="仿宋_GB2312" w:hAnsi="Times New Roman" w:eastAsia="仿宋_GB2312"/>
                <w:kern w:val="0"/>
                <w:sz w:val="22"/>
              </w:rPr>
            </w:pPr>
            <w:r>
              <w:rPr>
                <w:rFonts w:hint="eastAsia" w:ascii="仿宋_GB2312" w:hAnsi="Times New Roman" w:eastAsia="仿宋_GB2312"/>
                <w:kern w:val="0"/>
                <w:sz w:val="22"/>
              </w:rPr>
              <w:t>煤气柜附属设备设施是否按防火防爆要求配置防爆型设备；柜顶是否设置防雷装置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567" w:hRule="atLeast"/>
          <w:jc w:val="center"/>
        </w:trPr>
        <w:tc>
          <w:tcPr>
            <w:tcW w:w="1559" w:type="dxa"/>
            <w:vAlign w:val="center"/>
          </w:tcPr>
          <w:p>
            <w:pPr>
              <w:spacing w:line="280" w:lineRule="exact"/>
              <w:jc w:val="center"/>
              <w:rPr>
                <w:rFonts w:ascii="仿宋_GB2312" w:hAnsi="Times New Roman" w:eastAsia="仿宋_GB2312"/>
                <w:sz w:val="22"/>
              </w:rPr>
            </w:pPr>
            <w:r>
              <w:rPr>
                <w:rFonts w:hint="eastAsia" w:ascii="仿宋_GB2312" w:hAnsi="Times New Roman" w:eastAsia="仿宋_GB2312"/>
                <w:sz w:val="22"/>
              </w:rPr>
              <w:t>6</w:t>
            </w:r>
          </w:p>
        </w:tc>
        <w:tc>
          <w:tcPr>
            <w:tcW w:w="3398" w:type="dxa"/>
            <w:vAlign w:val="center"/>
          </w:tcPr>
          <w:p>
            <w:pPr>
              <w:adjustRightInd w:val="0"/>
              <w:snapToGrid w:val="0"/>
              <w:spacing w:line="280" w:lineRule="exact"/>
              <w:rPr>
                <w:rFonts w:ascii="仿宋_GB2312" w:hAnsi="Times New Roman" w:eastAsia="仿宋_GB2312"/>
                <w:kern w:val="0"/>
                <w:sz w:val="22"/>
              </w:rPr>
            </w:pPr>
            <w:r>
              <w:rPr>
                <w:rFonts w:hint="eastAsia" w:ascii="仿宋_GB2312" w:hAnsi="Times New Roman" w:eastAsia="仿宋_GB2312"/>
                <w:kern w:val="0"/>
                <w:sz w:val="22"/>
              </w:rPr>
              <w:t>煤气区域报警装置及警示情况</w:t>
            </w:r>
          </w:p>
        </w:tc>
        <w:tc>
          <w:tcPr>
            <w:tcW w:w="8793" w:type="dxa"/>
            <w:vAlign w:val="center"/>
          </w:tcPr>
          <w:p>
            <w:pPr>
              <w:adjustRightInd w:val="0"/>
              <w:snapToGrid w:val="0"/>
              <w:spacing w:line="280" w:lineRule="exact"/>
              <w:rPr>
                <w:rFonts w:ascii="仿宋_GB2312" w:hAnsi="Times New Roman" w:eastAsia="仿宋_GB2312"/>
                <w:kern w:val="0"/>
                <w:sz w:val="22"/>
              </w:rPr>
            </w:pPr>
            <w:r>
              <w:rPr>
                <w:rFonts w:hint="eastAsia" w:ascii="仿宋_GB2312" w:hAnsi="Times New Roman" w:eastAsia="仿宋_GB2312"/>
                <w:kern w:val="0"/>
                <w:sz w:val="22"/>
              </w:rPr>
              <w:t>煤气可能泄露区域是否设置固定式煤气检测报警仪和安全警示标志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567" w:hRule="atLeast"/>
          <w:jc w:val="center"/>
        </w:trPr>
        <w:tc>
          <w:tcPr>
            <w:tcW w:w="1559" w:type="dxa"/>
            <w:vAlign w:val="center"/>
          </w:tcPr>
          <w:p>
            <w:pPr>
              <w:spacing w:line="280" w:lineRule="exact"/>
              <w:jc w:val="center"/>
              <w:rPr>
                <w:rFonts w:ascii="仿宋_GB2312" w:hAnsi="Times New Roman" w:eastAsia="仿宋_GB2312"/>
                <w:sz w:val="22"/>
              </w:rPr>
            </w:pPr>
            <w:r>
              <w:rPr>
                <w:rFonts w:hint="eastAsia" w:ascii="仿宋_GB2312" w:hAnsi="Times New Roman" w:eastAsia="仿宋_GB2312"/>
                <w:sz w:val="22"/>
              </w:rPr>
              <w:t>7</w:t>
            </w:r>
          </w:p>
        </w:tc>
        <w:tc>
          <w:tcPr>
            <w:tcW w:w="3398" w:type="dxa"/>
            <w:vAlign w:val="center"/>
          </w:tcPr>
          <w:p>
            <w:pPr>
              <w:adjustRightInd w:val="0"/>
              <w:snapToGrid w:val="0"/>
              <w:spacing w:line="280" w:lineRule="exact"/>
              <w:rPr>
                <w:rFonts w:ascii="仿宋_GB2312" w:hAnsi="Times New Roman" w:eastAsia="仿宋_GB2312"/>
                <w:kern w:val="0"/>
                <w:sz w:val="22"/>
              </w:rPr>
            </w:pPr>
            <w:r>
              <w:rPr>
                <w:rFonts w:hint="eastAsia" w:ascii="仿宋_GB2312" w:hAnsi="Times New Roman" w:eastAsia="仿宋_GB2312"/>
                <w:kern w:val="0"/>
                <w:sz w:val="22"/>
              </w:rPr>
              <w:t>金属铸造、连铸、浇铸流程中高温熔融金属紧急排放和应急储存设施情况</w:t>
            </w:r>
          </w:p>
        </w:tc>
        <w:tc>
          <w:tcPr>
            <w:tcW w:w="8793" w:type="dxa"/>
            <w:vAlign w:val="center"/>
          </w:tcPr>
          <w:p>
            <w:pPr>
              <w:adjustRightInd w:val="0"/>
              <w:snapToGrid w:val="0"/>
              <w:spacing w:line="280" w:lineRule="exact"/>
              <w:rPr>
                <w:rFonts w:ascii="仿宋_GB2312" w:hAnsi="Times New Roman" w:eastAsia="仿宋_GB2312"/>
                <w:kern w:val="0"/>
                <w:sz w:val="22"/>
              </w:rPr>
            </w:pPr>
            <w:r>
              <w:rPr>
                <w:rFonts w:hint="eastAsia" w:ascii="仿宋_GB2312" w:hAnsi="Times New Roman" w:eastAsia="仿宋_GB2312"/>
                <w:kern w:val="0"/>
                <w:sz w:val="22"/>
              </w:rPr>
              <w:t>金属铸造、连铸、浇铸流程是否设置铁水罐、钢水罐、溢流槽、中间溢流罐等高温熔融金属紧急排放和应急储存设施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567" w:hRule="atLeast"/>
          <w:jc w:val="center"/>
        </w:trPr>
        <w:tc>
          <w:tcPr>
            <w:tcW w:w="1559" w:type="dxa"/>
            <w:vAlign w:val="center"/>
          </w:tcPr>
          <w:p>
            <w:pPr>
              <w:spacing w:line="280" w:lineRule="exact"/>
              <w:jc w:val="center"/>
              <w:rPr>
                <w:rFonts w:ascii="仿宋_GB2312" w:hAnsi="Times New Roman" w:eastAsia="仿宋_GB2312"/>
                <w:sz w:val="22"/>
              </w:rPr>
            </w:pPr>
            <w:r>
              <w:rPr>
                <w:rFonts w:hint="eastAsia" w:ascii="仿宋_GB2312" w:hAnsi="Times New Roman" w:eastAsia="仿宋_GB2312"/>
                <w:sz w:val="22"/>
              </w:rPr>
              <w:t>8</w:t>
            </w:r>
          </w:p>
        </w:tc>
        <w:tc>
          <w:tcPr>
            <w:tcW w:w="3398" w:type="dxa"/>
            <w:vAlign w:val="center"/>
          </w:tcPr>
          <w:p>
            <w:pPr>
              <w:adjustRightInd w:val="0"/>
              <w:snapToGrid w:val="0"/>
              <w:spacing w:line="280" w:lineRule="exact"/>
              <w:rPr>
                <w:rFonts w:ascii="仿宋_GB2312" w:hAnsi="Times New Roman" w:eastAsia="仿宋_GB2312"/>
                <w:kern w:val="0"/>
                <w:sz w:val="22"/>
              </w:rPr>
            </w:pPr>
            <w:r>
              <w:rPr>
                <w:rFonts w:hint="eastAsia" w:ascii="仿宋_GB2312" w:hAnsi="Times New Roman" w:eastAsia="仿宋_GB2312"/>
                <w:kern w:val="0"/>
                <w:sz w:val="22"/>
              </w:rPr>
              <w:t>煤气分配主管、车间内各类燃气管线切断阀设置情况</w:t>
            </w:r>
          </w:p>
        </w:tc>
        <w:tc>
          <w:tcPr>
            <w:tcW w:w="8793" w:type="dxa"/>
            <w:vAlign w:val="center"/>
          </w:tcPr>
          <w:p>
            <w:pPr>
              <w:adjustRightInd w:val="0"/>
              <w:snapToGrid w:val="0"/>
              <w:spacing w:line="280" w:lineRule="exact"/>
              <w:rPr>
                <w:rFonts w:ascii="仿宋_GB2312" w:hAnsi="Times New Roman" w:eastAsia="仿宋_GB2312"/>
                <w:kern w:val="0"/>
                <w:sz w:val="22"/>
              </w:rPr>
            </w:pPr>
            <w:r>
              <w:rPr>
                <w:rFonts w:hint="eastAsia" w:ascii="仿宋_GB2312" w:hAnsi="Times New Roman" w:eastAsia="仿宋_GB2312"/>
                <w:kern w:val="0"/>
                <w:sz w:val="22"/>
              </w:rPr>
              <w:t>煤气分配主管上支管引接处，是否设置可靠的切断（使用介质为热煤气的除外）车间内各类燃气管线，在车间入口是否设置总管切断阀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567" w:hRule="atLeast"/>
          <w:jc w:val="center"/>
        </w:trPr>
        <w:tc>
          <w:tcPr>
            <w:tcW w:w="1559" w:type="dxa"/>
            <w:vAlign w:val="center"/>
          </w:tcPr>
          <w:p>
            <w:pPr>
              <w:spacing w:line="280" w:lineRule="exact"/>
              <w:jc w:val="center"/>
              <w:rPr>
                <w:rFonts w:ascii="仿宋_GB2312" w:hAnsi="Times New Roman" w:eastAsia="仿宋_GB2312"/>
                <w:sz w:val="22"/>
              </w:rPr>
            </w:pPr>
            <w:r>
              <w:rPr>
                <w:rFonts w:hint="eastAsia" w:ascii="仿宋_GB2312" w:hAnsi="Times New Roman" w:eastAsia="仿宋_GB2312"/>
                <w:sz w:val="22"/>
              </w:rPr>
              <w:t>9</w:t>
            </w:r>
          </w:p>
        </w:tc>
        <w:tc>
          <w:tcPr>
            <w:tcW w:w="3398" w:type="dxa"/>
            <w:vAlign w:val="center"/>
          </w:tcPr>
          <w:p>
            <w:pPr>
              <w:adjustRightInd w:val="0"/>
              <w:snapToGrid w:val="0"/>
              <w:spacing w:line="280" w:lineRule="exact"/>
              <w:rPr>
                <w:rFonts w:ascii="仿宋_GB2312" w:hAnsi="Times New Roman" w:eastAsia="仿宋_GB2312"/>
                <w:kern w:val="0"/>
                <w:sz w:val="22"/>
              </w:rPr>
            </w:pPr>
            <w:r>
              <w:rPr>
                <w:rFonts w:hint="eastAsia" w:ascii="仿宋_GB2312" w:hAnsi="Times New Roman" w:eastAsia="仿宋_GB2312"/>
                <w:sz w:val="22"/>
              </w:rPr>
              <w:t>氧枪等水冷元件情况</w:t>
            </w:r>
          </w:p>
        </w:tc>
        <w:tc>
          <w:tcPr>
            <w:tcW w:w="8793" w:type="dxa"/>
            <w:vAlign w:val="center"/>
          </w:tcPr>
          <w:p>
            <w:pPr>
              <w:adjustRightInd w:val="0"/>
              <w:snapToGrid w:val="0"/>
              <w:spacing w:line="280" w:lineRule="exact"/>
              <w:rPr>
                <w:rFonts w:ascii="仿宋_GB2312" w:hAnsi="Times New Roman" w:eastAsia="仿宋_GB2312"/>
                <w:sz w:val="22"/>
              </w:rPr>
            </w:pPr>
            <w:r>
              <w:rPr>
                <w:rFonts w:hint="eastAsia" w:ascii="仿宋_GB2312" w:hAnsi="Times New Roman" w:eastAsia="仿宋_GB2312"/>
                <w:sz w:val="22"/>
              </w:rPr>
              <w:t>氧枪等水冷元件是否配置出水温度与进出水流量差检测、报警装置及温度监测，是否体倾动、氧气开闭等联锁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567" w:hRule="atLeast"/>
          <w:jc w:val="center"/>
        </w:trPr>
        <w:tc>
          <w:tcPr>
            <w:tcW w:w="1559" w:type="dxa"/>
            <w:vAlign w:val="center"/>
          </w:tcPr>
          <w:p>
            <w:pPr>
              <w:spacing w:line="280" w:lineRule="exact"/>
              <w:jc w:val="center"/>
              <w:rPr>
                <w:rFonts w:ascii="仿宋_GB2312" w:hAnsi="Times New Roman" w:eastAsia="仿宋_GB2312"/>
                <w:sz w:val="22"/>
              </w:rPr>
            </w:pPr>
            <w:r>
              <w:rPr>
                <w:rFonts w:hint="eastAsia" w:ascii="仿宋_GB2312" w:hAnsi="Times New Roman" w:eastAsia="仿宋_GB2312"/>
                <w:sz w:val="22"/>
              </w:rPr>
              <w:t>10</w:t>
            </w:r>
          </w:p>
        </w:tc>
        <w:tc>
          <w:tcPr>
            <w:tcW w:w="3398" w:type="dxa"/>
            <w:vAlign w:val="center"/>
          </w:tcPr>
          <w:p>
            <w:pPr>
              <w:adjustRightInd w:val="0"/>
              <w:snapToGrid w:val="0"/>
              <w:spacing w:line="280" w:lineRule="exact"/>
              <w:rPr>
                <w:rFonts w:ascii="仿宋_GB2312" w:hAnsi="Times New Roman" w:eastAsia="仿宋_GB2312"/>
                <w:kern w:val="0"/>
                <w:sz w:val="22"/>
              </w:rPr>
            </w:pPr>
            <w:r>
              <w:rPr>
                <w:rFonts w:hint="eastAsia" w:ascii="仿宋_GB2312" w:hAnsi="Times New Roman" w:eastAsia="仿宋_GB2312"/>
                <w:sz w:val="22"/>
              </w:rPr>
              <w:t>高炉、转炉、加热炉</w:t>
            </w:r>
            <w:r>
              <w:rPr>
                <w:rFonts w:hint="eastAsia" w:ascii="仿宋_GB2312" w:hAnsi="Times New Roman" w:eastAsia="仿宋_GB2312"/>
                <w:kern w:val="0"/>
                <w:sz w:val="22"/>
              </w:rPr>
              <w:t>（使用介质为热煤气的除外）</w:t>
            </w:r>
            <w:r>
              <w:rPr>
                <w:rFonts w:hint="eastAsia" w:ascii="仿宋_GB2312" w:hAnsi="Times New Roman" w:eastAsia="仿宋_GB2312"/>
                <w:sz w:val="22"/>
              </w:rPr>
              <w:t>、煤气柜、除尘器等设施的煤气管道隔离装置和吹扫情况</w:t>
            </w:r>
          </w:p>
        </w:tc>
        <w:tc>
          <w:tcPr>
            <w:tcW w:w="8793" w:type="dxa"/>
            <w:vAlign w:val="center"/>
          </w:tcPr>
          <w:p>
            <w:pPr>
              <w:adjustRightInd w:val="0"/>
              <w:snapToGrid w:val="0"/>
              <w:spacing w:line="280" w:lineRule="exact"/>
              <w:rPr>
                <w:rFonts w:ascii="仿宋_GB2312" w:hAnsi="Times New Roman" w:eastAsia="仿宋_GB2312"/>
                <w:sz w:val="22"/>
              </w:rPr>
            </w:pPr>
            <w:r>
              <w:rPr>
                <w:rFonts w:hint="eastAsia" w:ascii="仿宋_GB2312" w:hAnsi="Times New Roman" w:eastAsia="仿宋_GB2312"/>
                <w:sz w:val="22"/>
              </w:rPr>
              <w:t>高炉、转炉、加热炉</w:t>
            </w:r>
            <w:r>
              <w:rPr>
                <w:rFonts w:hint="eastAsia" w:ascii="仿宋_GB2312" w:hAnsi="Times New Roman" w:eastAsia="仿宋_GB2312"/>
                <w:kern w:val="0"/>
                <w:sz w:val="22"/>
              </w:rPr>
              <w:t>（使用介质为热煤气的除外）</w:t>
            </w:r>
            <w:r>
              <w:rPr>
                <w:rFonts w:hint="eastAsia" w:ascii="仿宋_GB2312" w:hAnsi="Times New Roman" w:eastAsia="仿宋_GB2312"/>
                <w:sz w:val="22"/>
              </w:rPr>
              <w:t>、煤气柜、除尘器等设施的煤气管道是否设置可靠隔离装置和吹扫设施</w:t>
            </w:r>
          </w:p>
        </w:tc>
      </w:tr>
      <w:bookmarkEnd w:id="9"/>
    </w:tbl>
    <w:p>
      <w:pPr>
        <w:spacing w:before="120" w:beforeLines="50" w:after="120" w:afterLines="50"/>
        <w:jc w:val="center"/>
        <w:rPr>
          <w:rFonts w:ascii="方正小标宋简体" w:eastAsia="方正小标宋简体"/>
          <w:sz w:val="30"/>
          <w:szCs w:val="30"/>
        </w:rPr>
      </w:pPr>
      <w:bookmarkStart w:id="10" w:name="_Toc494120458"/>
      <w:bookmarkStart w:id="11" w:name="_Toc499799340"/>
      <w:bookmarkStart w:id="12" w:name="_Toc37422618"/>
      <w:bookmarkStart w:id="13" w:name="_Toc27386"/>
      <w:bookmarkStart w:id="14" w:name="_Toc20208"/>
      <w:r>
        <w:rPr>
          <w:rFonts w:hint="eastAsia" w:ascii="方正小标宋简体" w:eastAsia="方正小标宋简体"/>
          <w:sz w:val="30"/>
          <w:szCs w:val="30"/>
        </w:rPr>
        <w:t>（六）粉尘涉爆企业</w:t>
      </w:r>
      <w:bookmarkEnd w:id="10"/>
      <w:bookmarkEnd w:id="11"/>
      <w:r>
        <w:rPr>
          <w:rFonts w:hint="eastAsia" w:ascii="方正小标宋简体" w:eastAsia="方正小标宋简体"/>
          <w:sz w:val="30"/>
          <w:szCs w:val="30"/>
        </w:rPr>
        <w:t>检查清单</w:t>
      </w:r>
      <w:bookmarkEnd w:id="12"/>
      <w:bookmarkEnd w:id="13"/>
      <w:bookmarkEnd w:id="14"/>
      <w:r>
        <w:rPr>
          <w:rFonts w:hint="eastAsia" w:ascii="方正小标宋简体" w:eastAsia="方正小标宋简体"/>
          <w:sz w:val="30"/>
          <w:szCs w:val="30"/>
        </w:rPr>
        <w:t>目录</w:t>
      </w:r>
    </w:p>
    <w:tbl>
      <w:tblPr>
        <w:tblStyle w:val="17"/>
        <w:tblW w:w="13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
      <w:tblGrid>
        <w:gridCol w:w="1559"/>
        <w:gridCol w:w="3402"/>
        <w:gridCol w:w="8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567" w:hRule="exact"/>
          <w:tblHeader/>
          <w:jc w:val="center"/>
        </w:trPr>
        <w:tc>
          <w:tcPr>
            <w:tcW w:w="1559" w:type="dxa"/>
            <w:vAlign w:val="center"/>
          </w:tcPr>
          <w:p>
            <w:pPr>
              <w:adjustRightInd w:val="0"/>
              <w:snapToGrid w:val="0"/>
              <w:spacing w:line="300" w:lineRule="exact"/>
              <w:jc w:val="center"/>
              <w:rPr>
                <w:rFonts w:ascii="仿宋_GB2312" w:hAnsi="Times New Roman" w:eastAsia="仿宋_GB2312"/>
                <w:kern w:val="0"/>
                <w:sz w:val="22"/>
              </w:rPr>
            </w:pPr>
            <w:r>
              <w:rPr>
                <w:rFonts w:hint="eastAsia" w:ascii="仿宋_GB2312" w:hAnsi="Times New Roman" w:eastAsia="仿宋_GB2312"/>
                <w:kern w:val="0"/>
                <w:sz w:val="22"/>
              </w:rPr>
              <w:t>序号</w:t>
            </w:r>
          </w:p>
        </w:tc>
        <w:tc>
          <w:tcPr>
            <w:tcW w:w="3402" w:type="dxa"/>
            <w:vAlign w:val="center"/>
          </w:tcPr>
          <w:p>
            <w:pPr>
              <w:adjustRightInd w:val="0"/>
              <w:snapToGrid w:val="0"/>
              <w:spacing w:line="300" w:lineRule="exact"/>
              <w:jc w:val="center"/>
              <w:rPr>
                <w:rFonts w:ascii="仿宋_GB2312" w:hAnsi="Times New Roman" w:eastAsia="仿宋_GB2312"/>
                <w:kern w:val="0"/>
                <w:sz w:val="22"/>
              </w:rPr>
            </w:pPr>
            <w:r>
              <w:rPr>
                <w:rFonts w:hint="eastAsia" w:ascii="仿宋_GB2312" w:hAnsi="Times New Roman" w:eastAsia="仿宋_GB2312"/>
                <w:kern w:val="0"/>
                <w:sz w:val="22"/>
              </w:rPr>
              <w:t>检查事项</w:t>
            </w:r>
          </w:p>
        </w:tc>
        <w:tc>
          <w:tcPr>
            <w:tcW w:w="8784" w:type="dxa"/>
            <w:vAlign w:val="center"/>
          </w:tcPr>
          <w:p>
            <w:pPr>
              <w:adjustRightInd w:val="0"/>
              <w:snapToGrid w:val="0"/>
              <w:spacing w:line="300" w:lineRule="exact"/>
              <w:jc w:val="center"/>
              <w:rPr>
                <w:rFonts w:ascii="仿宋_GB2312" w:hAnsi="Times New Roman" w:eastAsia="仿宋_GB2312"/>
                <w:kern w:val="0"/>
                <w:sz w:val="22"/>
              </w:rPr>
            </w:pPr>
            <w:r>
              <w:rPr>
                <w:rFonts w:hint="eastAsia" w:ascii="仿宋_GB2312" w:hAnsi="Times New Roman" w:eastAsia="仿宋_GB2312"/>
                <w:kern w:val="0"/>
                <w:sz w:val="22"/>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567" w:hRule="exact"/>
          <w:jc w:val="center"/>
        </w:trPr>
        <w:tc>
          <w:tcPr>
            <w:tcW w:w="1559" w:type="dxa"/>
            <w:vAlign w:val="center"/>
          </w:tcPr>
          <w:p>
            <w:pPr>
              <w:spacing w:line="300" w:lineRule="exact"/>
              <w:jc w:val="center"/>
              <w:rPr>
                <w:rFonts w:ascii="仿宋_GB2312" w:hAnsi="Times New Roman" w:eastAsia="仿宋_GB2312"/>
                <w:sz w:val="22"/>
              </w:rPr>
            </w:pPr>
            <w:r>
              <w:rPr>
                <w:rFonts w:hint="eastAsia" w:ascii="仿宋_GB2312" w:hAnsi="Times New Roman" w:eastAsia="仿宋_GB2312"/>
                <w:sz w:val="22"/>
              </w:rPr>
              <w:t>1</w:t>
            </w:r>
          </w:p>
        </w:tc>
        <w:tc>
          <w:tcPr>
            <w:tcW w:w="3402" w:type="dxa"/>
            <w:vAlign w:val="center"/>
          </w:tcPr>
          <w:p>
            <w:pPr>
              <w:spacing w:line="300" w:lineRule="exact"/>
              <w:jc w:val="left"/>
              <w:rPr>
                <w:rFonts w:ascii="仿宋_GB2312" w:hAnsi="Times New Roman" w:eastAsia="仿宋_GB2312"/>
                <w:sz w:val="22"/>
              </w:rPr>
            </w:pPr>
            <w:r>
              <w:rPr>
                <w:rFonts w:hint="eastAsia" w:ascii="仿宋_GB2312" w:hAnsi="Times New Roman" w:eastAsia="仿宋_GB2312"/>
                <w:sz w:val="22"/>
              </w:rPr>
              <w:t>粉尘爆炸危险场所的设置情况</w:t>
            </w:r>
          </w:p>
        </w:tc>
        <w:tc>
          <w:tcPr>
            <w:tcW w:w="8784" w:type="dxa"/>
            <w:vAlign w:val="center"/>
          </w:tcPr>
          <w:p>
            <w:pPr>
              <w:adjustRightInd w:val="0"/>
              <w:snapToGrid w:val="0"/>
              <w:spacing w:line="300" w:lineRule="exact"/>
              <w:rPr>
                <w:rFonts w:ascii="仿宋_GB2312" w:hAnsi="Times New Roman" w:eastAsia="仿宋_GB2312"/>
                <w:kern w:val="0"/>
                <w:sz w:val="22"/>
              </w:rPr>
            </w:pPr>
            <w:r>
              <w:rPr>
                <w:rFonts w:hint="eastAsia" w:ascii="仿宋_GB2312" w:hAnsi="Times New Roman" w:eastAsia="仿宋_GB2312"/>
                <w:kern w:val="0"/>
                <w:sz w:val="22"/>
              </w:rPr>
              <w:t>粉尘爆炸危险场所设置在非框架结构的多层建构筑物内或与居民区、员工宿舍、会议室等人员密集场所安全距离不足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567" w:hRule="exact"/>
          <w:jc w:val="center"/>
        </w:trPr>
        <w:tc>
          <w:tcPr>
            <w:tcW w:w="1559" w:type="dxa"/>
            <w:vMerge w:val="restart"/>
            <w:vAlign w:val="center"/>
          </w:tcPr>
          <w:p>
            <w:pPr>
              <w:spacing w:line="300" w:lineRule="exact"/>
              <w:jc w:val="center"/>
              <w:rPr>
                <w:rFonts w:ascii="仿宋_GB2312" w:hAnsi="Times New Roman" w:eastAsia="仿宋_GB2312"/>
                <w:sz w:val="22"/>
              </w:rPr>
            </w:pPr>
            <w:r>
              <w:rPr>
                <w:rFonts w:hint="eastAsia" w:ascii="仿宋_GB2312" w:hAnsi="Times New Roman" w:eastAsia="仿宋_GB2312"/>
                <w:sz w:val="22"/>
              </w:rPr>
              <w:t>2</w:t>
            </w:r>
          </w:p>
        </w:tc>
        <w:tc>
          <w:tcPr>
            <w:tcW w:w="3402" w:type="dxa"/>
            <w:vMerge w:val="restart"/>
            <w:vAlign w:val="center"/>
          </w:tcPr>
          <w:p>
            <w:pPr>
              <w:spacing w:line="300" w:lineRule="exact"/>
              <w:jc w:val="left"/>
              <w:rPr>
                <w:rFonts w:ascii="仿宋_GB2312" w:hAnsi="Times New Roman" w:eastAsia="仿宋_GB2312"/>
                <w:sz w:val="22"/>
              </w:rPr>
            </w:pPr>
            <w:r>
              <w:rPr>
                <w:rFonts w:hint="eastAsia" w:ascii="仿宋_GB2312" w:hAnsi="Times New Roman" w:eastAsia="仿宋_GB2312"/>
                <w:sz w:val="22"/>
              </w:rPr>
              <w:t>除尘系统的安全措施情况</w:t>
            </w:r>
          </w:p>
        </w:tc>
        <w:tc>
          <w:tcPr>
            <w:tcW w:w="8784" w:type="dxa"/>
            <w:vAlign w:val="center"/>
          </w:tcPr>
          <w:p>
            <w:pPr>
              <w:adjustRightInd w:val="0"/>
              <w:snapToGrid w:val="0"/>
              <w:spacing w:line="300" w:lineRule="exact"/>
              <w:rPr>
                <w:rFonts w:ascii="仿宋_GB2312" w:hAnsi="Times New Roman" w:eastAsia="仿宋_GB2312"/>
                <w:kern w:val="0"/>
                <w:sz w:val="22"/>
              </w:rPr>
            </w:pPr>
            <w:r>
              <w:rPr>
                <w:rFonts w:hint="eastAsia" w:ascii="仿宋_GB2312" w:hAnsi="Times New Roman" w:eastAsia="仿宋_GB2312"/>
                <w:kern w:val="0"/>
                <w:sz w:val="22"/>
              </w:rPr>
              <w:t>2.1 可燃性粉尘与可燃气体等易加剧爆炸危险的介质共用一套除尘系统，不同防火分区的除尘系统互联互通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567" w:hRule="exact"/>
          <w:jc w:val="center"/>
        </w:trPr>
        <w:tc>
          <w:tcPr>
            <w:tcW w:w="1559" w:type="dxa"/>
            <w:vMerge w:val="continue"/>
            <w:vAlign w:val="center"/>
          </w:tcPr>
          <w:p>
            <w:pPr>
              <w:spacing w:line="300" w:lineRule="exact"/>
              <w:jc w:val="center"/>
              <w:rPr>
                <w:rFonts w:ascii="仿宋_GB2312" w:hAnsi="Times New Roman" w:eastAsia="仿宋_GB2312"/>
                <w:sz w:val="22"/>
              </w:rPr>
            </w:pPr>
          </w:p>
        </w:tc>
        <w:tc>
          <w:tcPr>
            <w:tcW w:w="3402" w:type="dxa"/>
            <w:vMerge w:val="continue"/>
            <w:vAlign w:val="center"/>
          </w:tcPr>
          <w:p>
            <w:pPr>
              <w:spacing w:line="300" w:lineRule="exact"/>
              <w:jc w:val="center"/>
              <w:rPr>
                <w:rFonts w:ascii="仿宋_GB2312" w:hAnsi="Times New Roman" w:eastAsia="仿宋_GB2312"/>
                <w:sz w:val="22"/>
              </w:rPr>
            </w:pPr>
          </w:p>
        </w:tc>
        <w:tc>
          <w:tcPr>
            <w:tcW w:w="8784" w:type="dxa"/>
            <w:vAlign w:val="center"/>
          </w:tcPr>
          <w:p>
            <w:pPr>
              <w:adjustRightInd w:val="0"/>
              <w:snapToGrid w:val="0"/>
              <w:spacing w:line="300" w:lineRule="exact"/>
              <w:rPr>
                <w:rFonts w:ascii="仿宋_GB2312" w:hAnsi="Times New Roman" w:eastAsia="仿宋_GB2312"/>
                <w:kern w:val="0"/>
                <w:sz w:val="22"/>
              </w:rPr>
            </w:pPr>
            <w:r>
              <w:rPr>
                <w:rFonts w:hint="eastAsia" w:ascii="仿宋_GB2312" w:hAnsi="Times New Roman" w:eastAsia="仿宋_GB2312"/>
                <w:kern w:val="0"/>
                <w:sz w:val="22"/>
              </w:rPr>
              <w:t>2.2 干式除尘系统选用控爆装置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567" w:hRule="exact"/>
          <w:jc w:val="center"/>
        </w:trPr>
        <w:tc>
          <w:tcPr>
            <w:tcW w:w="1559" w:type="dxa"/>
            <w:vMerge w:val="continue"/>
            <w:vAlign w:val="center"/>
          </w:tcPr>
          <w:p>
            <w:pPr>
              <w:spacing w:line="300" w:lineRule="exact"/>
              <w:jc w:val="center"/>
              <w:rPr>
                <w:rFonts w:ascii="仿宋_GB2312" w:hAnsi="Times New Roman" w:eastAsia="仿宋_GB2312"/>
                <w:sz w:val="22"/>
              </w:rPr>
            </w:pPr>
          </w:p>
        </w:tc>
        <w:tc>
          <w:tcPr>
            <w:tcW w:w="3402" w:type="dxa"/>
            <w:vMerge w:val="continue"/>
            <w:vAlign w:val="center"/>
          </w:tcPr>
          <w:p>
            <w:pPr>
              <w:spacing w:line="300" w:lineRule="exact"/>
              <w:jc w:val="center"/>
              <w:rPr>
                <w:rFonts w:ascii="仿宋_GB2312" w:hAnsi="Times New Roman" w:eastAsia="仿宋_GB2312"/>
                <w:sz w:val="22"/>
              </w:rPr>
            </w:pPr>
          </w:p>
        </w:tc>
        <w:tc>
          <w:tcPr>
            <w:tcW w:w="8784" w:type="dxa"/>
            <w:vAlign w:val="center"/>
          </w:tcPr>
          <w:p>
            <w:pPr>
              <w:adjustRightInd w:val="0"/>
              <w:snapToGrid w:val="0"/>
              <w:spacing w:line="300" w:lineRule="exact"/>
              <w:rPr>
                <w:rFonts w:ascii="仿宋_GB2312" w:hAnsi="Times New Roman" w:eastAsia="仿宋_GB2312"/>
                <w:kern w:val="0"/>
                <w:sz w:val="22"/>
              </w:rPr>
            </w:pPr>
            <w:r>
              <w:rPr>
                <w:rFonts w:hint="eastAsia" w:ascii="仿宋_GB2312" w:hAnsi="Times New Roman" w:eastAsia="仿宋_GB2312"/>
                <w:kern w:val="0"/>
                <w:sz w:val="22"/>
              </w:rPr>
              <w:t>2.3 除尘系统采用正压吹送粉尘，且采取可靠的防范点燃源的措施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567" w:hRule="exact"/>
          <w:jc w:val="center"/>
        </w:trPr>
        <w:tc>
          <w:tcPr>
            <w:tcW w:w="1559" w:type="dxa"/>
            <w:vMerge w:val="continue"/>
            <w:vAlign w:val="center"/>
          </w:tcPr>
          <w:p>
            <w:pPr>
              <w:spacing w:line="300" w:lineRule="exact"/>
              <w:jc w:val="center"/>
              <w:rPr>
                <w:rFonts w:ascii="仿宋_GB2312" w:hAnsi="Times New Roman" w:eastAsia="仿宋_GB2312"/>
                <w:sz w:val="22"/>
              </w:rPr>
            </w:pPr>
          </w:p>
        </w:tc>
        <w:tc>
          <w:tcPr>
            <w:tcW w:w="3402" w:type="dxa"/>
            <w:vMerge w:val="continue"/>
            <w:vAlign w:val="center"/>
          </w:tcPr>
          <w:p>
            <w:pPr>
              <w:spacing w:line="300" w:lineRule="exact"/>
              <w:jc w:val="center"/>
              <w:rPr>
                <w:rFonts w:ascii="仿宋_GB2312" w:hAnsi="Times New Roman" w:eastAsia="仿宋_GB2312"/>
                <w:sz w:val="22"/>
              </w:rPr>
            </w:pPr>
          </w:p>
        </w:tc>
        <w:tc>
          <w:tcPr>
            <w:tcW w:w="8784" w:type="dxa"/>
            <w:vAlign w:val="center"/>
          </w:tcPr>
          <w:p>
            <w:pPr>
              <w:adjustRightInd w:val="0"/>
              <w:snapToGrid w:val="0"/>
              <w:spacing w:line="300" w:lineRule="exact"/>
              <w:rPr>
                <w:rFonts w:ascii="仿宋_GB2312" w:hAnsi="Times New Roman" w:eastAsia="仿宋_GB2312"/>
                <w:kern w:val="0"/>
                <w:sz w:val="22"/>
              </w:rPr>
            </w:pPr>
            <w:r>
              <w:rPr>
                <w:rFonts w:hint="eastAsia" w:ascii="仿宋_GB2312" w:hAnsi="Times New Roman" w:eastAsia="仿宋_GB2312"/>
                <w:kern w:val="0"/>
                <w:sz w:val="22"/>
              </w:rPr>
              <w:t>2.4 不应采用粉尘沉降室除尘，不应采用干式巷道式构筑物作为除尘风道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567" w:hRule="exact"/>
          <w:jc w:val="center"/>
        </w:trPr>
        <w:tc>
          <w:tcPr>
            <w:tcW w:w="1559" w:type="dxa"/>
            <w:vMerge w:val="continue"/>
            <w:vAlign w:val="center"/>
          </w:tcPr>
          <w:p>
            <w:pPr>
              <w:spacing w:line="300" w:lineRule="exact"/>
              <w:jc w:val="center"/>
              <w:rPr>
                <w:rFonts w:ascii="仿宋_GB2312" w:hAnsi="Times New Roman" w:eastAsia="仿宋_GB2312"/>
                <w:sz w:val="22"/>
              </w:rPr>
            </w:pPr>
          </w:p>
        </w:tc>
        <w:tc>
          <w:tcPr>
            <w:tcW w:w="3402" w:type="dxa"/>
            <w:vMerge w:val="continue"/>
            <w:vAlign w:val="center"/>
          </w:tcPr>
          <w:p>
            <w:pPr>
              <w:spacing w:line="300" w:lineRule="exact"/>
              <w:jc w:val="center"/>
              <w:rPr>
                <w:rFonts w:ascii="仿宋_GB2312" w:hAnsi="Times New Roman" w:eastAsia="仿宋_GB2312"/>
                <w:sz w:val="22"/>
              </w:rPr>
            </w:pPr>
          </w:p>
        </w:tc>
        <w:tc>
          <w:tcPr>
            <w:tcW w:w="8784" w:type="dxa"/>
            <w:vAlign w:val="center"/>
          </w:tcPr>
          <w:p>
            <w:pPr>
              <w:adjustRightInd w:val="0"/>
              <w:snapToGrid w:val="0"/>
              <w:spacing w:line="300" w:lineRule="exact"/>
              <w:rPr>
                <w:rFonts w:ascii="仿宋_GB2312" w:hAnsi="Times New Roman" w:eastAsia="仿宋_GB2312"/>
                <w:kern w:val="0"/>
                <w:sz w:val="22"/>
              </w:rPr>
            </w:pPr>
            <w:r>
              <w:rPr>
                <w:rFonts w:hint="eastAsia" w:ascii="仿宋_GB2312" w:hAnsi="Times New Roman" w:eastAsia="仿宋_GB2312"/>
                <w:kern w:val="0"/>
                <w:sz w:val="22"/>
              </w:rPr>
              <w:t>2.5 铝镁等金属粉尘及木质粉尘的干式除尘系统设置锁气卸灰装置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567" w:hRule="exact"/>
          <w:jc w:val="center"/>
        </w:trPr>
        <w:tc>
          <w:tcPr>
            <w:tcW w:w="1559" w:type="dxa"/>
            <w:vMerge w:val="restart"/>
            <w:vAlign w:val="center"/>
          </w:tcPr>
          <w:p>
            <w:pPr>
              <w:spacing w:line="300" w:lineRule="exact"/>
              <w:jc w:val="center"/>
              <w:rPr>
                <w:rFonts w:ascii="仿宋_GB2312" w:hAnsi="Times New Roman" w:eastAsia="仿宋_GB2312"/>
                <w:sz w:val="22"/>
              </w:rPr>
            </w:pPr>
            <w:r>
              <w:rPr>
                <w:rFonts w:hint="eastAsia" w:ascii="仿宋_GB2312" w:hAnsi="Times New Roman" w:eastAsia="仿宋_GB2312"/>
                <w:sz w:val="22"/>
              </w:rPr>
              <w:t>3</w:t>
            </w:r>
          </w:p>
        </w:tc>
        <w:tc>
          <w:tcPr>
            <w:tcW w:w="3402" w:type="dxa"/>
            <w:vMerge w:val="restart"/>
            <w:vAlign w:val="center"/>
          </w:tcPr>
          <w:p>
            <w:pPr>
              <w:spacing w:line="300" w:lineRule="exact"/>
              <w:jc w:val="left"/>
              <w:rPr>
                <w:rFonts w:ascii="仿宋_GB2312" w:hAnsi="Times New Roman" w:eastAsia="仿宋_GB2312"/>
                <w:sz w:val="22"/>
              </w:rPr>
            </w:pPr>
            <w:r>
              <w:rPr>
                <w:rFonts w:hint="eastAsia" w:ascii="仿宋_GB2312" w:hAnsi="Times New Roman" w:eastAsia="仿宋_GB2312"/>
                <w:sz w:val="22"/>
              </w:rPr>
              <w:t>防火防爆情况</w:t>
            </w:r>
          </w:p>
        </w:tc>
        <w:tc>
          <w:tcPr>
            <w:tcW w:w="8784" w:type="dxa"/>
            <w:vAlign w:val="center"/>
          </w:tcPr>
          <w:p>
            <w:pPr>
              <w:adjustRightInd w:val="0"/>
              <w:snapToGrid w:val="0"/>
              <w:spacing w:line="300" w:lineRule="exact"/>
              <w:rPr>
                <w:rFonts w:ascii="仿宋_GB2312" w:hAnsi="Times New Roman" w:eastAsia="仿宋_GB2312"/>
                <w:kern w:val="0"/>
                <w:sz w:val="22"/>
              </w:rPr>
            </w:pPr>
            <w:r>
              <w:rPr>
                <w:rFonts w:hint="eastAsia" w:ascii="仿宋_GB2312" w:hAnsi="Times New Roman" w:eastAsia="仿宋_GB2312"/>
                <w:kern w:val="0"/>
                <w:sz w:val="22"/>
              </w:rPr>
              <w:t>3.1 粉尘爆炸危险场所使用防爆电气设备设施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567" w:hRule="exact"/>
          <w:jc w:val="center"/>
        </w:trPr>
        <w:tc>
          <w:tcPr>
            <w:tcW w:w="1559" w:type="dxa"/>
            <w:vMerge w:val="continue"/>
            <w:vAlign w:val="center"/>
          </w:tcPr>
          <w:p>
            <w:pPr>
              <w:spacing w:line="300" w:lineRule="exact"/>
              <w:jc w:val="center"/>
              <w:rPr>
                <w:rFonts w:ascii="仿宋_GB2312" w:hAnsi="Times New Roman" w:eastAsia="仿宋_GB2312"/>
                <w:sz w:val="22"/>
              </w:rPr>
            </w:pPr>
          </w:p>
        </w:tc>
        <w:tc>
          <w:tcPr>
            <w:tcW w:w="3402" w:type="dxa"/>
            <w:vMerge w:val="continue"/>
            <w:vAlign w:val="center"/>
          </w:tcPr>
          <w:p>
            <w:pPr>
              <w:spacing w:line="300" w:lineRule="exact"/>
              <w:jc w:val="center"/>
              <w:rPr>
                <w:rFonts w:ascii="仿宋_GB2312" w:hAnsi="Times New Roman" w:eastAsia="仿宋_GB2312"/>
                <w:sz w:val="22"/>
              </w:rPr>
            </w:pPr>
          </w:p>
        </w:tc>
        <w:tc>
          <w:tcPr>
            <w:tcW w:w="8784" w:type="dxa"/>
            <w:vAlign w:val="center"/>
          </w:tcPr>
          <w:p>
            <w:pPr>
              <w:adjustRightInd w:val="0"/>
              <w:snapToGrid w:val="0"/>
              <w:spacing w:line="300" w:lineRule="exact"/>
              <w:rPr>
                <w:rFonts w:ascii="仿宋_GB2312" w:hAnsi="Times New Roman" w:eastAsia="仿宋_GB2312"/>
                <w:kern w:val="0"/>
                <w:sz w:val="22"/>
              </w:rPr>
            </w:pPr>
            <w:r>
              <w:rPr>
                <w:rFonts w:hint="eastAsia" w:ascii="仿宋_GB2312" w:hAnsi="Times New Roman" w:eastAsia="仿宋_GB2312"/>
                <w:kern w:val="0"/>
                <w:sz w:val="22"/>
              </w:rPr>
              <w:t>3.2 在粉碎、研磨、造粒等易于产生机械点火源的工艺设备前，设置去除铁、石等异物的装置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567" w:hRule="exact"/>
          <w:jc w:val="center"/>
        </w:trPr>
        <w:tc>
          <w:tcPr>
            <w:tcW w:w="1559" w:type="dxa"/>
            <w:vMerge w:val="continue"/>
            <w:vAlign w:val="center"/>
          </w:tcPr>
          <w:p>
            <w:pPr>
              <w:spacing w:line="300" w:lineRule="exact"/>
              <w:jc w:val="center"/>
              <w:rPr>
                <w:rFonts w:ascii="仿宋_GB2312" w:hAnsi="Times New Roman" w:eastAsia="仿宋_GB2312"/>
                <w:sz w:val="22"/>
              </w:rPr>
            </w:pPr>
          </w:p>
        </w:tc>
        <w:tc>
          <w:tcPr>
            <w:tcW w:w="3402" w:type="dxa"/>
            <w:vMerge w:val="continue"/>
            <w:vAlign w:val="center"/>
          </w:tcPr>
          <w:p>
            <w:pPr>
              <w:spacing w:line="300" w:lineRule="exact"/>
              <w:jc w:val="center"/>
              <w:rPr>
                <w:rFonts w:ascii="仿宋_GB2312" w:hAnsi="Times New Roman" w:eastAsia="仿宋_GB2312"/>
                <w:sz w:val="22"/>
              </w:rPr>
            </w:pPr>
          </w:p>
        </w:tc>
        <w:tc>
          <w:tcPr>
            <w:tcW w:w="8784" w:type="dxa"/>
            <w:vAlign w:val="center"/>
          </w:tcPr>
          <w:p>
            <w:pPr>
              <w:adjustRightInd w:val="0"/>
              <w:snapToGrid w:val="0"/>
              <w:spacing w:line="300" w:lineRule="exact"/>
              <w:rPr>
                <w:rFonts w:ascii="仿宋_GB2312" w:hAnsi="Times New Roman" w:eastAsia="仿宋_GB2312"/>
                <w:kern w:val="0"/>
                <w:sz w:val="22"/>
              </w:rPr>
            </w:pPr>
            <w:r>
              <w:rPr>
                <w:rFonts w:hint="eastAsia" w:ascii="仿宋_GB2312" w:hAnsi="Times New Roman" w:eastAsia="仿宋_GB2312"/>
                <w:kern w:val="0"/>
                <w:sz w:val="22"/>
              </w:rPr>
              <w:t>3.3 木制品加工企业，与砂光机连接的风管设置火花探测报警装置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567" w:hRule="exact"/>
          <w:jc w:val="center"/>
        </w:trPr>
        <w:tc>
          <w:tcPr>
            <w:tcW w:w="1559" w:type="dxa"/>
            <w:vAlign w:val="center"/>
          </w:tcPr>
          <w:p>
            <w:pPr>
              <w:spacing w:line="300" w:lineRule="exact"/>
              <w:jc w:val="center"/>
              <w:rPr>
                <w:rFonts w:ascii="仿宋_GB2312" w:hAnsi="Times New Roman" w:eastAsia="仿宋_GB2312"/>
                <w:sz w:val="22"/>
              </w:rPr>
            </w:pPr>
            <w:r>
              <w:rPr>
                <w:rFonts w:hint="eastAsia" w:ascii="仿宋_GB2312" w:hAnsi="Times New Roman" w:eastAsia="仿宋_GB2312"/>
                <w:sz w:val="22"/>
              </w:rPr>
              <w:t>4</w:t>
            </w:r>
          </w:p>
        </w:tc>
        <w:tc>
          <w:tcPr>
            <w:tcW w:w="3402" w:type="dxa"/>
            <w:vAlign w:val="center"/>
          </w:tcPr>
          <w:p>
            <w:pPr>
              <w:spacing w:line="300" w:lineRule="exact"/>
              <w:jc w:val="left"/>
              <w:rPr>
                <w:rFonts w:ascii="仿宋_GB2312" w:hAnsi="Times New Roman" w:eastAsia="仿宋_GB2312"/>
                <w:sz w:val="22"/>
              </w:rPr>
            </w:pPr>
            <w:r>
              <w:rPr>
                <w:rFonts w:hint="eastAsia" w:ascii="仿宋_GB2312" w:hAnsi="Times New Roman" w:eastAsia="仿宋_GB2312"/>
                <w:sz w:val="22"/>
              </w:rPr>
              <w:t>粉尘清扫情况</w:t>
            </w:r>
          </w:p>
        </w:tc>
        <w:tc>
          <w:tcPr>
            <w:tcW w:w="8784" w:type="dxa"/>
            <w:vAlign w:val="center"/>
          </w:tcPr>
          <w:p>
            <w:pPr>
              <w:adjustRightInd w:val="0"/>
              <w:snapToGrid w:val="0"/>
              <w:spacing w:line="300" w:lineRule="exact"/>
              <w:rPr>
                <w:rFonts w:ascii="仿宋_GB2312" w:hAnsi="Times New Roman" w:eastAsia="仿宋_GB2312"/>
                <w:kern w:val="0"/>
                <w:sz w:val="22"/>
              </w:rPr>
            </w:pPr>
            <w:r>
              <w:rPr>
                <w:rFonts w:hint="eastAsia" w:ascii="仿宋_GB2312" w:hAnsi="Times New Roman" w:eastAsia="仿宋_GB2312"/>
                <w:kern w:val="0"/>
                <w:sz w:val="22"/>
              </w:rPr>
              <w:t>作业现场积尘及时清理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567" w:hRule="exact"/>
          <w:jc w:val="center"/>
        </w:trPr>
        <w:tc>
          <w:tcPr>
            <w:tcW w:w="1559" w:type="dxa"/>
            <w:vAlign w:val="center"/>
          </w:tcPr>
          <w:p>
            <w:pPr>
              <w:adjustRightInd w:val="0"/>
              <w:snapToGrid w:val="0"/>
              <w:spacing w:line="300" w:lineRule="exact"/>
              <w:jc w:val="center"/>
              <w:rPr>
                <w:rFonts w:ascii="仿宋_GB2312" w:hAnsi="Times New Roman" w:eastAsia="仿宋_GB2312"/>
                <w:sz w:val="22"/>
              </w:rPr>
            </w:pPr>
            <w:r>
              <w:rPr>
                <w:rFonts w:hint="eastAsia" w:ascii="仿宋_GB2312" w:hAnsi="Times New Roman" w:eastAsia="仿宋_GB2312"/>
                <w:bCs/>
                <w:sz w:val="22"/>
              </w:rPr>
              <w:t>5</w:t>
            </w:r>
          </w:p>
        </w:tc>
        <w:tc>
          <w:tcPr>
            <w:tcW w:w="3402" w:type="dxa"/>
            <w:vAlign w:val="center"/>
          </w:tcPr>
          <w:p>
            <w:pPr>
              <w:adjustRightInd w:val="0"/>
              <w:snapToGrid w:val="0"/>
              <w:spacing w:line="300" w:lineRule="exact"/>
              <w:jc w:val="left"/>
              <w:rPr>
                <w:rFonts w:ascii="仿宋_GB2312" w:hAnsi="Times New Roman" w:eastAsia="仿宋_GB2312"/>
                <w:bCs/>
                <w:sz w:val="22"/>
              </w:rPr>
            </w:pPr>
            <w:r>
              <w:rPr>
                <w:rFonts w:hint="eastAsia" w:ascii="仿宋_GB2312" w:hAnsi="Times New Roman" w:eastAsia="仿宋_GB2312"/>
                <w:sz w:val="22"/>
              </w:rPr>
              <w:t>作业场所安全警示标志设置情况</w:t>
            </w:r>
          </w:p>
        </w:tc>
        <w:tc>
          <w:tcPr>
            <w:tcW w:w="8784" w:type="dxa"/>
            <w:vAlign w:val="center"/>
          </w:tcPr>
          <w:p>
            <w:pPr>
              <w:adjustRightInd w:val="0"/>
              <w:snapToGrid w:val="0"/>
              <w:spacing w:line="300" w:lineRule="exact"/>
              <w:rPr>
                <w:rFonts w:ascii="仿宋_GB2312" w:hAnsi="Times New Roman" w:eastAsia="仿宋_GB2312"/>
                <w:kern w:val="0"/>
                <w:sz w:val="22"/>
              </w:rPr>
            </w:pPr>
            <w:r>
              <w:rPr>
                <w:rFonts w:hint="eastAsia" w:ascii="仿宋_GB2312" w:hAnsi="Times New Roman" w:eastAsia="仿宋_GB2312"/>
                <w:bCs/>
                <w:sz w:val="22"/>
              </w:rPr>
              <w:t>粉尘涉爆作业场所应设置明显的安全警示标志和警示说明</w:t>
            </w:r>
          </w:p>
        </w:tc>
      </w:tr>
    </w:tbl>
    <w:p>
      <w:pPr>
        <w:adjustRightInd w:val="0"/>
        <w:snapToGrid w:val="0"/>
        <w:spacing w:line="300" w:lineRule="exact"/>
        <w:rPr>
          <w:rFonts w:ascii="仿宋_GB2312" w:hAnsi="Times New Roman" w:eastAsia="仿宋_GB2312"/>
          <w:bCs/>
          <w:sz w:val="22"/>
        </w:rPr>
      </w:pPr>
      <w:r>
        <w:rPr>
          <w:rFonts w:ascii="仿宋_GB2312" w:hAnsi="Times New Roman" w:eastAsia="仿宋_GB2312"/>
          <w:bCs/>
          <w:sz w:val="22"/>
        </w:rPr>
        <w:t>备注：1、有行业规范的，应满足行业法规、技术规范要求。</w:t>
      </w:r>
    </w:p>
    <w:p>
      <w:pPr>
        <w:spacing w:before="120" w:beforeLines="50" w:after="120" w:afterLines="50"/>
        <w:jc w:val="center"/>
        <w:rPr>
          <w:rFonts w:ascii="方正小标宋简体" w:eastAsia="方正小标宋简体"/>
          <w:sz w:val="30"/>
          <w:szCs w:val="30"/>
        </w:rPr>
      </w:pPr>
      <w:bookmarkStart w:id="15" w:name="_Toc499799335"/>
      <w:bookmarkStart w:id="16" w:name="_Toc19264"/>
      <w:bookmarkStart w:id="17" w:name="_Toc22055"/>
      <w:bookmarkStart w:id="18" w:name="_Toc37422619"/>
      <w:bookmarkStart w:id="19" w:name="_Toc494120453"/>
      <w:bookmarkStart w:id="20" w:name="OLE_LINK1"/>
      <w:r>
        <w:rPr>
          <w:rFonts w:hint="eastAsia" w:ascii="方正小标宋简体" w:eastAsia="方正小标宋简体"/>
          <w:sz w:val="30"/>
          <w:szCs w:val="30"/>
        </w:rPr>
        <w:t>（七）机械企业检查清单</w:t>
      </w:r>
      <w:bookmarkEnd w:id="15"/>
      <w:bookmarkEnd w:id="16"/>
      <w:bookmarkEnd w:id="17"/>
      <w:bookmarkEnd w:id="18"/>
      <w:bookmarkEnd w:id="19"/>
      <w:bookmarkEnd w:id="20"/>
      <w:bookmarkStart w:id="21" w:name="_Toc19107"/>
      <w:r>
        <w:rPr>
          <w:rFonts w:hint="eastAsia" w:ascii="方正小标宋简体" w:eastAsia="方正小标宋简体"/>
          <w:sz w:val="30"/>
          <w:szCs w:val="30"/>
        </w:rPr>
        <w:t>目录</w:t>
      </w:r>
    </w:p>
    <w:tbl>
      <w:tblPr>
        <w:tblStyle w:val="18"/>
        <w:tblW w:w="13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3402"/>
        <w:gridCol w:w="8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jc w:val="center"/>
        </w:trPr>
        <w:tc>
          <w:tcPr>
            <w:tcW w:w="1555" w:type="dxa"/>
            <w:vAlign w:val="center"/>
          </w:tcPr>
          <w:p>
            <w:pPr>
              <w:adjustRightInd w:val="0"/>
              <w:snapToGrid w:val="0"/>
              <w:spacing w:line="320" w:lineRule="exact"/>
              <w:jc w:val="center"/>
              <w:rPr>
                <w:rFonts w:ascii="仿宋_GB2312" w:eastAsia="仿宋_GB2312"/>
                <w:sz w:val="22"/>
                <w:szCs w:val="22"/>
              </w:rPr>
            </w:pPr>
            <w:r>
              <w:rPr>
                <w:rFonts w:hint="eastAsia" w:ascii="仿宋_GB2312" w:eastAsia="仿宋_GB2312"/>
                <w:sz w:val="22"/>
                <w:szCs w:val="22"/>
              </w:rPr>
              <w:t>序号</w:t>
            </w:r>
          </w:p>
        </w:tc>
        <w:tc>
          <w:tcPr>
            <w:tcW w:w="3402" w:type="dxa"/>
            <w:vAlign w:val="center"/>
          </w:tcPr>
          <w:p>
            <w:pPr>
              <w:adjustRightInd w:val="0"/>
              <w:snapToGrid w:val="0"/>
              <w:spacing w:line="320" w:lineRule="exact"/>
              <w:jc w:val="center"/>
              <w:rPr>
                <w:rFonts w:ascii="仿宋_GB2312" w:eastAsia="仿宋_GB2312"/>
                <w:sz w:val="22"/>
                <w:szCs w:val="22"/>
              </w:rPr>
            </w:pPr>
            <w:r>
              <w:rPr>
                <w:rFonts w:hint="eastAsia" w:ascii="仿宋_GB2312" w:eastAsia="仿宋_GB2312"/>
                <w:sz w:val="22"/>
                <w:szCs w:val="22"/>
              </w:rPr>
              <w:t>检查事项</w:t>
            </w:r>
          </w:p>
        </w:tc>
        <w:tc>
          <w:tcPr>
            <w:tcW w:w="8798" w:type="dxa"/>
            <w:vAlign w:val="center"/>
          </w:tcPr>
          <w:p>
            <w:pPr>
              <w:adjustRightInd w:val="0"/>
              <w:snapToGrid w:val="0"/>
              <w:spacing w:line="320" w:lineRule="exact"/>
              <w:jc w:val="center"/>
              <w:rPr>
                <w:rFonts w:ascii="仿宋_GB2312" w:eastAsia="仿宋_GB2312"/>
                <w:sz w:val="22"/>
                <w:szCs w:val="22"/>
              </w:rPr>
            </w:pPr>
            <w:r>
              <w:rPr>
                <w:rFonts w:hint="eastAsia" w:ascii="仿宋_GB2312" w:eastAsia="仿宋_GB2312"/>
                <w:sz w:val="22"/>
                <w:szCs w:val="22"/>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55" w:type="dxa"/>
            <w:vMerge w:val="restart"/>
            <w:vAlign w:val="center"/>
          </w:tcPr>
          <w:p>
            <w:pPr>
              <w:adjustRightInd w:val="0"/>
              <w:snapToGrid w:val="0"/>
              <w:spacing w:line="320" w:lineRule="exact"/>
              <w:jc w:val="center"/>
              <w:rPr>
                <w:rFonts w:ascii="仿宋_GB2312" w:eastAsia="仿宋_GB2312"/>
                <w:sz w:val="22"/>
                <w:szCs w:val="22"/>
              </w:rPr>
            </w:pPr>
            <w:r>
              <w:rPr>
                <w:rFonts w:hint="eastAsia" w:ascii="仿宋_GB2312" w:eastAsia="仿宋_GB2312"/>
                <w:sz w:val="22"/>
                <w:szCs w:val="22"/>
              </w:rPr>
              <w:t>1</w:t>
            </w:r>
          </w:p>
        </w:tc>
        <w:tc>
          <w:tcPr>
            <w:tcW w:w="3402" w:type="dxa"/>
            <w:vAlign w:val="center"/>
          </w:tcPr>
          <w:p>
            <w:pPr>
              <w:adjustRightInd w:val="0"/>
              <w:snapToGrid w:val="0"/>
              <w:spacing w:line="320" w:lineRule="exact"/>
              <w:jc w:val="center"/>
              <w:rPr>
                <w:rFonts w:ascii="仿宋_GB2312" w:eastAsia="仿宋_GB2312"/>
                <w:sz w:val="22"/>
                <w:szCs w:val="22"/>
              </w:rPr>
            </w:pPr>
            <w:r>
              <w:rPr>
                <w:rFonts w:hint="eastAsia" w:ascii="仿宋_GB2312" w:eastAsia="仿宋_GB2312"/>
                <w:sz w:val="22"/>
                <w:szCs w:val="22"/>
              </w:rPr>
              <w:t>可控气氛多用炉</w:t>
            </w:r>
          </w:p>
        </w:tc>
        <w:tc>
          <w:tcPr>
            <w:tcW w:w="8798" w:type="dxa"/>
            <w:vAlign w:val="center"/>
          </w:tcPr>
          <w:p>
            <w:pPr>
              <w:adjustRightInd w:val="0"/>
              <w:snapToGrid w:val="0"/>
              <w:spacing w:line="320" w:lineRule="exact"/>
              <w:rPr>
                <w:rFonts w:ascii="仿宋_GB2312" w:eastAsia="仿宋_GB2312"/>
                <w:sz w:val="22"/>
                <w:szCs w:val="22"/>
              </w:rPr>
            </w:pPr>
            <w:r>
              <w:rPr>
                <w:rFonts w:hint="eastAsia" w:ascii="仿宋_GB2312" w:eastAsia="仿宋_GB2312"/>
                <w:sz w:val="22"/>
                <w:szCs w:val="22"/>
              </w:rPr>
              <w:t>2.1可控气氛多用炉淬火室设安全防爆装置，炉门设防护装置；通水冷却的电阻炉安装水温、水压报警装置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55" w:type="dxa"/>
            <w:vMerge w:val="continue"/>
            <w:vAlign w:val="center"/>
          </w:tcPr>
          <w:p>
            <w:pPr>
              <w:adjustRightInd w:val="0"/>
              <w:snapToGrid w:val="0"/>
              <w:spacing w:line="320" w:lineRule="exact"/>
              <w:jc w:val="center"/>
              <w:rPr>
                <w:rFonts w:ascii="仿宋_GB2312" w:eastAsia="仿宋_GB2312"/>
                <w:sz w:val="22"/>
                <w:szCs w:val="22"/>
              </w:rPr>
            </w:pPr>
          </w:p>
        </w:tc>
        <w:tc>
          <w:tcPr>
            <w:tcW w:w="3402" w:type="dxa"/>
            <w:vAlign w:val="center"/>
          </w:tcPr>
          <w:p>
            <w:pPr>
              <w:adjustRightInd w:val="0"/>
              <w:snapToGrid w:val="0"/>
              <w:spacing w:line="320" w:lineRule="exact"/>
              <w:jc w:val="center"/>
              <w:rPr>
                <w:rFonts w:ascii="仿宋_GB2312" w:eastAsia="仿宋_GB2312"/>
                <w:sz w:val="22"/>
                <w:szCs w:val="22"/>
              </w:rPr>
            </w:pPr>
            <w:r>
              <w:rPr>
                <w:rFonts w:hint="eastAsia" w:ascii="仿宋_GB2312" w:eastAsia="仿宋_GB2312"/>
                <w:sz w:val="22"/>
                <w:szCs w:val="22"/>
              </w:rPr>
              <w:t>燃料炉</w:t>
            </w:r>
          </w:p>
        </w:tc>
        <w:tc>
          <w:tcPr>
            <w:tcW w:w="8798" w:type="dxa"/>
            <w:vAlign w:val="center"/>
          </w:tcPr>
          <w:p>
            <w:pPr>
              <w:adjustRightInd w:val="0"/>
              <w:snapToGrid w:val="0"/>
              <w:spacing w:line="320" w:lineRule="exact"/>
              <w:rPr>
                <w:rFonts w:ascii="仿宋_GB2312" w:eastAsia="仿宋_GB2312"/>
                <w:sz w:val="22"/>
                <w:szCs w:val="22"/>
              </w:rPr>
            </w:pPr>
            <w:r>
              <w:rPr>
                <w:rFonts w:hint="eastAsia" w:ascii="仿宋_GB2312" w:eastAsia="仿宋_GB2312"/>
                <w:sz w:val="22"/>
                <w:szCs w:val="22"/>
              </w:rPr>
              <w:t>2.2燃料炉的气、油管道设压力调节阀、压力超高超低自动截止阀。在燃烧器前设火焰逆止器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55" w:type="dxa"/>
            <w:vMerge w:val="continue"/>
            <w:vAlign w:val="center"/>
          </w:tcPr>
          <w:p>
            <w:pPr>
              <w:adjustRightInd w:val="0"/>
              <w:snapToGrid w:val="0"/>
              <w:spacing w:line="320" w:lineRule="exact"/>
              <w:jc w:val="center"/>
              <w:rPr>
                <w:rFonts w:ascii="仿宋_GB2312" w:eastAsia="仿宋_GB2312"/>
                <w:sz w:val="22"/>
                <w:szCs w:val="22"/>
              </w:rPr>
            </w:pPr>
          </w:p>
        </w:tc>
        <w:tc>
          <w:tcPr>
            <w:tcW w:w="3402" w:type="dxa"/>
            <w:vAlign w:val="center"/>
          </w:tcPr>
          <w:p>
            <w:pPr>
              <w:adjustRightInd w:val="0"/>
              <w:snapToGrid w:val="0"/>
              <w:spacing w:line="320" w:lineRule="exact"/>
              <w:jc w:val="center"/>
              <w:rPr>
                <w:rFonts w:ascii="仿宋_GB2312" w:eastAsia="仿宋_GB2312"/>
                <w:sz w:val="22"/>
                <w:szCs w:val="22"/>
              </w:rPr>
            </w:pPr>
            <w:r>
              <w:rPr>
                <w:rFonts w:hint="eastAsia" w:ascii="仿宋_GB2312" w:eastAsia="仿宋_GB2312"/>
                <w:sz w:val="22"/>
                <w:szCs w:val="22"/>
              </w:rPr>
              <w:t>真空处理设备设施</w:t>
            </w:r>
          </w:p>
        </w:tc>
        <w:tc>
          <w:tcPr>
            <w:tcW w:w="8798" w:type="dxa"/>
            <w:vAlign w:val="center"/>
          </w:tcPr>
          <w:p>
            <w:pPr>
              <w:adjustRightInd w:val="0"/>
              <w:snapToGrid w:val="0"/>
              <w:spacing w:line="320" w:lineRule="exact"/>
              <w:rPr>
                <w:rFonts w:ascii="仿宋_GB2312" w:eastAsia="仿宋_GB2312"/>
                <w:sz w:val="22"/>
                <w:szCs w:val="22"/>
              </w:rPr>
            </w:pPr>
            <w:r>
              <w:rPr>
                <w:rFonts w:hint="eastAsia" w:ascii="仿宋_GB2312" w:eastAsia="仿宋_GB2312"/>
                <w:sz w:val="22"/>
                <w:szCs w:val="22"/>
              </w:rPr>
              <w:t>2.3真空处理设备设施安全防爆装置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55" w:type="dxa"/>
            <w:vAlign w:val="center"/>
          </w:tcPr>
          <w:p>
            <w:pPr>
              <w:adjustRightInd w:val="0"/>
              <w:snapToGrid w:val="0"/>
              <w:spacing w:line="320" w:lineRule="exact"/>
              <w:jc w:val="center"/>
              <w:rPr>
                <w:rFonts w:ascii="仿宋_GB2312" w:eastAsia="仿宋_GB2312"/>
                <w:sz w:val="22"/>
                <w:szCs w:val="22"/>
              </w:rPr>
            </w:pPr>
            <w:r>
              <w:rPr>
                <w:rFonts w:hint="eastAsia" w:ascii="仿宋_GB2312" w:eastAsia="仿宋_GB2312"/>
                <w:sz w:val="22"/>
                <w:szCs w:val="22"/>
              </w:rPr>
              <w:t>2</w:t>
            </w:r>
          </w:p>
        </w:tc>
        <w:tc>
          <w:tcPr>
            <w:tcW w:w="3402" w:type="dxa"/>
            <w:vAlign w:val="center"/>
          </w:tcPr>
          <w:p>
            <w:pPr>
              <w:adjustRightInd w:val="0"/>
              <w:snapToGrid w:val="0"/>
              <w:spacing w:line="320" w:lineRule="exact"/>
              <w:jc w:val="center"/>
              <w:rPr>
                <w:rFonts w:ascii="仿宋_GB2312" w:eastAsia="仿宋_GB2312"/>
                <w:sz w:val="22"/>
                <w:szCs w:val="22"/>
              </w:rPr>
            </w:pPr>
            <w:r>
              <w:rPr>
                <w:rFonts w:hint="eastAsia" w:ascii="仿宋_GB2312" w:eastAsia="仿宋_GB2312"/>
                <w:sz w:val="22"/>
                <w:szCs w:val="22"/>
              </w:rPr>
              <w:t>自动电镀生产线防护措施</w:t>
            </w:r>
          </w:p>
        </w:tc>
        <w:tc>
          <w:tcPr>
            <w:tcW w:w="8798" w:type="dxa"/>
            <w:vAlign w:val="center"/>
          </w:tcPr>
          <w:p>
            <w:pPr>
              <w:adjustRightInd w:val="0"/>
              <w:snapToGrid w:val="0"/>
              <w:spacing w:line="320" w:lineRule="exact"/>
              <w:rPr>
                <w:rFonts w:ascii="仿宋_GB2312" w:eastAsia="仿宋_GB2312"/>
                <w:sz w:val="22"/>
                <w:szCs w:val="22"/>
              </w:rPr>
            </w:pPr>
            <w:r>
              <w:rPr>
                <w:rFonts w:hint="eastAsia" w:ascii="仿宋_GB2312" w:eastAsia="仿宋_GB2312"/>
                <w:sz w:val="22"/>
                <w:szCs w:val="22"/>
              </w:rPr>
              <w:t>自动电镀生产线无槽液快速循环和溢流的措施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55" w:type="dxa"/>
            <w:vAlign w:val="center"/>
          </w:tcPr>
          <w:p>
            <w:pPr>
              <w:adjustRightInd w:val="0"/>
              <w:snapToGrid w:val="0"/>
              <w:spacing w:line="320" w:lineRule="exact"/>
              <w:jc w:val="center"/>
              <w:rPr>
                <w:rFonts w:ascii="仿宋_GB2312" w:eastAsia="仿宋_GB2312"/>
                <w:sz w:val="22"/>
                <w:szCs w:val="22"/>
              </w:rPr>
            </w:pPr>
            <w:r>
              <w:rPr>
                <w:rFonts w:hint="eastAsia" w:ascii="仿宋_GB2312" w:eastAsia="仿宋_GB2312"/>
                <w:sz w:val="22"/>
                <w:szCs w:val="22"/>
              </w:rPr>
              <w:t>3</w:t>
            </w:r>
          </w:p>
        </w:tc>
        <w:tc>
          <w:tcPr>
            <w:tcW w:w="3402" w:type="dxa"/>
            <w:vAlign w:val="center"/>
          </w:tcPr>
          <w:p>
            <w:pPr>
              <w:adjustRightInd w:val="0"/>
              <w:snapToGrid w:val="0"/>
              <w:spacing w:line="320" w:lineRule="exact"/>
              <w:jc w:val="center"/>
              <w:rPr>
                <w:rFonts w:ascii="仿宋_GB2312" w:eastAsia="仿宋_GB2312"/>
                <w:sz w:val="22"/>
                <w:szCs w:val="22"/>
              </w:rPr>
            </w:pPr>
            <w:r>
              <w:rPr>
                <w:rFonts w:hint="eastAsia" w:ascii="仿宋_GB2312" w:eastAsia="仿宋_GB2312"/>
                <w:bCs/>
                <w:sz w:val="22"/>
                <w:szCs w:val="22"/>
              </w:rPr>
              <w:t>烘干室清扫</w:t>
            </w:r>
          </w:p>
        </w:tc>
        <w:tc>
          <w:tcPr>
            <w:tcW w:w="8798" w:type="dxa"/>
            <w:vAlign w:val="center"/>
          </w:tcPr>
          <w:p>
            <w:pPr>
              <w:adjustRightInd w:val="0"/>
              <w:snapToGrid w:val="0"/>
              <w:spacing w:line="320" w:lineRule="exact"/>
              <w:rPr>
                <w:rFonts w:ascii="仿宋_GB2312" w:eastAsia="仿宋_GB2312"/>
                <w:sz w:val="22"/>
                <w:szCs w:val="22"/>
              </w:rPr>
            </w:pPr>
            <w:r>
              <w:rPr>
                <w:rFonts w:hint="eastAsia" w:ascii="仿宋_GB2312" w:eastAsia="仿宋_GB2312"/>
                <w:sz w:val="22"/>
                <w:szCs w:val="22"/>
              </w:rPr>
              <w:t>随时清除烘干室内漆渣、排气管内沉积物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55" w:type="dxa"/>
            <w:vAlign w:val="center"/>
          </w:tcPr>
          <w:p>
            <w:pPr>
              <w:adjustRightInd w:val="0"/>
              <w:snapToGrid w:val="0"/>
              <w:spacing w:line="320" w:lineRule="exact"/>
              <w:jc w:val="center"/>
              <w:rPr>
                <w:rFonts w:ascii="仿宋_GB2312" w:eastAsia="仿宋_GB2312"/>
                <w:sz w:val="22"/>
                <w:szCs w:val="22"/>
              </w:rPr>
            </w:pPr>
            <w:r>
              <w:rPr>
                <w:rFonts w:hint="eastAsia" w:ascii="仿宋_GB2312" w:eastAsia="仿宋_GB2312"/>
                <w:sz w:val="22"/>
                <w:szCs w:val="22"/>
              </w:rPr>
              <w:t>4</w:t>
            </w:r>
          </w:p>
        </w:tc>
        <w:tc>
          <w:tcPr>
            <w:tcW w:w="3402" w:type="dxa"/>
            <w:vAlign w:val="center"/>
          </w:tcPr>
          <w:p>
            <w:pPr>
              <w:adjustRightInd w:val="0"/>
              <w:snapToGrid w:val="0"/>
              <w:spacing w:line="320" w:lineRule="exact"/>
              <w:jc w:val="center"/>
              <w:rPr>
                <w:rFonts w:ascii="仿宋_GB2312" w:eastAsia="仿宋_GB2312"/>
                <w:sz w:val="22"/>
                <w:szCs w:val="22"/>
              </w:rPr>
            </w:pPr>
            <w:r>
              <w:rPr>
                <w:rFonts w:hint="eastAsia" w:ascii="仿宋_GB2312" w:eastAsia="仿宋_GB2312"/>
                <w:sz w:val="22"/>
                <w:szCs w:val="22"/>
              </w:rPr>
              <w:t>禁止使用有机溶剂</w:t>
            </w:r>
          </w:p>
        </w:tc>
        <w:tc>
          <w:tcPr>
            <w:tcW w:w="8798" w:type="dxa"/>
            <w:vAlign w:val="center"/>
          </w:tcPr>
          <w:p>
            <w:pPr>
              <w:adjustRightInd w:val="0"/>
              <w:snapToGrid w:val="0"/>
              <w:spacing w:line="320" w:lineRule="exact"/>
              <w:rPr>
                <w:rFonts w:ascii="仿宋_GB2312" w:eastAsia="仿宋_GB2312"/>
                <w:sz w:val="22"/>
                <w:szCs w:val="22"/>
              </w:rPr>
            </w:pPr>
            <w:r>
              <w:rPr>
                <w:rFonts w:hint="eastAsia" w:ascii="仿宋_GB2312" w:eastAsia="仿宋_GB2312"/>
                <w:sz w:val="22"/>
                <w:szCs w:val="22"/>
              </w:rPr>
              <w:t>严禁使用有机溶剂清洗地面和墙壁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55" w:type="dxa"/>
            <w:vAlign w:val="center"/>
          </w:tcPr>
          <w:p>
            <w:pPr>
              <w:adjustRightInd w:val="0"/>
              <w:snapToGrid w:val="0"/>
              <w:spacing w:line="320" w:lineRule="exact"/>
              <w:jc w:val="center"/>
              <w:rPr>
                <w:rFonts w:ascii="仿宋_GB2312" w:eastAsia="仿宋_GB2312"/>
                <w:sz w:val="22"/>
                <w:szCs w:val="22"/>
              </w:rPr>
            </w:pPr>
            <w:r>
              <w:rPr>
                <w:rFonts w:hint="eastAsia" w:ascii="仿宋_GB2312" w:eastAsia="仿宋_GB2312"/>
                <w:sz w:val="22"/>
                <w:szCs w:val="22"/>
              </w:rPr>
              <w:t>5</w:t>
            </w:r>
          </w:p>
        </w:tc>
        <w:tc>
          <w:tcPr>
            <w:tcW w:w="3402" w:type="dxa"/>
            <w:vAlign w:val="center"/>
          </w:tcPr>
          <w:p>
            <w:pPr>
              <w:adjustRightInd w:val="0"/>
              <w:snapToGrid w:val="0"/>
              <w:spacing w:line="320" w:lineRule="exact"/>
              <w:jc w:val="center"/>
              <w:rPr>
                <w:rFonts w:ascii="仿宋_GB2312" w:eastAsia="仿宋_GB2312"/>
                <w:bCs/>
                <w:sz w:val="22"/>
                <w:szCs w:val="22"/>
              </w:rPr>
            </w:pPr>
            <w:r>
              <w:rPr>
                <w:rFonts w:hint="eastAsia" w:ascii="仿宋_GB2312" w:eastAsia="仿宋_GB2312"/>
                <w:sz w:val="22"/>
                <w:szCs w:val="22"/>
              </w:rPr>
              <w:t>电气系统</w:t>
            </w:r>
          </w:p>
        </w:tc>
        <w:tc>
          <w:tcPr>
            <w:tcW w:w="8798" w:type="dxa"/>
            <w:vAlign w:val="center"/>
          </w:tcPr>
          <w:p>
            <w:pPr>
              <w:adjustRightInd w:val="0"/>
              <w:snapToGrid w:val="0"/>
              <w:spacing w:line="320" w:lineRule="exact"/>
              <w:rPr>
                <w:rFonts w:ascii="仿宋_GB2312" w:eastAsia="仿宋_GB2312"/>
                <w:sz w:val="22"/>
                <w:szCs w:val="22"/>
              </w:rPr>
            </w:pPr>
            <w:r>
              <w:rPr>
                <w:rFonts w:hint="eastAsia" w:ascii="仿宋_GB2312" w:eastAsia="仿宋_GB2312"/>
                <w:sz w:val="22"/>
                <w:szCs w:val="22"/>
              </w:rPr>
              <w:t>电动机的动力配线应套以金属保护管，保护接地连接可靠，并有明显标志，转传动部位有防护装置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55" w:type="dxa"/>
            <w:vAlign w:val="center"/>
          </w:tcPr>
          <w:p>
            <w:pPr>
              <w:adjustRightInd w:val="0"/>
              <w:snapToGrid w:val="0"/>
              <w:spacing w:line="320" w:lineRule="exact"/>
              <w:jc w:val="center"/>
              <w:rPr>
                <w:rFonts w:ascii="仿宋_GB2312" w:eastAsia="仿宋_GB2312"/>
                <w:sz w:val="22"/>
                <w:szCs w:val="22"/>
              </w:rPr>
            </w:pPr>
            <w:r>
              <w:rPr>
                <w:rFonts w:hint="eastAsia" w:ascii="仿宋_GB2312" w:eastAsia="仿宋_GB2312"/>
                <w:sz w:val="22"/>
                <w:szCs w:val="22"/>
              </w:rPr>
              <w:t>6</w:t>
            </w:r>
          </w:p>
        </w:tc>
        <w:tc>
          <w:tcPr>
            <w:tcW w:w="3402" w:type="dxa"/>
            <w:vAlign w:val="center"/>
          </w:tcPr>
          <w:p>
            <w:pPr>
              <w:adjustRightInd w:val="0"/>
              <w:snapToGrid w:val="0"/>
              <w:spacing w:line="320" w:lineRule="exact"/>
              <w:jc w:val="center"/>
              <w:rPr>
                <w:rFonts w:ascii="仿宋_GB2312" w:eastAsia="仿宋_GB2312"/>
                <w:bCs/>
                <w:sz w:val="22"/>
                <w:szCs w:val="22"/>
              </w:rPr>
            </w:pPr>
            <w:r>
              <w:rPr>
                <w:rFonts w:hint="eastAsia" w:ascii="仿宋_GB2312" w:eastAsia="仿宋_GB2312"/>
                <w:sz w:val="22"/>
                <w:szCs w:val="22"/>
              </w:rPr>
              <w:t>车间消防设施</w:t>
            </w:r>
          </w:p>
        </w:tc>
        <w:tc>
          <w:tcPr>
            <w:tcW w:w="8798" w:type="dxa"/>
            <w:vAlign w:val="center"/>
          </w:tcPr>
          <w:p>
            <w:pPr>
              <w:adjustRightInd w:val="0"/>
              <w:snapToGrid w:val="0"/>
              <w:spacing w:line="320" w:lineRule="exact"/>
              <w:rPr>
                <w:rFonts w:ascii="仿宋_GB2312" w:eastAsia="仿宋_GB2312"/>
                <w:sz w:val="22"/>
                <w:szCs w:val="22"/>
              </w:rPr>
            </w:pPr>
            <w:r>
              <w:rPr>
                <w:rFonts w:hint="eastAsia" w:ascii="仿宋_GB2312" w:eastAsia="仿宋_GB2312"/>
                <w:sz w:val="22"/>
                <w:szCs w:val="22"/>
              </w:rPr>
              <w:t>按规定配备消防器材，且保障灵敏可靠；消防器材和防火部位均设置明显标志，其1米范围内无障碍物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55" w:type="dxa"/>
            <w:vAlign w:val="center"/>
          </w:tcPr>
          <w:p>
            <w:pPr>
              <w:adjustRightInd w:val="0"/>
              <w:snapToGrid w:val="0"/>
              <w:spacing w:line="320" w:lineRule="exact"/>
              <w:jc w:val="center"/>
              <w:rPr>
                <w:rFonts w:ascii="仿宋_GB2312" w:eastAsia="仿宋_GB2312"/>
                <w:sz w:val="22"/>
                <w:szCs w:val="22"/>
              </w:rPr>
            </w:pPr>
            <w:r>
              <w:rPr>
                <w:rFonts w:hint="eastAsia" w:ascii="仿宋_GB2312" w:eastAsia="仿宋_GB2312"/>
                <w:sz w:val="22"/>
                <w:szCs w:val="22"/>
              </w:rPr>
              <w:t>7</w:t>
            </w:r>
          </w:p>
        </w:tc>
        <w:tc>
          <w:tcPr>
            <w:tcW w:w="3402" w:type="dxa"/>
            <w:vAlign w:val="center"/>
          </w:tcPr>
          <w:p>
            <w:pPr>
              <w:adjustRightInd w:val="0"/>
              <w:snapToGrid w:val="0"/>
              <w:spacing w:line="320" w:lineRule="exact"/>
              <w:jc w:val="center"/>
              <w:rPr>
                <w:rFonts w:ascii="仿宋_GB2312" w:eastAsia="仿宋_GB2312"/>
                <w:bCs/>
                <w:sz w:val="22"/>
                <w:szCs w:val="22"/>
              </w:rPr>
            </w:pPr>
            <w:r>
              <w:rPr>
                <w:rFonts w:hint="eastAsia" w:ascii="仿宋_GB2312" w:eastAsia="仿宋_GB2312"/>
                <w:sz w:val="22"/>
                <w:szCs w:val="22"/>
              </w:rPr>
              <w:t>涂装调漆间和喷漆室</w:t>
            </w:r>
          </w:p>
        </w:tc>
        <w:tc>
          <w:tcPr>
            <w:tcW w:w="8798" w:type="dxa"/>
            <w:vAlign w:val="center"/>
          </w:tcPr>
          <w:p>
            <w:pPr>
              <w:adjustRightInd w:val="0"/>
              <w:snapToGrid w:val="0"/>
              <w:spacing w:line="320" w:lineRule="exact"/>
              <w:rPr>
                <w:rFonts w:ascii="仿宋_GB2312" w:eastAsia="仿宋_GB2312"/>
                <w:sz w:val="22"/>
                <w:szCs w:val="22"/>
              </w:rPr>
            </w:pPr>
            <w:r>
              <w:rPr>
                <w:rFonts w:hint="eastAsia" w:ascii="仿宋_GB2312" w:eastAsia="仿宋_GB2312"/>
                <w:sz w:val="22"/>
                <w:szCs w:val="22"/>
              </w:rPr>
              <w:t>是否规范设置可燃气体报警装置和防爆电气设备设施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55" w:type="dxa"/>
            <w:vAlign w:val="center"/>
          </w:tcPr>
          <w:p>
            <w:pPr>
              <w:adjustRightInd w:val="0"/>
              <w:snapToGrid w:val="0"/>
              <w:spacing w:line="320" w:lineRule="exact"/>
              <w:jc w:val="center"/>
              <w:rPr>
                <w:rFonts w:ascii="仿宋_GB2312" w:eastAsia="仿宋_GB2312"/>
                <w:sz w:val="22"/>
                <w:szCs w:val="22"/>
              </w:rPr>
            </w:pPr>
            <w:r>
              <w:rPr>
                <w:rFonts w:hint="eastAsia" w:ascii="仿宋_GB2312" w:eastAsia="仿宋_GB2312"/>
                <w:sz w:val="22"/>
                <w:szCs w:val="22"/>
              </w:rPr>
              <w:t>8</w:t>
            </w:r>
          </w:p>
        </w:tc>
        <w:tc>
          <w:tcPr>
            <w:tcW w:w="3402" w:type="dxa"/>
            <w:vAlign w:val="center"/>
          </w:tcPr>
          <w:p>
            <w:pPr>
              <w:adjustRightInd w:val="0"/>
              <w:snapToGrid w:val="0"/>
              <w:spacing w:line="320" w:lineRule="exact"/>
              <w:jc w:val="center"/>
              <w:rPr>
                <w:rFonts w:ascii="仿宋_GB2312" w:eastAsia="仿宋_GB2312"/>
                <w:bCs/>
                <w:sz w:val="22"/>
                <w:szCs w:val="22"/>
              </w:rPr>
            </w:pPr>
            <w:r>
              <w:rPr>
                <w:rFonts w:hint="eastAsia" w:ascii="仿宋_GB2312" w:eastAsia="仿宋_GB2312"/>
                <w:sz w:val="22"/>
                <w:szCs w:val="22"/>
              </w:rPr>
              <w:t>使用易燃易爆稀释剂（如天拿水）清洗设备设施</w:t>
            </w:r>
          </w:p>
        </w:tc>
        <w:tc>
          <w:tcPr>
            <w:tcW w:w="8798" w:type="dxa"/>
            <w:vAlign w:val="center"/>
          </w:tcPr>
          <w:p>
            <w:pPr>
              <w:adjustRightInd w:val="0"/>
              <w:snapToGrid w:val="0"/>
              <w:spacing w:line="320" w:lineRule="exact"/>
              <w:rPr>
                <w:rFonts w:ascii="仿宋_GB2312" w:eastAsia="仿宋_GB2312"/>
                <w:sz w:val="22"/>
                <w:szCs w:val="22"/>
              </w:rPr>
            </w:pPr>
            <w:r>
              <w:rPr>
                <w:rFonts w:hint="eastAsia" w:ascii="仿宋_GB2312" w:eastAsia="仿宋_GB2312"/>
                <w:sz w:val="22"/>
                <w:szCs w:val="22"/>
              </w:rPr>
              <w:t>是否采取有效措施及时清除集聚在地沟、地坑等有限空间内的可燃气体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55" w:type="dxa"/>
            <w:vAlign w:val="center"/>
          </w:tcPr>
          <w:p>
            <w:pPr>
              <w:adjustRightInd w:val="0"/>
              <w:snapToGrid w:val="0"/>
              <w:spacing w:line="320" w:lineRule="exact"/>
              <w:jc w:val="center"/>
              <w:rPr>
                <w:rFonts w:ascii="仿宋_GB2312" w:eastAsia="仿宋_GB2312"/>
                <w:sz w:val="22"/>
                <w:szCs w:val="22"/>
              </w:rPr>
            </w:pPr>
            <w:r>
              <w:rPr>
                <w:rFonts w:hint="eastAsia" w:ascii="仿宋_GB2312" w:eastAsia="仿宋_GB2312"/>
                <w:sz w:val="22"/>
                <w:szCs w:val="22"/>
              </w:rPr>
              <w:t>9</w:t>
            </w:r>
          </w:p>
        </w:tc>
        <w:tc>
          <w:tcPr>
            <w:tcW w:w="3402" w:type="dxa"/>
            <w:vAlign w:val="center"/>
          </w:tcPr>
          <w:p>
            <w:pPr>
              <w:adjustRightInd w:val="0"/>
              <w:snapToGrid w:val="0"/>
              <w:spacing w:line="320" w:lineRule="exact"/>
              <w:jc w:val="center"/>
              <w:rPr>
                <w:rFonts w:ascii="仿宋_GB2312" w:eastAsia="仿宋_GB2312"/>
                <w:sz w:val="22"/>
                <w:szCs w:val="22"/>
              </w:rPr>
            </w:pPr>
            <w:r>
              <w:rPr>
                <w:rFonts w:hint="eastAsia" w:ascii="仿宋_GB2312" w:eastAsia="仿宋_GB2312"/>
                <w:sz w:val="22"/>
                <w:szCs w:val="22"/>
              </w:rPr>
              <w:t>天然气（煤气）加热炉</w:t>
            </w:r>
          </w:p>
        </w:tc>
        <w:tc>
          <w:tcPr>
            <w:tcW w:w="8798" w:type="dxa"/>
            <w:vAlign w:val="center"/>
          </w:tcPr>
          <w:p>
            <w:pPr>
              <w:adjustRightInd w:val="0"/>
              <w:snapToGrid w:val="0"/>
              <w:spacing w:line="320" w:lineRule="exact"/>
              <w:rPr>
                <w:rFonts w:ascii="仿宋_GB2312" w:eastAsia="仿宋_GB2312"/>
                <w:sz w:val="22"/>
                <w:szCs w:val="22"/>
              </w:rPr>
            </w:pPr>
            <w:r>
              <w:rPr>
                <w:rFonts w:hint="eastAsia" w:ascii="仿宋_GB2312" w:eastAsia="仿宋_GB2312"/>
                <w:sz w:val="22"/>
                <w:szCs w:val="22"/>
              </w:rPr>
              <w:t>燃烧器操作部位是否设置可燃气体泄漏报警装置，或燃烧系统是否设置防突然熄火或点火失败的安全装置</w:t>
            </w:r>
          </w:p>
        </w:tc>
      </w:tr>
      <w:bookmarkEnd w:id="21"/>
    </w:tbl>
    <w:p>
      <w:pPr>
        <w:spacing w:before="120" w:beforeLines="50" w:after="120" w:afterLines="50"/>
        <w:jc w:val="center"/>
        <w:rPr>
          <w:rFonts w:ascii="方正小标宋简体" w:eastAsia="方正小标宋简体"/>
          <w:sz w:val="30"/>
          <w:szCs w:val="30"/>
        </w:rPr>
      </w:pPr>
      <w:bookmarkStart w:id="22" w:name="_Toc499799342"/>
      <w:bookmarkStart w:id="23" w:name="_Toc494120460"/>
      <w:bookmarkStart w:id="24" w:name="_Toc12365"/>
      <w:bookmarkStart w:id="25" w:name="_Toc37422620"/>
      <w:bookmarkStart w:id="26" w:name="_Toc7484"/>
      <w:r>
        <w:rPr>
          <w:rFonts w:hint="eastAsia" w:ascii="方正小标宋简体" w:eastAsia="方正小标宋简体"/>
          <w:sz w:val="30"/>
          <w:szCs w:val="30"/>
        </w:rPr>
        <w:t>（八</w:t>
      </w:r>
      <w:r>
        <w:rPr>
          <w:rFonts w:ascii="方正小标宋简体" w:eastAsia="方正小标宋简体"/>
          <w:sz w:val="30"/>
          <w:szCs w:val="30"/>
        </w:rPr>
        <w:t>）</w:t>
      </w:r>
      <w:r>
        <w:rPr>
          <w:rFonts w:hint="eastAsia" w:ascii="方正小标宋简体" w:eastAsia="方正小标宋简体"/>
          <w:sz w:val="30"/>
          <w:szCs w:val="30"/>
        </w:rPr>
        <w:t>存在有限空间作业企业</w:t>
      </w:r>
      <w:bookmarkEnd w:id="22"/>
      <w:bookmarkEnd w:id="23"/>
      <w:r>
        <w:rPr>
          <w:rFonts w:hint="eastAsia" w:ascii="方正小标宋简体" w:eastAsia="方正小标宋简体"/>
          <w:sz w:val="30"/>
          <w:szCs w:val="30"/>
        </w:rPr>
        <w:t>检查清单</w:t>
      </w:r>
      <w:bookmarkEnd w:id="24"/>
      <w:bookmarkEnd w:id="25"/>
      <w:bookmarkEnd w:id="26"/>
      <w:r>
        <w:rPr>
          <w:rFonts w:hint="eastAsia" w:ascii="方正小标宋简体" w:eastAsia="方正小标宋简体"/>
          <w:sz w:val="30"/>
          <w:szCs w:val="30"/>
        </w:rPr>
        <w:t>目录</w:t>
      </w:r>
    </w:p>
    <w:tbl>
      <w:tblPr>
        <w:tblStyle w:val="17"/>
        <w:tblW w:w="137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
      <w:tblGrid>
        <w:gridCol w:w="1555"/>
        <w:gridCol w:w="3402"/>
        <w:gridCol w:w="8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680" w:hRule="atLeast"/>
          <w:tblHeader/>
          <w:jc w:val="center"/>
        </w:trPr>
        <w:tc>
          <w:tcPr>
            <w:tcW w:w="1555" w:type="dxa"/>
            <w:vAlign w:val="center"/>
          </w:tcPr>
          <w:p>
            <w:pPr>
              <w:adjustRightInd w:val="0"/>
              <w:snapToGrid w:val="0"/>
              <w:spacing w:line="320" w:lineRule="exact"/>
              <w:jc w:val="center"/>
              <w:rPr>
                <w:rFonts w:ascii="仿宋_GB2312" w:hAnsi="Times New Roman" w:eastAsia="仿宋_GB2312"/>
                <w:kern w:val="0"/>
                <w:sz w:val="22"/>
              </w:rPr>
            </w:pPr>
            <w:r>
              <w:rPr>
                <w:rFonts w:hint="eastAsia" w:ascii="仿宋_GB2312" w:hAnsi="Times New Roman" w:eastAsia="仿宋_GB2312"/>
                <w:kern w:val="0"/>
                <w:sz w:val="22"/>
              </w:rPr>
              <w:t>序号</w:t>
            </w:r>
          </w:p>
        </w:tc>
        <w:tc>
          <w:tcPr>
            <w:tcW w:w="3402" w:type="dxa"/>
            <w:vAlign w:val="center"/>
          </w:tcPr>
          <w:p>
            <w:pPr>
              <w:adjustRightInd w:val="0"/>
              <w:snapToGrid w:val="0"/>
              <w:spacing w:line="320" w:lineRule="exact"/>
              <w:jc w:val="center"/>
              <w:rPr>
                <w:rFonts w:ascii="仿宋_GB2312" w:hAnsi="Times New Roman" w:eastAsia="仿宋_GB2312"/>
                <w:kern w:val="0"/>
                <w:sz w:val="22"/>
              </w:rPr>
            </w:pPr>
            <w:r>
              <w:rPr>
                <w:rFonts w:hint="eastAsia" w:ascii="仿宋_GB2312" w:hAnsi="Times New Roman" w:eastAsia="仿宋_GB2312"/>
                <w:kern w:val="0"/>
                <w:sz w:val="22"/>
              </w:rPr>
              <w:t>检查事项</w:t>
            </w:r>
          </w:p>
        </w:tc>
        <w:tc>
          <w:tcPr>
            <w:tcW w:w="8794" w:type="dxa"/>
            <w:vAlign w:val="center"/>
          </w:tcPr>
          <w:p>
            <w:pPr>
              <w:adjustRightInd w:val="0"/>
              <w:snapToGrid w:val="0"/>
              <w:spacing w:line="320" w:lineRule="exact"/>
              <w:jc w:val="center"/>
              <w:rPr>
                <w:rFonts w:ascii="仿宋_GB2312" w:hAnsi="Times New Roman" w:eastAsia="仿宋_GB2312"/>
                <w:kern w:val="0"/>
                <w:sz w:val="22"/>
              </w:rPr>
            </w:pPr>
            <w:r>
              <w:rPr>
                <w:rFonts w:hint="eastAsia" w:ascii="仿宋_GB2312" w:hAnsi="Times New Roman" w:eastAsia="仿宋_GB2312"/>
                <w:kern w:val="0"/>
                <w:sz w:val="22"/>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680" w:hRule="atLeast"/>
          <w:jc w:val="center"/>
        </w:trPr>
        <w:tc>
          <w:tcPr>
            <w:tcW w:w="1555" w:type="dxa"/>
            <w:vAlign w:val="center"/>
          </w:tcPr>
          <w:p>
            <w:pPr>
              <w:adjustRightInd w:val="0"/>
              <w:snapToGrid w:val="0"/>
              <w:spacing w:line="320" w:lineRule="exact"/>
              <w:jc w:val="center"/>
              <w:rPr>
                <w:rFonts w:ascii="仿宋_GB2312" w:hAnsi="Times New Roman" w:eastAsia="仿宋_GB2312"/>
                <w:kern w:val="0"/>
                <w:sz w:val="22"/>
              </w:rPr>
            </w:pPr>
            <w:r>
              <w:rPr>
                <w:rFonts w:hint="eastAsia" w:ascii="仿宋_GB2312" w:hAnsi="Times New Roman" w:eastAsia="仿宋_GB2312"/>
                <w:kern w:val="0"/>
                <w:sz w:val="22"/>
              </w:rPr>
              <w:t>1</w:t>
            </w:r>
          </w:p>
        </w:tc>
        <w:tc>
          <w:tcPr>
            <w:tcW w:w="3402" w:type="dxa"/>
            <w:vAlign w:val="center"/>
          </w:tcPr>
          <w:p>
            <w:pPr>
              <w:adjustRightInd w:val="0"/>
              <w:snapToGrid w:val="0"/>
              <w:spacing w:line="320" w:lineRule="exact"/>
              <w:rPr>
                <w:rFonts w:ascii="仿宋_GB2312" w:hAnsi="Times New Roman" w:eastAsia="仿宋_GB2312"/>
                <w:kern w:val="0"/>
                <w:sz w:val="22"/>
              </w:rPr>
            </w:pPr>
            <w:r>
              <w:rPr>
                <w:rFonts w:hint="eastAsia" w:ascii="仿宋_GB2312" w:hAnsi="Times New Roman" w:eastAsia="仿宋_GB2312"/>
                <w:kern w:val="0"/>
                <w:sz w:val="22"/>
              </w:rPr>
              <w:t>作业场所安全警示标志设置情况</w:t>
            </w:r>
          </w:p>
        </w:tc>
        <w:tc>
          <w:tcPr>
            <w:tcW w:w="8794" w:type="dxa"/>
            <w:vAlign w:val="center"/>
          </w:tcPr>
          <w:p>
            <w:pPr>
              <w:adjustRightInd w:val="0"/>
              <w:snapToGrid w:val="0"/>
              <w:spacing w:line="320" w:lineRule="exact"/>
              <w:rPr>
                <w:rFonts w:ascii="仿宋_GB2312" w:hAnsi="Times New Roman" w:eastAsia="仿宋_GB2312"/>
                <w:kern w:val="0"/>
                <w:sz w:val="22"/>
              </w:rPr>
            </w:pPr>
            <w:r>
              <w:rPr>
                <w:rFonts w:hint="eastAsia" w:ascii="仿宋_GB2312" w:hAnsi="Times New Roman" w:eastAsia="仿宋_GB2312"/>
                <w:kern w:val="0"/>
                <w:sz w:val="22"/>
              </w:rPr>
              <w:t>有限空间作业场所应设置明显的安全警示标志和警示说明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680" w:hRule="atLeast"/>
          <w:jc w:val="center"/>
        </w:trPr>
        <w:tc>
          <w:tcPr>
            <w:tcW w:w="1555" w:type="dxa"/>
            <w:vAlign w:val="center"/>
          </w:tcPr>
          <w:p>
            <w:pPr>
              <w:adjustRightInd w:val="0"/>
              <w:snapToGrid w:val="0"/>
              <w:spacing w:line="320" w:lineRule="exact"/>
              <w:jc w:val="center"/>
              <w:rPr>
                <w:rFonts w:ascii="仿宋_GB2312" w:hAnsi="Times New Roman" w:eastAsia="仿宋_GB2312"/>
                <w:kern w:val="0"/>
                <w:sz w:val="22"/>
              </w:rPr>
            </w:pPr>
            <w:r>
              <w:rPr>
                <w:rFonts w:hint="eastAsia" w:ascii="仿宋_GB2312" w:hAnsi="Times New Roman" w:eastAsia="仿宋_GB2312"/>
                <w:kern w:val="0"/>
                <w:sz w:val="22"/>
              </w:rPr>
              <w:t>2</w:t>
            </w:r>
          </w:p>
        </w:tc>
        <w:tc>
          <w:tcPr>
            <w:tcW w:w="3402" w:type="dxa"/>
            <w:vAlign w:val="center"/>
          </w:tcPr>
          <w:p>
            <w:pPr>
              <w:adjustRightInd w:val="0"/>
              <w:snapToGrid w:val="0"/>
              <w:spacing w:line="320" w:lineRule="exact"/>
              <w:rPr>
                <w:rFonts w:ascii="仿宋_GB2312" w:hAnsi="Times New Roman" w:eastAsia="仿宋_GB2312"/>
                <w:kern w:val="0"/>
                <w:sz w:val="22"/>
              </w:rPr>
            </w:pPr>
            <w:r>
              <w:rPr>
                <w:rFonts w:hint="eastAsia" w:ascii="仿宋_GB2312" w:hAnsi="Times New Roman" w:eastAsia="仿宋_GB2312"/>
                <w:kern w:val="0"/>
                <w:sz w:val="22"/>
              </w:rPr>
              <w:t>作业审批制度的落实情况</w:t>
            </w:r>
          </w:p>
        </w:tc>
        <w:tc>
          <w:tcPr>
            <w:tcW w:w="8794" w:type="dxa"/>
            <w:vAlign w:val="center"/>
          </w:tcPr>
          <w:p>
            <w:pPr>
              <w:adjustRightInd w:val="0"/>
              <w:snapToGrid w:val="0"/>
              <w:spacing w:line="320" w:lineRule="exact"/>
              <w:rPr>
                <w:rFonts w:ascii="仿宋_GB2312" w:hAnsi="Times New Roman" w:eastAsia="仿宋_GB2312"/>
                <w:kern w:val="0"/>
                <w:sz w:val="22"/>
              </w:rPr>
            </w:pPr>
            <w:r>
              <w:rPr>
                <w:rFonts w:hint="eastAsia" w:ascii="仿宋_GB2312" w:hAnsi="Times New Roman" w:eastAsia="仿宋_GB2312"/>
                <w:kern w:val="0"/>
                <w:sz w:val="22"/>
              </w:rPr>
              <w:t>制定有限空间作业方案并经审核、批准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680" w:hRule="atLeast"/>
          <w:jc w:val="center"/>
        </w:trPr>
        <w:tc>
          <w:tcPr>
            <w:tcW w:w="1555" w:type="dxa"/>
            <w:vAlign w:val="center"/>
          </w:tcPr>
          <w:p>
            <w:pPr>
              <w:adjustRightInd w:val="0"/>
              <w:snapToGrid w:val="0"/>
              <w:spacing w:line="320" w:lineRule="exact"/>
              <w:jc w:val="center"/>
              <w:rPr>
                <w:rFonts w:ascii="仿宋_GB2312" w:hAnsi="Times New Roman" w:eastAsia="仿宋_GB2312"/>
                <w:kern w:val="0"/>
                <w:sz w:val="22"/>
              </w:rPr>
            </w:pPr>
            <w:r>
              <w:rPr>
                <w:rFonts w:hint="eastAsia" w:ascii="仿宋_GB2312" w:hAnsi="Times New Roman" w:eastAsia="仿宋_GB2312"/>
                <w:kern w:val="0"/>
                <w:sz w:val="22"/>
              </w:rPr>
              <w:t>3</w:t>
            </w:r>
          </w:p>
        </w:tc>
        <w:tc>
          <w:tcPr>
            <w:tcW w:w="3402" w:type="dxa"/>
            <w:vAlign w:val="center"/>
          </w:tcPr>
          <w:p>
            <w:pPr>
              <w:adjustRightInd w:val="0"/>
              <w:snapToGrid w:val="0"/>
              <w:spacing w:line="320" w:lineRule="exact"/>
              <w:rPr>
                <w:rFonts w:ascii="仿宋_GB2312" w:hAnsi="Times New Roman" w:eastAsia="仿宋_GB2312"/>
                <w:kern w:val="0"/>
                <w:sz w:val="22"/>
              </w:rPr>
            </w:pPr>
            <w:r>
              <w:rPr>
                <w:rFonts w:hint="eastAsia" w:ascii="仿宋_GB2312" w:hAnsi="Times New Roman" w:eastAsia="仿宋_GB2312"/>
                <w:kern w:val="0"/>
                <w:sz w:val="22"/>
              </w:rPr>
              <w:t>作业现场安全管理情况</w:t>
            </w:r>
          </w:p>
        </w:tc>
        <w:tc>
          <w:tcPr>
            <w:tcW w:w="8794" w:type="dxa"/>
            <w:vAlign w:val="center"/>
          </w:tcPr>
          <w:p>
            <w:pPr>
              <w:adjustRightInd w:val="0"/>
              <w:snapToGrid w:val="0"/>
              <w:spacing w:line="320" w:lineRule="exact"/>
              <w:rPr>
                <w:rFonts w:ascii="仿宋_GB2312" w:hAnsi="Times New Roman" w:eastAsia="仿宋_GB2312"/>
                <w:kern w:val="0"/>
                <w:sz w:val="22"/>
              </w:rPr>
            </w:pPr>
            <w:r>
              <w:rPr>
                <w:rFonts w:hint="eastAsia" w:ascii="仿宋_GB2312" w:hAnsi="Times New Roman" w:eastAsia="仿宋_GB2312"/>
                <w:kern w:val="0"/>
                <w:sz w:val="22"/>
              </w:rPr>
              <w:t>危险有害因素检测或者监测和现场专人监护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680" w:hRule="atLeast"/>
          <w:jc w:val="center"/>
        </w:trPr>
        <w:tc>
          <w:tcPr>
            <w:tcW w:w="1555" w:type="dxa"/>
            <w:vAlign w:val="center"/>
          </w:tcPr>
          <w:p>
            <w:pPr>
              <w:adjustRightInd w:val="0"/>
              <w:snapToGrid w:val="0"/>
              <w:spacing w:line="320" w:lineRule="exact"/>
              <w:jc w:val="center"/>
              <w:rPr>
                <w:rFonts w:ascii="仿宋_GB2312" w:hAnsi="Times New Roman" w:eastAsia="仿宋_GB2312"/>
                <w:kern w:val="0"/>
                <w:sz w:val="22"/>
              </w:rPr>
            </w:pPr>
            <w:r>
              <w:rPr>
                <w:rFonts w:hint="eastAsia" w:ascii="仿宋_GB2312" w:hAnsi="Times New Roman" w:eastAsia="仿宋_GB2312"/>
                <w:kern w:val="0"/>
                <w:sz w:val="22"/>
              </w:rPr>
              <w:t>4</w:t>
            </w:r>
          </w:p>
        </w:tc>
        <w:tc>
          <w:tcPr>
            <w:tcW w:w="3402" w:type="dxa"/>
            <w:vAlign w:val="center"/>
          </w:tcPr>
          <w:p>
            <w:pPr>
              <w:adjustRightInd w:val="0"/>
              <w:snapToGrid w:val="0"/>
              <w:spacing w:line="320" w:lineRule="exact"/>
              <w:rPr>
                <w:rFonts w:ascii="仿宋_GB2312" w:hAnsi="Times New Roman" w:eastAsia="仿宋_GB2312"/>
                <w:kern w:val="0"/>
                <w:sz w:val="22"/>
              </w:rPr>
            </w:pPr>
            <w:r>
              <w:rPr>
                <w:rFonts w:hint="eastAsia" w:ascii="仿宋_GB2312" w:hAnsi="Times New Roman" w:eastAsia="仿宋_GB2312"/>
                <w:kern w:val="0"/>
                <w:sz w:val="22"/>
              </w:rPr>
              <w:t>有限空间作业安全管理规章制度和操作规程情况</w:t>
            </w:r>
          </w:p>
        </w:tc>
        <w:tc>
          <w:tcPr>
            <w:tcW w:w="8794" w:type="dxa"/>
            <w:vAlign w:val="center"/>
          </w:tcPr>
          <w:p>
            <w:pPr>
              <w:adjustRightInd w:val="0"/>
              <w:snapToGrid w:val="0"/>
              <w:spacing w:line="320" w:lineRule="exact"/>
              <w:rPr>
                <w:rFonts w:ascii="仿宋_GB2312" w:hAnsi="Times New Roman" w:eastAsia="仿宋_GB2312"/>
                <w:kern w:val="0"/>
                <w:sz w:val="22"/>
              </w:rPr>
            </w:pPr>
            <w:r>
              <w:rPr>
                <w:rFonts w:hint="eastAsia" w:ascii="仿宋_GB2312" w:hAnsi="Times New Roman" w:eastAsia="仿宋_GB2312"/>
                <w:kern w:val="0"/>
                <w:sz w:val="22"/>
              </w:rPr>
              <w:t>是否建立有限空间作业安全管理规章制度和操作规程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680" w:hRule="atLeast"/>
          <w:jc w:val="center"/>
        </w:trPr>
        <w:tc>
          <w:tcPr>
            <w:tcW w:w="1555" w:type="dxa"/>
            <w:vAlign w:val="center"/>
          </w:tcPr>
          <w:p>
            <w:pPr>
              <w:adjustRightInd w:val="0"/>
              <w:snapToGrid w:val="0"/>
              <w:spacing w:line="320" w:lineRule="exact"/>
              <w:jc w:val="center"/>
              <w:rPr>
                <w:rFonts w:ascii="仿宋_GB2312" w:hAnsi="Times New Roman" w:eastAsia="仿宋_GB2312"/>
                <w:kern w:val="0"/>
                <w:sz w:val="22"/>
              </w:rPr>
            </w:pPr>
            <w:r>
              <w:rPr>
                <w:rFonts w:hint="eastAsia" w:ascii="仿宋_GB2312" w:hAnsi="Times New Roman" w:eastAsia="仿宋_GB2312"/>
                <w:kern w:val="0"/>
                <w:sz w:val="22"/>
              </w:rPr>
              <w:t>5</w:t>
            </w:r>
          </w:p>
        </w:tc>
        <w:tc>
          <w:tcPr>
            <w:tcW w:w="3402" w:type="dxa"/>
            <w:vAlign w:val="center"/>
          </w:tcPr>
          <w:p>
            <w:pPr>
              <w:adjustRightInd w:val="0"/>
              <w:snapToGrid w:val="0"/>
              <w:spacing w:line="320" w:lineRule="exact"/>
              <w:rPr>
                <w:rFonts w:ascii="仿宋_GB2312" w:hAnsi="Times New Roman" w:eastAsia="仿宋_GB2312"/>
                <w:kern w:val="0"/>
                <w:sz w:val="22"/>
              </w:rPr>
            </w:pPr>
            <w:r>
              <w:rPr>
                <w:rFonts w:hint="eastAsia" w:ascii="仿宋_GB2312" w:hAnsi="Times New Roman" w:eastAsia="仿宋_GB2312"/>
                <w:kern w:val="0"/>
                <w:sz w:val="22"/>
              </w:rPr>
              <w:t>有限空间作业开展培训并记录情况</w:t>
            </w:r>
          </w:p>
        </w:tc>
        <w:tc>
          <w:tcPr>
            <w:tcW w:w="8794" w:type="dxa"/>
            <w:vAlign w:val="center"/>
          </w:tcPr>
          <w:p>
            <w:pPr>
              <w:adjustRightInd w:val="0"/>
              <w:snapToGrid w:val="0"/>
              <w:spacing w:line="320" w:lineRule="exact"/>
              <w:rPr>
                <w:rFonts w:ascii="仿宋_GB2312" w:hAnsi="Times New Roman" w:eastAsia="仿宋_GB2312"/>
                <w:kern w:val="0"/>
                <w:sz w:val="22"/>
              </w:rPr>
            </w:pPr>
            <w:r>
              <w:rPr>
                <w:rFonts w:hint="eastAsia" w:ascii="仿宋_GB2312" w:hAnsi="Times New Roman" w:eastAsia="仿宋_GB2312"/>
                <w:kern w:val="0"/>
                <w:sz w:val="22"/>
              </w:rPr>
              <w:t>是否对有限空间作业开展培训并记录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680" w:hRule="atLeast"/>
          <w:jc w:val="center"/>
        </w:trPr>
        <w:tc>
          <w:tcPr>
            <w:tcW w:w="1555" w:type="dxa"/>
            <w:vAlign w:val="center"/>
          </w:tcPr>
          <w:p>
            <w:pPr>
              <w:adjustRightInd w:val="0"/>
              <w:snapToGrid w:val="0"/>
              <w:spacing w:line="320" w:lineRule="exact"/>
              <w:jc w:val="center"/>
              <w:rPr>
                <w:rFonts w:ascii="仿宋_GB2312" w:hAnsi="Times New Roman" w:eastAsia="仿宋_GB2312"/>
                <w:kern w:val="0"/>
                <w:sz w:val="22"/>
              </w:rPr>
            </w:pPr>
            <w:r>
              <w:rPr>
                <w:rFonts w:hint="eastAsia" w:ascii="仿宋_GB2312" w:hAnsi="Times New Roman" w:eastAsia="仿宋_GB2312"/>
                <w:kern w:val="0"/>
                <w:sz w:val="22"/>
              </w:rPr>
              <w:t>6</w:t>
            </w:r>
          </w:p>
        </w:tc>
        <w:tc>
          <w:tcPr>
            <w:tcW w:w="3402" w:type="dxa"/>
            <w:vAlign w:val="center"/>
          </w:tcPr>
          <w:p>
            <w:pPr>
              <w:adjustRightInd w:val="0"/>
              <w:snapToGrid w:val="0"/>
              <w:spacing w:line="320" w:lineRule="exact"/>
              <w:rPr>
                <w:rFonts w:ascii="仿宋_GB2312" w:hAnsi="Times New Roman" w:eastAsia="仿宋_GB2312"/>
                <w:kern w:val="0"/>
                <w:sz w:val="22"/>
              </w:rPr>
            </w:pPr>
            <w:r>
              <w:rPr>
                <w:rFonts w:hint="eastAsia" w:ascii="仿宋_GB2312" w:hAnsi="Times New Roman" w:eastAsia="仿宋_GB2312"/>
                <w:kern w:val="0"/>
                <w:sz w:val="22"/>
              </w:rPr>
              <w:t>有限空间管理台账和辨识情况</w:t>
            </w:r>
          </w:p>
        </w:tc>
        <w:tc>
          <w:tcPr>
            <w:tcW w:w="8794" w:type="dxa"/>
            <w:vAlign w:val="center"/>
          </w:tcPr>
          <w:p>
            <w:pPr>
              <w:adjustRightInd w:val="0"/>
              <w:snapToGrid w:val="0"/>
              <w:spacing w:line="320" w:lineRule="exact"/>
              <w:rPr>
                <w:rFonts w:ascii="仿宋_GB2312" w:hAnsi="Times New Roman" w:eastAsia="仿宋_GB2312"/>
                <w:kern w:val="0"/>
                <w:sz w:val="22"/>
              </w:rPr>
            </w:pPr>
            <w:r>
              <w:rPr>
                <w:rFonts w:hint="eastAsia" w:ascii="仿宋_GB2312" w:hAnsi="Times New Roman" w:eastAsia="仿宋_GB2312"/>
                <w:kern w:val="0"/>
                <w:sz w:val="22"/>
              </w:rPr>
              <w:t>是否建立有限空间管理台账，开展有针对性辨识（一点一档）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680" w:hRule="atLeast"/>
          <w:jc w:val="center"/>
        </w:trPr>
        <w:tc>
          <w:tcPr>
            <w:tcW w:w="1555" w:type="dxa"/>
            <w:vAlign w:val="center"/>
          </w:tcPr>
          <w:p>
            <w:pPr>
              <w:adjustRightInd w:val="0"/>
              <w:snapToGrid w:val="0"/>
              <w:spacing w:line="320" w:lineRule="exact"/>
              <w:jc w:val="center"/>
              <w:rPr>
                <w:rFonts w:ascii="仿宋_GB2312" w:hAnsi="Times New Roman" w:eastAsia="仿宋_GB2312"/>
                <w:kern w:val="0"/>
                <w:sz w:val="22"/>
              </w:rPr>
            </w:pPr>
            <w:r>
              <w:rPr>
                <w:rFonts w:hint="eastAsia" w:ascii="仿宋_GB2312" w:hAnsi="Times New Roman" w:eastAsia="仿宋_GB2312"/>
                <w:kern w:val="0"/>
                <w:sz w:val="22"/>
              </w:rPr>
              <w:t>7</w:t>
            </w:r>
          </w:p>
        </w:tc>
        <w:tc>
          <w:tcPr>
            <w:tcW w:w="3402" w:type="dxa"/>
            <w:vAlign w:val="center"/>
          </w:tcPr>
          <w:p>
            <w:pPr>
              <w:adjustRightInd w:val="0"/>
              <w:snapToGrid w:val="0"/>
              <w:spacing w:line="320" w:lineRule="exact"/>
              <w:rPr>
                <w:rFonts w:ascii="仿宋_GB2312" w:hAnsi="Times New Roman" w:eastAsia="仿宋_GB2312"/>
                <w:kern w:val="0"/>
                <w:sz w:val="22"/>
              </w:rPr>
            </w:pPr>
            <w:r>
              <w:rPr>
                <w:rFonts w:hint="eastAsia" w:ascii="仿宋_GB2312" w:hAnsi="Times New Roman" w:eastAsia="仿宋_GB2312"/>
                <w:kern w:val="0"/>
                <w:sz w:val="22"/>
              </w:rPr>
              <w:t>承包方资质和签订的协议情况</w:t>
            </w:r>
          </w:p>
        </w:tc>
        <w:tc>
          <w:tcPr>
            <w:tcW w:w="8794" w:type="dxa"/>
            <w:vAlign w:val="center"/>
          </w:tcPr>
          <w:p>
            <w:pPr>
              <w:adjustRightInd w:val="0"/>
              <w:snapToGrid w:val="0"/>
              <w:spacing w:line="320" w:lineRule="exact"/>
              <w:rPr>
                <w:rFonts w:ascii="仿宋_GB2312" w:hAnsi="Times New Roman" w:eastAsia="仿宋_GB2312"/>
                <w:kern w:val="0"/>
                <w:sz w:val="22"/>
              </w:rPr>
            </w:pPr>
            <w:r>
              <w:rPr>
                <w:rFonts w:hint="eastAsia" w:ascii="仿宋_GB2312" w:hAnsi="Times New Roman" w:eastAsia="仿宋_GB2312"/>
                <w:kern w:val="0"/>
                <w:sz w:val="22"/>
              </w:rPr>
              <w:t>检查承包方资质和签订的协议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680" w:hRule="atLeast"/>
          <w:jc w:val="center"/>
        </w:trPr>
        <w:tc>
          <w:tcPr>
            <w:tcW w:w="1555" w:type="dxa"/>
            <w:vAlign w:val="center"/>
          </w:tcPr>
          <w:p>
            <w:pPr>
              <w:adjustRightInd w:val="0"/>
              <w:snapToGrid w:val="0"/>
              <w:spacing w:line="320" w:lineRule="exact"/>
              <w:jc w:val="center"/>
              <w:rPr>
                <w:rFonts w:ascii="仿宋_GB2312" w:hAnsi="Times New Roman" w:eastAsia="仿宋_GB2312"/>
                <w:kern w:val="0"/>
                <w:sz w:val="22"/>
              </w:rPr>
            </w:pPr>
            <w:r>
              <w:rPr>
                <w:rFonts w:hint="eastAsia" w:ascii="仿宋_GB2312" w:hAnsi="Times New Roman" w:eastAsia="仿宋_GB2312"/>
                <w:kern w:val="0"/>
                <w:sz w:val="22"/>
              </w:rPr>
              <w:t>8</w:t>
            </w:r>
          </w:p>
        </w:tc>
        <w:tc>
          <w:tcPr>
            <w:tcW w:w="3402" w:type="dxa"/>
            <w:vAlign w:val="center"/>
          </w:tcPr>
          <w:p>
            <w:pPr>
              <w:adjustRightInd w:val="0"/>
              <w:snapToGrid w:val="0"/>
              <w:spacing w:line="320" w:lineRule="exact"/>
              <w:rPr>
                <w:rFonts w:ascii="仿宋_GB2312" w:hAnsi="Times New Roman" w:eastAsia="仿宋_GB2312"/>
                <w:kern w:val="0"/>
                <w:sz w:val="22"/>
              </w:rPr>
            </w:pPr>
            <w:r>
              <w:rPr>
                <w:rFonts w:hint="eastAsia" w:ascii="仿宋_GB2312" w:hAnsi="Times New Roman" w:eastAsia="仿宋_GB2312"/>
                <w:kern w:val="0"/>
                <w:sz w:val="22"/>
              </w:rPr>
              <w:t>为作业人员提供劳动防护用品情况</w:t>
            </w:r>
          </w:p>
        </w:tc>
        <w:tc>
          <w:tcPr>
            <w:tcW w:w="8794" w:type="dxa"/>
            <w:vAlign w:val="center"/>
          </w:tcPr>
          <w:p>
            <w:pPr>
              <w:adjustRightInd w:val="0"/>
              <w:snapToGrid w:val="0"/>
              <w:spacing w:line="320" w:lineRule="exact"/>
              <w:rPr>
                <w:rFonts w:ascii="仿宋_GB2312" w:hAnsi="Times New Roman" w:eastAsia="仿宋_GB2312"/>
                <w:kern w:val="0"/>
                <w:sz w:val="22"/>
              </w:rPr>
            </w:pPr>
            <w:r>
              <w:rPr>
                <w:rFonts w:hint="eastAsia" w:ascii="仿宋_GB2312" w:hAnsi="Times New Roman" w:eastAsia="仿宋_GB2312"/>
                <w:kern w:val="0"/>
                <w:sz w:val="22"/>
              </w:rPr>
              <w:t>应当根据有限空间存在危险有害因素的种类和危害程度，为作业人员提供符合国家标准或者行业标准规定的劳动防护用品。</w:t>
            </w:r>
          </w:p>
        </w:tc>
      </w:tr>
    </w:tbl>
    <w:p>
      <w:pPr>
        <w:spacing w:before="120" w:beforeLines="50" w:after="120" w:afterLines="50"/>
        <w:jc w:val="center"/>
        <w:rPr>
          <w:rFonts w:ascii="方正小标宋简体" w:eastAsia="方正小标宋简体"/>
          <w:sz w:val="30"/>
          <w:szCs w:val="30"/>
        </w:rPr>
      </w:pPr>
      <w:bookmarkStart w:id="27" w:name="_Toc27127"/>
      <w:bookmarkStart w:id="28" w:name="_Toc37422621"/>
      <w:bookmarkStart w:id="29" w:name="_Toc2598"/>
      <w:r>
        <w:rPr>
          <w:rFonts w:hint="eastAsia" w:ascii="方正小标宋简体" w:eastAsia="方正小标宋简体"/>
          <w:sz w:val="30"/>
          <w:szCs w:val="30"/>
        </w:rPr>
        <w:t>（九）纺织企业检查清单</w:t>
      </w:r>
      <w:bookmarkEnd w:id="27"/>
      <w:bookmarkEnd w:id="28"/>
      <w:bookmarkEnd w:id="29"/>
      <w:r>
        <w:rPr>
          <w:rFonts w:hint="eastAsia" w:ascii="方正小标宋简体" w:eastAsia="方正小标宋简体"/>
          <w:sz w:val="30"/>
          <w:szCs w:val="30"/>
        </w:rPr>
        <w:t>目录</w:t>
      </w:r>
    </w:p>
    <w:tbl>
      <w:tblPr>
        <w:tblStyle w:val="17"/>
        <w:tblW w:w="137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
      <w:tblGrid>
        <w:gridCol w:w="1555"/>
        <w:gridCol w:w="3402"/>
        <w:gridCol w:w="8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624" w:hRule="atLeast"/>
          <w:tblHeader/>
          <w:jc w:val="center"/>
        </w:trPr>
        <w:tc>
          <w:tcPr>
            <w:tcW w:w="1555" w:type="dxa"/>
            <w:vAlign w:val="center"/>
          </w:tcPr>
          <w:p>
            <w:pPr>
              <w:adjustRightInd w:val="0"/>
              <w:snapToGrid w:val="0"/>
              <w:spacing w:line="320" w:lineRule="exact"/>
              <w:jc w:val="center"/>
              <w:rPr>
                <w:rFonts w:ascii="仿宋_GB2312" w:hAnsi="Times New Roman" w:eastAsia="仿宋_GB2312"/>
                <w:kern w:val="0"/>
                <w:sz w:val="22"/>
              </w:rPr>
            </w:pPr>
            <w:r>
              <w:rPr>
                <w:rFonts w:hint="eastAsia" w:ascii="仿宋_GB2312" w:hAnsi="Times New Roman" w:eastAsia="仿宋_GB2312"/>
                <w:kern w:val="0"/>
                <w:sz w:val="22"/>
              </w:rPr>
              <w:t>序号</w:t>
            </w:r>
          </w:p>
        </w:tc>
        <w:tc>
          <w:tcPr>
            <w:tcW w:w="3402" w:type="dxa"/>
            <w:vAlign w:val="center"/>
          </w:tcPr>
          <w:p>
            <w:pPr>
              <w:adjustRightInd w:val="0"/>
              <w:snapToGrid w:val="0"/>
              <w:spacing w:line="320" w:lineRule="exact"/>
              <w:jc w:val="center"/>
              <w:rPr>
                <w:rFonts w:ascii="仿宋_GB2312" w:hAnsi="Times New Roman" w:eastAsia="仿宋_GB2312"/>
                <w:kern w:val="0"/>
                <w:sz w:val="22"/>
              </w:rPr>
            </w:pPr>
            <w:r>
              <w:rPr>
                <w:rFonts w:hint="eastAsia" w:ascii="仿宋_GB2312" w:hAnsi="Times New Roman" w:eastAsia="仿宋_GB2312"/>
                <w:kern w:val="0"/>
                <w:sz w:val="22"/>
              </w:rPr>
              <w:t>检查事项</w:t>
            </w:r>
          </w:p>
        </w:tc>
        <w:tc>
          <w:tcPr>
            <w:tcW w:w="8807" w:type="dxa"/>
            <w:vAlign w:val="center"/>
          </w:tcPr>
          <w:p>
            <w:pPr>
              <w:adjustRightInd w:val="0"/>
              <w:snapToGrid w:val="0"/>
              <w:spacing w:line="320" w:lineRule="exact"/>
              <w:jc w:val="center"/>
              <w:rPr>
                <w:rFonts w:ascii="仿宋_GB2312" w:hAnsi="Times New Roman" w:eastAsia="仿宋_GB2312"/>
                <w:kern w:val="0"/>
                <w:sz w:val="22"/>
              </w:rPr>
            </w:pPr>
            <w:r>
              <w:rPr>
                <w:rFonts w:hint="eastAsia" w:ascii="仿宋_GB2312" w:hAnsi="Times New Roman" w:eastAsia="仿宋_GB2312"/>
                <w:kern w:val="0"/>
                <w:sz w:val="22"/>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624" w:hRule="atLeast"/>
          <w:jc w:val="center"/>
        </w:trPr>
        <w:tc>
          <w:tcPr>
            <w:tcW w:w="1555" w:type="dxa"/>
            <w:vAlign w:val="center"/>
          </w:tcPr>
          <w:p>
            <w:pPr>
              <w:adjustRightInd w:val="0"/>
              <w:snapToGrid w:val="0"/>
              <w:spacing w:line="320" w:lineRule="exact"/>
              <w:jc w:val="center"/>
              <w:rPr>
                <w:rFonts w:ascii="仿宋_GB2312" w:hAnsi="Times New Roman" w:eastAsia="仿宋_GB2312"/>
                <w:kern w:val="0"/>
                <w:sz w:val="22"/>
              </w:rPr>
            </w:pPr>
            <w:r>
              <w:rPr>
                <w:rFonts w:hint="eastAsia" w:ascii="仿宋_GB2312" w:hAnsi="Times New Roman" w:eastAsia="仿宋_GB2312"/>
                <w:kern w:val="0"/>
                <w:sz w:val="22"/>
              </w:rPr>
              <w:t>1</w:t>
            </w:r>
          </w:p>
        </w:tc>
        <w:tc>
          <w:tcPr>
            <w:tcW w:w="3402" w:type="dxa"/>
            <w:vAlign w:val="center"/>
          </w:tcPr>
          <w:p>
            <w:pPr>
              <w:adjustRightInd w:val="0"/>
              <w:snapToGrid w:val="0"/>
              <w:spacing w:line="320" w:lineRule="exact"/>
              <w:jc w:val="left"/>
              <w:rPr>
                <w:rFonts w:ascii="仿宋_GB2312" w:hAnsi="Times New Roman" w:eastAsia="仿宋_GB2312"/>
                <w:color w:val="000000"/>
                <w:kern w:val="0"/>
                <w:sz w:val="22"/>
              </w:rPr>
            </w:pPr>
            <w:r>
              <w:rPr>
                <w:rFonts w:hint="eastAsia" w:ascii="仿宋_GB2312" w:hAnsi="Times New Roman" w:eastAsia="仿宋_GB2312"/>
                <w:bCs/>
                <w:kern w:val="0"/>
                <w:sz w:val="22"/>
              </w:rPr>
              <w:t>安全出口、安全门</w:t>
            </w:r>
          </w:p>
        </w:tc>
        <w:tc>
          <w:tcPr>
            <w:tcW w:w="8807" w:type="dxa"/>
            <w:vAlign w:val="center"/>
          </w:tcPr>
          <w:p>
            <w:pPr>
              <w:adjustRightInd w:val="0"/>
              <w:snapToGrid w:val="0"/>
              <w:spacing w:line="320" w:lineRule="exact"/>
              <w:rPr>
                <w:rFonts w:ascii="仿宋_GB2312" w:hAnsi="Times New Roman" w:eastAsia="仿宋_GB2312"/>
                <w:color w:val="000000"/>
                <w:kern w:val="0"/>
                <w:sz w:val="22"/>
              </w:rPr>
            </w:pPr>
            <w:r>
              <w:rPr>
                <w:rFonts w:hint="eastAsia" w:ascii="仿宋_GB2312" w:hAnsi="Times New Roman" w:eastAsia="仿宋_GB2312"/>
                <w:kern w:val="0"/>
                <w:sz w:val="22"/>
              </w:rPr>
              <w:t>安全出口、安全门是否符合规定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624" w:hRule="atLeast"/>
          <w:jc w:val="center"/>
        </w:trPr>
        <w:tc>
          <w:tcPr>
            <w:tcW w:w="1555" w:type="dxa"/>
            <w:vAlign w:val="center"/>
          </w:tcPr>
          <w:p>
            <w:pPr>
              <w:adjustRightInd w:val="0"/>
              <w:snapToGrid w:val="0"/>
              <w:spacing w:line="320" w:lineRule="exact"/>
              <w:jc w:val="center"/>
              <w:rPr>
                <w:rFonts w:ascii="仿宋_GB2312" w:hAnsi="Times New Roman" w:eastAsia="仿宋_GB2312"/>
                <w:kern w:val="0"/>
                <w:sz w:val="22"/>
              </w:rPr>
            </w:pPr>
            <w:r>
              <w:rPr>
                <w:rFonts w:hint="eastAsia" w:ascii="仿宋_GB2312" w:hAnsi="Times New Roman" w:eastAsia="仿宋_GB2312"/>
                <w:kern w:val="0"/>
                <w:sz w:val="22"/>
              </w:rPr>
              <w:t>2</w:t>
            </w:r>
          </w:p>
        </w:tc>
        <w:tc>
          <w:tcPr>
            <w:tcW w:w="3402" w:type="dxa"/>
            <w:vAlign w:val="center"/>
          </w:tcPr>
          <w:p>
            <w:pPr>
              <w:adjustRightInd w:val="0"/>
              <w:snapToGrid w:val="0"/>
              <w:spacing w:line="320" w:lineRule="exact"/>
              <w:jc w:val="left"/>
              <w:rPr>
                <w:rFonts w:ascii="仿宋_GB2312" w:hAnsi="Times New Roman" w:eastAsia="仿宋_GB2312"/>
                <w:color w:val="000000"/>
                <w:kern w:val="0"/>
                <w:sz w:val="22"/>
              </w:rPr>
            </w:pPr>
            <w:r>
              <w:rPr>
                <w:rFonts w:hint="eastAsia" w:ascii="仿宋_GB2312" w:hAnsi="Times New Roman" w:eastAsia="仿宋_GB2312"/>
                <w:bCs/>
                <w:kern w:val="0"/>
                <w:sz w:val="22"/>
              </w:rPr>
              <w:t>安全监测设备类</w:t>
            </w:r>
          </w:p>
        </w:tc>
        <w:tc>
          <w:tcPr>
            <w:tcW w:w="8807" w:type="dxa"/>
            <w:vAlign w:val="center"/>
          </w:tcPr>
          <w:p>
            <w:pPr>
              <w:adjustRightInd w:val="0"/>
              <w:snapToGrid w:val="0"/>
              <w:spacing w:line="320" w:lineRule="exact"/>
              <w:rPr>
                <w:rFonts w:ascii="仿宋_GB2312" w:hAnsi="Times New Roman" w:eastAsia="仿宋_GB2312"/>
                <w:color w:val="000000"/>
                <w:kern w:val="0"/>
                <w:sz w:val="22"/>
              </w:rPr>
            </w:pPr>
            <w:r>
              <w:rPr>
                <w:rFonts w:hint="eastAsia" w:ascii="仿宋_GB2312" w:hAnsi="Times New Roman" w:eastAsia="仿宋_GB2312"/>
                <w:kern w:val="0"/>
                <w:sz w:val="22"/>
              </w:rPr>
              <w:t>棉纺织前纺车间是否有监测设备、报警装置、压力表、压力阀等。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555" w:type="dxa"/>
            <w:vAlign w:val="center"/>
          </w:tcPr>
          <w:p>
            <w:pPr>
              <w:adjustRightInd w:val="0"/>
              <w:snapToGrid w:val="0"/>
              <w:spacing w:line="320" w:lineRule="exact"/>
              <w:jc w:val="center"/>
              <w:rPr>
                <w:rFonts w:ascii="仿宋_GB2312" w:hAnsi="Times New Roman" w:eastAsia="仿宋_GB2312"/>
                <w:color w:val="000000"/>
                <w:sz w:val="22"/>
              </w:rPr>
            </w:pPr>
            <w:r>
              <w:rPr>
                <w:rFonts w:hint="eastAsia" w:ascii="仿宋_GB2312" w:hAnsi="Times New Roman" w:eastAsia="仿宋_GB2312"/>
                <w:kern w:val="0"/>
                <w:sz w:val="22"/>
              </w:rPr>
              <w:t>3</w:t>
            </w:r>
          </w:p>
        </w:tc>
        <w:tc>
          <w:tcPr>
            <w:tcW w:w="3402" w:type="dxa"/>
            <w:vAlign w:val="center"/>
          </w:tcPr>
          <w:p>
            <w:pPr>
              <w:adjustRightInd w:val="0"/>
              <w:snapToGrid w:val="0"/>
              <w:spacing w:line="320" w:lineRule="exact"/>
              <w:jc w:val="left"/>
              <w:rPr>
                <w:rFonts w:ascii="仿宋_GB2312" w:hAnsi="Times New Roman" w:eastAsia="仿宋_GB2312"/>
                <w:color w:val="000000"/>
                <w:kern w:val="0"/>
                <w:sz w:val="22"/>
              </w:rPr>
            </w:pPr>
            <w:r>
              <w:rPr>
                <w:rFonts w:hint="eastAsia" w:ascii="仿宋_GB2312" w:hAnsi="Times New Roman" w:eastAsia="仿宋_GB2312"/>
                <w:bCs/>
                <w:kern w:val="0"/>
                <w:sz w:val="22"/>
              </w:rPr>
              <w:t>印染工序中对危险有害因素的安全监控和防护</w:t>
            </w:r>
          </w:p>
        </w:tc>
        <w:tc>
          <w:tcPr>
            <w:tcW w:w="8807" w:type="dxa"/>
            <w:vAlign w:val="center"/>
          </w:tcPr>
          <w:p>
            <w:pPr>
              <w:adjustRightInd w:val="0"/>
              <w:snapToGrid w:val="0"/>
              <w:spacing w:line="320" w:lineRule="exact"/>
              <w:rPr>
                <w:rFonts w:ascii="仿宋_GB2312" w:hAnsi="Times New Roman" w:eastAsia="仿宋_GB2312"/>
                <w:kern w:val="0"/>
                <w:sz w:val="22"/>
              </w:rPr>
            </w:pPr>
            <w:r>
              <w:rPr>
                <w:rFonts w:hint="eastAsia" w:ascii="仿宋_GB2312" w:hAnsi="Times New Roman" w:eastAsia="仿宋_GB2312"/>
                <w:kern w:val="0"/>
                <w:sz w:val="22"/>
              </w:rPr>
              <w:t>是否配备印染过程中监控装置、报警装置、防毒面具、抢险应急工具和专用消防设施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0" w:hRule="atLeast"/>
          <w:jc w:val="center"/>
        </w:trPr>
        <w:tc>
          <w:tcPr>
            <w:tcW w:w="1555" w:type="dxa"/>
            <w:vAlign w:val="center"/>
          </w:tcPr>
          <w:p>
            <w:pPr>
              <w:adjustRightInd w:val="0"/>
              <w:snapToGrid w:val="0"/>
              <w:spacing w:line="320" w:lineRule="exact"/>
              <w:jc w:val="center"/>
              <w:rPr>
                <w:rFonts w:ascii="仿宋_GB2312" w:hAnsi="Times New Roman" w:eastAsia="仿宋_GB2312"/>
                <w:color w:val="000000"/>
                <w:sz w:val="22"/>
              </w:rPr>
            </w:pPr>
            <w:r>
              <w:rPr>
                <w:rFonts w:hint="eastAsia" w:ascii="仿宋_GB2312" w:hAnsi="Times New Roman" w:eastAsia="仿宋_GB2312"/>
                <w:kern w:val="0"/>
                <w:sz w:val="22"/>
              </w:rPr>
              <w:t>4</w:t>
            </w:r>
          </w:p>
        </w:tc>
        <w:tc>
          <w:tcPr>
            <w:tcW w:w="3402" w:type="dxa"/>
            <w:vAlign w:val="center"/>
          </w:tcPr>
          <w:p>
            <w:pPr>
              <w:adjustRightInd w:val="0"/>
              <w:snapToGrid w:val="0"/>
              <w:spacing w:line="320" w:lineRule="exact"/>
              <w:jc w:val="left"/>
              <w:rPr>
                <w:rFonts w:ascii="仿宋_GB2312" w:hAnsi="Times New Roman" w:eastAsia="仿宋_GB2312"/>
                <w:color w:val="000000"/>
                <w:kern w:val="0"/>
                <w:sz w:val="22"/>
              </w:rPr>
            </w:pPr>
            <w:r>
              <w:rPr>
                <w:rFonts w:hint="eastAsia" w:ascii="仿宋_GB2312" w:hAnsi="Times New Roman" w:eastAsia="仿宋_GB2312"/>
                <w:bCs/>
                <w:kern w:val="0"/>
                <w:sz w:val="22"/>
              </w:rPr>
              <w:t>汽化室、燃气贮罐、储油罐、热媒炉设置和布局情况</w:t>
            </w:r>
          </w:p>
        </w:tc>
        <w:tc>
          <w:tcPr>
            <w:tcW w:w="8807" w:type="dxa"/>
            <w:vAlign w:val="center"/>
          </w:tcPr>
          <w:p>
            <w:pPr>
              <w:adjustRightInd w:val="0"/>
              <w:snapToGrid w:val="0"/>
              <w:spacing w:line="320" w:lineRule="exact"/>
              <w:rPr>
                <w:rFonts w:ascii="仿宋_GB2312" w:hAnsi="Times New Roman" w:eastAsia="仿宋_GB2312"/>
                <w:color w:val="000000"/>
                <w:kern w:val="0"/>
                <w:sz w:val="22"/>
              </w:rPr>
            </w:pPr>
            <w:r>
              <w:rPr>
                <w:rFonts w:hint="eastAsia" w:ascii="仿宋_GB2312" w:hAnsi="Times New Roman" w:eastAsia="仿宋_GB2312"/>
                <w:kern w:val="0"/>
                <w:sz w:val="22"/>
              </w:rPr>
              <w:t>纱、线、织物加工的烧毛、开幅、烘干等热定型工艺使用煤气、石油液化气、天然气和汽油等汽化气烧毛的燃气分配室、储气罐、储油罐、汽油汽化器、热媒炉等设备、装置，是否与生产加工、人员密集场所明确分开，单独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0" w:hRule="atLeast"/>
          <w:jc w:val="center"/>
        </w:trPr>
        <w:tc>
          <w:tcPr>
            <w:tcW w:w="1555" w:type="dxa"/>
            <w:vAlign w:val="center"/>
          </w:tcPr>
          <w:p>
            <w:pPr>
              <w:adjustRightInd w:val="0"/>
              <w:snapToGrid w:val="0"/>
              <w:spacing w:line="320" w:lineRule="exact"/>
              <w:jc w:val="center"/>
              <w:rPr>
                <w:rFonts w:ascii="仿宋_GB2312" w:hAnsi="Times New Roman" w:eastAsia="仿宋_GB2312"/>
                <w:color w:val="000000"/>
                <w:sz w:val="22"/>
              </w:rPr>
            </w:pPr>
            <w:r>
              <w:rPr>
                <w:rFonts w:hint="eastAsia" w:ascii="仿宋_GB2312" w:hAnsi="Times New Roman" w:eastAsia="仿宋_GB2312"/>
                <w:kern w:val="0"/>
                <w:sz w:val="22"/>
              </w:rPr>
              <w:t>5</w:t>
            </w:r>
          </w:p>
        </w:tc>
        <w:tc>
          <w:tcPr>
            <w:tcW w:w="3402" w:type="dxa"/>
            <w:vAlign w:val="center"/>
          </w:tcPr>
          <w:p>
            <w:pPr>
              <w:adjustRightInd w:val="0"/>
              <w:snapToGrid w:val="0"/>
              <w:spacing w:line="320" w:lineRule="exact"/>
              <w:jc w:val="left"/>
              <w:rPr>
                <w:rFonts w:ascii="仿宋_GB2312" w:hAnsi="Times New Roman" w:eastAsia="仿宋_GB2312"/>
                <w:color w:val="000000"/>
                <w:kern w:val="0"/>
                <w:sz w:val="22"/>
              </w:rPr>
            </w:pPr>
            <w:r>
              <w:rPr>
                <w:rFonts w:hint="eastAsia" w:ascii="仿宋_GB2312" w:hAnsi="Times New Roman" w:eastAsia="仿宋_GB2312"/>
                <w:bCs/>
                <w:kern w:val="0"/>
                <w:sz w:val="22"/>
              </w:rPr>
              <w:t>危险品储存安全措施情况</w:t>
            </w:r>
          </w:p>
        </w:tc>
        <w:tc>
          <w:tcPr>
            <w:tcW w:w="8807" w:type="dxa"/>
            <w:vAlign w:val="center"/>
          </w:tcPr>
          <w:p>
            <w:pPr>
              <w:adjustRightInd w:val="0"/>
              <w:snapToGrid w:val="0"/>
              <w:spacing w:line="320" w:lineRule="exact"/>
              <w:rPr>
                <w:rFonts w:ascii="仿宋_GB2312" w:hAnsi="Times New Roman" w:eastAsia="仿宋_GB2312"/>
                <w:color w:val="000000"/>
                <w:kern w:val="0"/>
                <w:sz w:val="22"/>
              </w:rPr>
            </w:pPr>
            <w:r>
              <w:rPr>
                <w:rFonts w:hint="eastAsia" w:ascii="仿宋_GB2312" w:hAnsi="Times New Roman" w:eastAsia="仿宋_GB2312"/>
                <w:kern w:val="0"/>
                <w:sz w:val="22"/>
              </w:rPr>
              <w:t>联苯、二硫化碳、保险粉、双氧水、亚氯酸钠、雕白粉（吊白块）等危险品储存是否符合规定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0" w:hRule="atLeast"/>
          <w:jc w:val="center"/>
        </w:trPr>
        <w:tc>
          <w:tcPr>
            <w:tcW w:w="1555" w:type="dxa"/>
            <w:vAlign w:val="center"/>
          </w:tcPr>
          <w:p>
            <w:pPr>
              <w:adjustRightInd w:val="0"/>
              <w:snapToGrid w:val="0"/>
              <w:spacing w:line="320" w:lineRule="exact"/>
              <w:jc w:val="center"/>
              <w:rPr>
                <w:rFonts w:ascii="仿宋_GB2312" w:hAnsi="Times New Roman" w:eastAsia="仿宋_GB2312"/>
                <w:color w:val="000000"/>
                <w:sz w:val="22"/>
              </w:rPr>
            </w:pPr>
            <w:r>
              <w:rPr>
                <w:rFonts w:hint="eastAsia" w:ascii="仿宋_GB2312" w:hAnsi="Times New Roman" w:eastAsia="仿宋_GB2312"/>
                <w:kern w:val="0"/>
                <w:sz w:val="22"/>
              </w:rPr>
              <w:t>6</w:t>
            </w:r>
          </w:p>
        </w:tc>
        <w:tc>
          <w:tcPr>
            <w:tcW w:w="3402" w:type="dxa"/>
            <w:vAlign w:val="center"/>
          </w:tcPr>
          <w:p>
            <w:pPr>
              <w:adjustRightInd w:val="0"/>
              <w:snapToGrid w:val="0"/>
              <w:spacing w:line="320" w:lineRule="exact"/>
              <w:jc w:val="left"/>
              <w:rPr>
                <w:rFonts w:ascii="仿宋_GB2312" w:hAnsi="Times New Roman" w:eastAsia="仿宋_GB2312"/>
                <w:color w:val="000000"/>
                <w:kern w:val="0"/>
                <w:sz w:val="22"/>
              </w:rPr>
            </w:pPr>
            <w:r>
              <w:rPr>
                <w:rFonts w:hint="eastAsia" w:ascii="仿宋_GB2312" w:hAnsi="Times New Roman" w:eastAsia="仿宋_GB2312"/>
                <w:bCs/>
                <w:kern w:val="0"/>
                <w:sz w:val="22"/>
              </w:rPr>
              <w:t>有关设施设备安全装置的设置情况</w:t>
            </w:r>
          </w:p>
        </w:tc>
        <w:tc>
          <w:tcPr>
            <w:tcW w:w="8807" w:type="dxa"/>
            <w:vAlign w:val="center"/>
          </w:tcPr>
          <w:p>
            <w:pPr>
              <w:adjustRightInd w:val="0"/>
              <w:snapToGrid w:val="0"/>
              <w:spacing w:line="320" w:lineRule="exact"/>
              <w:rPr>
                <w:rFonts w:ascii="仿宋_GB2312" w:hAnsi="Times New Roman" w:eastAsia="仿宋_GB2312"/>
                <w:color w:val="000000"/>
                <w:kern w:val="0"/>
                <w:sz w:val="22"/>
              </w:rPr>
            </w:pPr>
            <w:r>
              <w:rPr>
                <w:rFonts w:hint="eastAsia" w:ascii="仿宋_GB2312" w:hAnsi="Times New Roman" w:eastAsia="仿宋_GB2312"/>
                <w:kern w:val="0"/>
                <w:sz w:val="22"/>
              </w:rPr>
              <w:t>汽化室、燃气贮罐、储油罐、汽油汽化器、热媒炉等所使用的电气线路、装置和照明灯具是否采取防爆型，是否设置检测报警装置、防爆装置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555" w:type="dxa"/>
            <w:vAlign w:val="center"/>
          </w:tcPr>
          <w:p>
            <w:pPr>
              <w:adjustRightInd w:val="0"/>
              <w:snapToGrid w:val="0"/>
              <w:spacing w:line="320" w:lineRule="exact"/>
              <w:jc w:val="center"/>
              <w:rPr>
                <w:rFonts w:ascii="仿宋_GB2312" w:hAnsi="Times New Roman" w:eastAsia="仿宋_GB2312"/>
                <w:color w:val="000000"/>
                <w:sz w:val="22"/>
              </w:rPr>
            </w:pPr>
            <w:r>
              <w:rPr>
                <w:rFonts w:hint="eastAsia" w:ascii="仿宋_GB2312" w:hAnsi="Times New Roman" w:eastAsia="仿宋_GB2312"/>
                <w:kern w:val="0"/>
                <w:sz w:val="22"/>
              </w:rPr>
              <w:t>7</w:t>
            </w:r>
          </w:p>
        </w:tc>
        <w:tc>
          <w:tcPr>
            <w:tcW w:w="3402" w:type="dxa"/>
            <w:vAlign w:val="center"/>
          </w:tcPr>
          <w:p>
            <w:pPr>
              <w:adjustRightInd w:val="0"/>
              <w:snapToGrid w:val="0"/>
              <w:spacing w:line="320" w:lineRule="exact"/>
              <w:jc w:val="left"/>
              <w:rPr>
                <w:rFonts w:ascii="仿宋_GB2312" w:hAnsi="Times New Roman" w:eastAsia="仿宋_GB2312"/>
                <w:color w:val="000000"/>
                <w:kern w:val="0"/>
                <w:sz w:val="22"/>
              </w:rPr>
            </w:pPr>
            <w:r>
              <w:rPr>
                <w:rFonts w:hint="eastAsia" w:ascii="仿宋_GB2312" w:hAnsi="Times New Roman" w:eastAsia="仿宋_GB2312"/>
                <w:bCs/>
                <w:kern w:val="0"/>
                <w:sz w:val="22"/>
              </w:rPr>
              <w:t>机械旋转部位的安全防护装置</w:t>
            </w:r>
          </w:p>
        </w:tc>
        <w:tc>
          <w:tcPr>
            <w:tcW w:w="8807" w:type="dxa"/>
            <w:vAlign w:val="center"/>
          </w:tcPr>
          <w:p>
            <w:pPr>
              <w:adjustRightInd w:val="0"/>
              <w:snapToGrid w:val="0"/>
              <w:spacing w:line="320" w:lineRule="exact"/>
              <w:rPr>
                <w:rFonts w:ascii="仿宋_GB2312" w:hAnsi="Times New Roman" w:eastAsia="仿宋_GB2312"/>
                <w:color w:val="000000"/>
                <w:kern w:val="0"/>
                <w:sz w:val="22"/>
              </w:rPr>
            </w:pPr>
            <w:r>
              <w:rPr>
                <w:rFonts w:hint="eastAsia" w:ascii="仿宋_GB2312" w:hAnsi="Times New Roman" w:eastAsia="仿宋_GB2312"/>
                <w:kern w:val="0"/>
                <w:sz w:val="22"/>
              </w:rPr>
              <w:t>机械旋转部位的安全防护装置是否符合规定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0" w:hRule="atLeast"/>
          <w:jc w:val="center"/>
        </w:trPr>
        <w:tc>
          <w:tcPr>
            <w:tcW w:w="1555" w:type="dxa"/>
            <w:vAlign w:val="center"/>
          </w:tcPr>
          <w:p>
            <w:pPr>
              <w:adjustRightInd w:val="0"/>
              <w:snapToGrid w:val="0"/>
              <w:spacing w:line="320" w:lineRule="exact"/>
              <w:jc w:val="center"/>
              <w:rPr>
                <w:rFonts w:ascii="仿宋_GB2312" w:hAnsi="Times New Roman" w:eastAsia="仿宋_GB2312"/>
                <w:color w:val="000000"/>
                <w:sz w:val="22"/>
              </w:rPr>
            </w:pPr>
            <w:r>
              <w:rPr>
                <w:rFonts w:hint="eastAsia" w:ascii="仿宋_GB2312" w:hAnsi="Times New Roman" w:eastAsia="仿宋_GB2312"/>
                <w:kern w:val="0"/>
                <w:sz w:val="22"/>
              </w:rPr>
              <w:t>8</w:t>
            </w:r>
          </w:p>
        </w:tc>
        <w:tc>
          <w:tcPr>
            <w:tcW w:w="3402" w:type="dxa"/>
            <w:vAlign w:val="center"/>
          </w:tcPr>
          <w:p>
            <w:pPr>
              <w:adjustRightInd w:val="0"/>
              <w:snapToGrid w:val="0"/>
              <w:spacing w:line="320" w:lineRule="exact"/>
              <w:jc w:val="left"/>
              <w:rPr>
                <w:rFonts w:ascii="仿宋_GB2312" w:hAnsi="Times New Roman" w:eastAsia="仿宋_GB2312"/>
                <w:color w:val="000000"/>
                <w:kern w:val="0"/>
                <w:sz w:val="22"/>
              </w:rPr>
            </w:pPr>
            <w:r>
              <w:rPr>
                <w:rFonts w:hint="eastAsia" w:ascii="仿宋_GB2312" w:hAnsi="Times New Roman" w:eastAsia="仿宋_GB2312"/>
                <w:bCs/>
                <w:kern w:val="0"/>
                <w:sz w:val="22"/>
              </w:rPr>
              <w:t>防爆，特别是亚麻厂的除尘器和过滤室</w:t>
            </w:r>
          </w:p>
        </w:tc>
        <w:tc>
          <w:tcPr>
            <w:tcW w:w="8807" w:type="dxa"/>
            <w:vAlign w:val="center"/>
          </w:tcPr>
          <w:p>
            <w:pPr>
              <w:adjustRightInd w:val="0"/>
              <w:snapToGrid w:val="0"/>
              <w:spacing w:line="320" w:lineRule="exact"/>
              <w:rPr>
                <w:rFonts w:ascii="仿宋_GB2312" w:hAnsi="Times New Roman" w:eastAsia="仿宋_GB2312"/>
                <w:color w:val="000000"/>
                <w:kern w:val="0"/>
                <w:sz w:val="22"/>
              </w:rPr>
            </w:pPr>
            <w:r>
              <w:rPr>
                <w:rFonts w:hint="eastAsia" w:ascii="仿宋_GB2312" w:hAnsi="Times New Roman" w:eastAsia="仿宋_GB2312"/>
                <w:kern w:val="0"/>
                <w:sz w:val="22"/>
              </w:rPr>
              <w:t>防爆是否符合标准规定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0" w:hRule="atLeast"/>
          <w:jc w:val="center"/>
        </w:trPr>
        <w:tc>
          <w:tcPr>
            <w:tcW w:w="1555" w:type="dxa"/>
            <w:vAlign w:val="center"/>
          </w:tcPr>
          <w:p>
            <w:pPr>
              <w:adjustRightInd w:val="0"/>
              <w:snapToGrid w:val="0"/>
              <w:spacing w:line="320" w:lineRule="exact"/>
              <w:jc w:val="center"/>
              <w:rPr>
                <w:rFonts w:ascii="仿宋_GB2312" w:hAnsi="Times New Roman" w:eastAsia="仿宋_GB2312"/>
                <w:color w:val="000000"/>
                <w:sz w:val="22"/>
              </w:rPr>
            </w:pPr>
            <w:r>
              <w:rPr>
                <w:rFonts w:hint="eastAsia" w:ascii="仿宋_GB2312" w:hAnsi="Times New Roman" w:eastAsia="仿宋_GB2312"/>
                <w:kern w:val="0"/>
                <w:sz w:val="22"/>
              </w:rPr>
              <w:t>9</w:t>
            </w:r>
          </w:p>
        </w:tc>
        <w:tc>
          <w:tcPr>
            <w:tcW w:w="3402" w:type="dxa"/>
            <w:vAlign w:val="center"/>
          </w:tcPr>
          <w:p>
            <w:pPr>
              <w:adjustRightInd w:val="0"/>
              <w:snapToGrid w:val="0"/>
              <w:spacing w:line="320" w:lineRule="exact"/>
              <w:jc w:val="left"/>
              <w:rPr>
                <w:rFonts w:ascii="仿宋_GB2312" w:hAnsi="Times New Roman" w:eastAsia="仿宋_GB2312"/>
                <w:color w:val="000000"/>
                <w:kern w:val="0"/>
                <w:sz w:val="22"/>
              </w:rPr>
            </w:pPr>
            <w:r>
              <w:rPr>
                <w:rFonts w:hint="eastAsia" w:ascii="仿宋_GB2312" w:hAnsi="Times New Roman" w:eastAsia="仿宋_GB2312"/>
                <w:bCs/>
                <w:kern w:val="0"/>
                <w:sz w:val="22"/>
              </w:rPr>
              <w:t>重点监管危险化学品：二硫化碳</w:t>
            </w:r>
          </w:p>
        </w:tc>
        <w:tc>
          <w:tcPr>
            <w:tcW w:w="8807" w:type="dxa"/>
            <w:vAlign w:val="center"/>
          </w:tcPr>
          <w:p>
            <w:pPr>
              <w:adjustRightInd w:val="0"/>
              <w:snapToGrid w:val="0"/>
              <w:spacing w:line="320" w:lineRule="exact"/>
              <w:rPr>
                <w:rFonts w:ascii="仿宋_GB2312" w:hAnsi="Times New Roman" w:eastAsia="仿宋_GB2312"/>
                <w:color w:val="000000"/>
                <w:kern w:val="0"/>
                <w:sz w:val="22"/>
              </w:rPr>
            </w:pPr>
            <w:r>
              <w:rPr>
                <w:rFonts w:hint="eastAsia" w:ascii="仿宋_GB2312" w:hAnsi="Times New Roman" w:eastAsia="仿宋_GB2312"/>
                <w:kern w:val="0"/>
                <w:sz w:val="22"/>
              </w:rPr>
              <w:t>涉及二硫化碳的储存、生产装置应落实相关安全措施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0" w:hRule="atLeast"/>
          <w:jc w:val="center"/>
        </w:trPr>
        <w:tc>
          <w:tcPr>
            <w:tcW w:w="1555" w:type="dxa"/>
            <w:vAlign w:val="center"/>
          </w:tcPr>
          <w:p>
            <w:pPr>
              <w:adjustRightInd w:val="0"/>
              <w:snapToGrid w:val="0"/>
              <w:spacing w:line="320" w:lineRule="exact"/>
              <w:jc w:val="center"/>
              <w:rPr>
                <w:rFonts w:ascii="仿宋_GB2312" w:hAnsi="Times New Roman" w:eastAsia="仿宋_GB2312"/>
                <w:color w:val="000000"/>
                <w:sz w:val="22"/>
              </w:rPr>
            </w:pPr>
            <w:r>
              <w:rPr>
                <w:rFonts w:hint="eastAsia" w:ascii="仿宋_GB2312" w:hAnsi="Times New Roman" w:eastAsia="仿宋_GB2312"/>
                <w:kern w:val="0"/>
                <w:sz w:val="22"/>
              </w:rPr>
              <w:t>10</w:t>
            </w:r>
          </w:p>
        </w:tc>
        <w:tc>
          <w:tcPr>
            <w:tcW w:w="3402" w:type="dxa"/>
            <w:vAlign w:val="center"/>
          </w:tcPr>
          <w:p>
            <w:pPr>
              <w:adjustRightInd w:val="0"/>
              <w:snapToGrid w:val="0"/>
              <w:spacing w:line="320" w:lineRule="exact"/>
              <w:jc w:val="left"/>
              <w:rPr>
                <w:rFonts w:ascii="仿宋_GB2312" w:hAnsi="Times New Roman" w:eastAsia="仿宋_GB2312"/>
                <w:color w:val="000000"/>
                <w:kern w:val="0"/>
                <w:sz w:val="22"/>
              </w:rPr>
            </w:pPr>
            <w:r>
              <w:rPr>
                <w:rFonts w:hint="eastAsia" w:ascii="仿宋_GB2312" w:hAnsi="Times New Roman" w:eastAsia="仿宋_GB2312"/>
                <w:bCs/>
                <w:kern w:val="0"/>
                <w:sz w:val="22"/>
              </w:rPr>
              <w:t>重点监管工艺：涤纶、锦纶、维纶、腈纶、尼龙等合成纤维生产中的聚合</w:t>
            </w:r>
          </w:p>
        </w:tc>
        <w:tc>
          <w:tcPr>
            <w:tcW w:w="8807" w:type="dxa"/>
            <w:vAlign w:val="center"/>
          </w:tcPr>
          <w:p>
            <w:pPr>
              <w:adjustRightInd w:val="0"/>
              <w:snapToGrid w:val="0"/>
              <w:spacing w:line="320" w:lineRule="exact"/>
              <w:rPr>
                <w:rFonts w:ascii="仿宋_GB2312" w:hAnsi="Times New Roman" w:eastAsia="仿宋_GB2312"/>
                <w:color w:val="000000"/>
                <w:kern w:val="0"/>
                <w:sz w:val="22"/>
              </w:rPr>
            </w:pPr>
            <w:r>
              <w:rPr>
                <w:rFonts w:hint="eastAsia" w:ascii="仿宋_GB2312" w:hAnsi="Times New Roman" w:eastAsia="仿宋_GB2312"/>
                <w:kern w:val="0"/>
                <w:sz w:val="22"/>
              </w:rPr>
              <w:t>聚合工艺安全控制应符合相关规定</w:t>
            </w:r>
          </w:p>
        </w:tc>
      </w:tr>
    </w:tbl>
    <w:p>
      <w:pPr>
        <w:spacing w:before="120" w:beforeLines="50" w:after="120" w:afterLines="50"/>
        <w:jc w:val="center"/>
        <w:rPr>
          <w:rFonts w:ascii="方正小标宋简体" w:eastAsia="方正小标宋简体"/>
          <w:sz w:val="30"/>
          <w:szCs w:val="30"/>
        </w:rPr>
      </w:pPr>
      <w:r>
        <w:rPr>
          <w:rFonts w:hint="eastAsia" w:ascii="Times New Roman" w:hAnsi="Times New Roman"/>
        </w:rPr>
        <w:t xml:space="preserve"> </w:t>
      </w:r>
      <w:r>
        <w:rPr>
          <w:rFonts w:ascii="Times New Roman" w:hAnsi="Times New Roman"/>
        </w:rPr>
        <w:t xml:space="preserve"> </w:t>
      </w:r>
      <w:bookmarkStart w:id="30" w:name="_Toc30751"/>
      <w:bookmarkStart w:id="31" w:name="_Toc31025"/>
      <w:bookmarkStart w:id="32" w:name="_Toc37422622"/>
      <w:r>
        <w:rPr>
          <w:rFonts w:hint="eastAsia" w:ascii="方正小标宋简体" w:eastAsia="方正小标宋简体"/>
          <w:sz w:val="30"/>
          <w:szCs w:val="30"/>
        </w:rPr>
        <w:t>（十）建材企业检查清单</w:t>
      </w:r>
      <w:bookmarkEnd w:id="30"/>
      <w:bookmarkEnd w:id="31"/>
      <w:bookmarkEnd w:id="32"/>
      <w:r>
        <w:rPr>
          <w:rFonts w:hint="eastAsia" w:ascii="方正小标宋简体" w:eastAsia="方正小标宋简体"/>
          <w:sz w:val="30"/>
          <w:szCs w:val="30"/>
        </w:rPr>
        <w:t>目录</w:t>
      </w:r>
    </w:p>
    <w:tbl>
      <w:tblPr>
        <w:tblStyle w:val="18"/>
        <w:tblW w:w="13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3402"/>
        <w:gridCol w:w="8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555" w:type="dxa"/>
            <w:vAlign w:val="center"/>
          </w:tcPr>
          <w:p>
            <w:pPr>
              <w:adjustRightInd w:val="0"/>
              <w:snapToGrid w:val="0"/>
              <w:spacing w:line="320" w:lineRule="exact"/>
              <w:jc w:val="center"/>
              <w:rPr>
                <w:rFonts w:ascii="仿宋_GB2312" w:eastAsia="仿宋_GB2312"/>
                <w:sz w:val="22"/>
                <w:szCs w:val="22"/>
              </w:rPr>
            </w:pPr>
            <w:r>
              <w:rPr>
                <w:rFonts w:hint="eastAsia" w:ascii="仿宋_GB2312" w:eastAsia="仿宋_GB2312"/>
                <w:sz w:val="22"/>
                <w:szCs w:val="22"/>
              </w:rPr>
              <w:t>序号</w:t>
            </w:r>
          </w:p>
        </w:tc>
        <w:tc>
          <w:tcPr>
            <w:tcW w:w="3402" w:type="dxa"/>
            <w:vAlign w:val="center"/>
          </w:tcPr>
          <w:p>
            <w:pPr>
              <w:adjustRightInd w:val="0"/>
              <w:snapToGrid w:val="0"/>
              <w:spacing w:line="320" w:lineRule="exact"/>
              <w:jc w:val="center"/>
              <w:rPr>
                <w:rFonts w:ascii="仿宋_GB2312" w:eastAsia="仿宋_GB2312"/>
                <w:sz w:val="22"/>
                <w:szCs w:val="22"/>
              </w:rPr>
            </w:pPr>
            <w:r>
              <w:rPr>
                <w:rFonts w:hint="eastAsia" w:ascii="仿宋_GB2312" w:eastAsia="仿宋_GB2312"/>
                <w:sz w:val="22"/>
                <w:szCs w:val="22"/>
              </w:rPr>
              <w:t>检查事项</w:t>
            </w:r>
          </w:p>
        </w:tc>
        <w:tc>
          <w:tcPr>
            <w:tcW w:w="8788" w:type="dxa"/>
            <w:vAlign w:val="center"/>
          </w:tcPr>
          <w:p>
            <w:pPr>
              <w:adjustRightInd w:val="0"/>
              <w:snapToGrid w:val="0"/>
              <w:spacing w:line="320" w:lineRule="exact"/>
              <w:jc w:val="center"/>
              <w:rPr>
                <w:rFonts w:ascii="仿宋_GB2312" w:eastAsia="仿宋_GB2312"/>
                <w:sz w:val="22"/>
                <w:szCs w:val="22"/>
              </w:rPr>
            </w:pPr>
            <w:r>
              <w:rPr>
                <w:rFonts w:hint="eastAsia" w:ascii="仿宋_GB2312" w:eastAsia="仿宋_GB2312"/>
                <w:sz w:val="22"/>
                <w:szCs w:val="22"/>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55" w:type="dxa"/>
            <w:vAlign w:val="center"/>
          </w:tcPr>
          <w:p>
            <w:pPr>
              <w:adjustRightInd w:val="0"/>
              <w:snapToGrid w:val="0"/>
              <w:spacing w:line="320" w:lineRule="exact"/>
              <w:jc w:val="center"/>
              <w:rPr>
                <w:rFonts w:ascii="仿宋_GB2312" w:eastAsia="仿宋_GB2312"/>
                <w:color w:val="000000"/>
                <w:sz w:val="22"/>
                <w:szCs w:val="22"/>
              </w:rPr>
            </w:pPr>
            <w:r>
              <w:rPr>
                <w:rFonts w:hint="eastAsia" w:ascii="仿宋_GB2312" w:eastAsia="仿宋_GB2312"/>
                <w:sz w:val="22"/>
                <w:szCs w:val="22"/>
              </w:rPr>
              <w:t>1</w:t>
            </w:r>
          </w:p>
        </w:tc>
        <w:tc>
          <w:tcPr>
            <w:tcW w:w="3402" w:type="dxa"/>
            <w:vAlign w:val="center"/>
          </w:tcPr>
          <w:p>
            <w:pPr>
              <w:adjustRightInd w:val="0"/>
              <w:snapToGrid w:val="0"/>
              <w:spacing w:line="320" w:lineRule="exact"/>
              <w:jc w:val="left"/>
              <w:rPr>
                <w:rFonts w:ascii="仿宋_GB2312" w:eastAsia="仿宋_GB2312"/>
                <w:color w:val="000000"/>
                <w:sz w:val="22"/>
                <w:szCs w:val="22"/>
              </w:rPr>
            </w:pPr>
            <w:r>
              <w:rPr>
                <w:rFonts w:hint="eastAsia" w:ascii="仿宋_GB2312" w:eastAsia="仿宋_GB2312"/>
                <w:bCs/>
                <w:sz w:val="22"/>
                <w:szCs w:val="22"/>
              </w:rPr>
              <w:t>水泥筒型库清库作业外包情况</w:t>
            </w:r>
          </w:p>
        </w:tc>
        <w:tc>
          <w:tcPr>
            <w:tcW w:w="8788" w:type="dxa"/>
            <w:vAlign w:val="center"/>
          </w:tcPr>
          <w:p>
            <w:pPr>
              <w:adjustRightInd w:val="0"/>
              <w:snapToGrid w:val="0"/>
              <w:spacing w:line="320" w:lineRule="exact"/>
              <w:rPr>
                <w:rFonts w:ascii="仿宋_GB2312" w:eastAsia="仿宋_GB2312"/>
                <w:color w:val="000000"/>
                <w:sz w:val="22"/>
                <w:szCs w:val="22"/>
              </w:rPr>
            </w:pPr>
            <w:r>
              <w:rPr>
                <w:rFonts w:hint="eastAsia" w:ascii="仿宋_GB2312" w:eastAsia="仿宋_GB2312"/>
                <w:sz w:val="22"/>
                <w:szCs w:val="22"/>
              </w:rPr>
              <w:t>水泥工厂筒型储存库人工清库作业外包给具有专业承包资质的承包方，是否签订专门的安全生产管理协议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55" w:type="dxa"/>
            <w:vAlign w:val="center"/>
          </w:tcPr>
          <w:p>
            <w:pPr>
              <w:adjustRightInd w:val="0"/>
              <w:snapToGrid w:val="0"/>
              <w:spacing w:line="320" w:lineRule="exact"/>
              <w:jc w:val="center"/>
              <w:rPr>
                <w:rFonts w:ascii="仿宋_GB2312" w:eastAsia="仿宋_GB2312"/>
                <w:color w:val="000000"/>
                <w:sz w:val="22"/>
                <w:szCs w:val="22"/>
              </w:rPr>
            </w:pPr>
            <w:r>
              <w:rPr>
                <w:rFonts w:hint="eastAsia" w:ascii="仿宋_GB2312" w:eastAsia="仿宋_GB2312"/>
                <w:sz w:val="22"/>
                <w:szCs w:val="22"/>
              </w:rPr>
              <w:t>2</w:t>
            </w:r>
          </w:p>
        </w:tc>
        <w:tc>
          <w:tcPr>
            <w:tcW w:w="3402" w:type="dxa"/>
            <w:vAlign w:val="center"/>
          </w:tcPr>
          <w:p>
            <w:pPr>
              <w:adjustRightInd w:val="0"/>
              <w:snapToGrid w:val="0"/>
              <w:spacing w:line="320" w:lineRule="exact"/>
              <w:jc w:val="left"/>
              <w:rPr>
                <w:rFonts w:ascii="仿宋_GB2312" w:eastAsia="仿宋_GB2312"/>
                <w:color w:val="000000"/>
                <w:sz w:val="22"/>
                <w:szCs w:val="22"/>
              </w:rPr>
            </w:pPr>
            <w:r>
              <w:rPr>
                <w:rFonts w:hint="eastAsia" w:ascii="仿宋_GB2312" w:eastAsia="仿宋_GB2312"/>
                <w:bCs/>
                <w:sz w:val="22"/>
                <w:szCs w:val="22"/>
              </w:rPr>
              <w:t>水泥工厂监测、报警、灭火及防爆装置的设置情况</w:t>
            </w:r>
          </w:p>
        </w:tc>
        <w:tc>
          <w:tcPr>
            <w:tcW w:w="8788" w:type="dxa"/>
            <w:vAlign w:val="center"/>
          </w:tcPr>
          <w:p>
            <w:pPr>
              <w:adjustRightInd w:val="0"/>
              <w:snapToGrid w:val="0"/>
              <w:spacing w:line="320" w:lineRule="exact"/>
              <w:rPr>
                <w:rFonts w:ascii="仿宋_GB2312" w:eastAsia="仿宋_GB2312"/>
                <w:color w:val="000000"/>
                <w:sz w:val="22"/>
                <w:szCs w:val="22"/>
              </w:rPr>
            </w:pPr>
            <w:r>
              <w:rPr>
                <w:rFonts w:hint="eastAsia" w:ascii="仿宋_GB2312" w:eastAsia="仿宋_GB2312"/>
                <w:sz w:val="22"/>
                <w:szCs w:val="22"/>
              </w:rPr>
              <w:t>煤磨进出口是否设温度监测装置；在煤粉仓、收尘器上是否设监测报警装置；煤磨、煤粉仓、煤磨收尘器是否设置气体灭火系统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55" w:type="dxa"/>
            <w:vAlign w:val="center"/>
          </w:tcPr>
          <w:p>
            <w:pPr>
              <w:adjustRightInd w:val="0"/>
              <w:snapToGrid w:val="0"/>
              <w:spacing w:line="320" w:lineRule="exact"/>
              <w:jc w:val="center"/>
              <w:rPr>
                <w:rFonts w:ascii="仿宋_GB2312" w:eastAsia="仿宋_GB2312"/>
                <w:color w:val="000000"/>
                <w:sz w:val="22"/>
                <w:szCs w:val="22"/>
              </w:rPr>
            </w:pPr>
            <w:r>
              <w:rPr>
                <w:rFonts w:hint="eastAsia" w:ascii="仿宋_GB2312" w:eastAsia="仿宋_GB2312"/>
                <w:sz w:val="22"/>
                <w:szCs w:val="22"/>
              </w:rPr>
              <w:t>3</w:t>
            </w:r>
          </w:p>
        </w:tc>
        <w:tc>
          <w:tcPr>
            <w:tcW w:w="3402" w:type="dxa"/>
            <w:vAlign w:val="center"/>
          </w:tcPr>
          <w:p>
            <w:pPr>
              <w:adjustRightInd w:val="0"/>
              <w:snapToGrid w:val="0"/>
              <w:spacing w:line="320" w:lineRule="exact"/>
              <w:jc w:val="left"/>
              <w:rPr>
                <w:rFonts w:ascii="仿宋_GB2312" w:eastAsia="仿宋_GB2312"/>
                <w:color w:val="000000"/>
                <w:sz w:val="22"/>
                <w:szCs w:val="22"/>
              </w:rPr>
            </w:pPr>
            <w:r>
              <w:rPr>
                <w:rFonts w:hint="eastAsia" w:ascii="仿宋_GB2312" w:eastAsia="仿宋_GB2312"/>
                <w:bCs/>
                <w:sz w:val="22"/>
                <w:szCs w:val="22"/>
              </w:rPr>
              <w:t>燃气窑炉防火、防爆、防一氧化碳中毒措施情况</w:t>
            </w:r>
          </w:p>
        </w:tc>
        <w:tc>
          <w:tcPr>
            <w:tcW w:w="8788" w:type="dxa"/>
            <w:vAlign w:val="center"/>
          </w:tcPr>
          <w:p>
            <w:pPr>
              <w:adjustRightInd w:val="0"/>
              <w:snapToGrid w:val="0"/>
              <w:spacing w:line="320" w:lineRule="exact"/>
              <w:rPr>
                <w:rFonts w:ascii="仿宋_GB2312" w:eastAsia="仿宋_GB2312"/>
                <w:color w:val="000000"/>
                <w:sz w:val="22"/>
                <w:szCs w:val="22"/>
              </w:rPr>
            </w:pPr>
            <w:r>
              <w:rPr>
                <w:rFonts w:hint="eastAsia" w:ascii="仿宋_GB2312" w:eastAsia="仿宋_GB2312"/>
                <w:sz w:val="22"/>
                <w:szCs w:val="22"/>
              </w:rPr>
              <w:t>燃气窑炉是否设置燃气低压警报器和快速切断阀；发生炉煤气的熔窑烟道是否采取煤气换向防爆措施；煤气危险区域关键部位是否设置一氧化碳监测装置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55" w:type="dxa"/>
            <w:vAlign w:val="center"/>
          </w:tcPr>
          <w:p>
            <w:pPr>
              <w:adjustRightInd w:val="0"/>
              <w:snapToGrid w:val="0"/>
              <w:spacing w:line="320" w:lineRule="exact"/>
              <w:jc w:val="center"/>
              <w:rPr>
                <w:rFonts w:ascii="仿宋_GB2312" w:eastAsia="仿宋_GB2312"/>
                <w:color w:val="000000"/>
                <w:sz w:val="22"/>
                <w:szCs w:val="22"/>
              </w:rPr>
            </w:pPr>
            <w:r>
              <w:rPr>
                <w:rFonts w:hint="eastAsia" w:ascii="仿宋_GB2312" w:eastAsia="仿宋_GB2312"/>
                <w:sz w:val="22"/>
                <w:szCs w:val="22"/>
              </w:rPr>
              <w:t>4</w:t>
            </w:r>
          </w:p>
        </w:tc>
        <w:tc>
          <w:tcPr>
            <w:tcW w:w="3402" w:type="dxa"/>
            <w:vAlign w:val="center"/>
          </w:tcPr>
          <w:p>
            <w:pPr>
              <w:adjustRightInd w:val="0"/>
              <w:snapToGrid w:val="0"/>
              <w:spacing w:line="320" w:lineRule="exact"/>
              <w:jc w:val="left"/>
              <w:rPr>
                <w:rFonts w:ascii="仿宋_GB2312" w:eastAsia="仿宋_GB2312"/>
                <w:color w:val="000000"/>
                <w:sz w:val="22"/>
                <w:szCs w:val="22"/>
              </w:rPr>
            </w:pPr>
            <w:r>
              <w:rPr>
                <w:rFonts w:hint="eastAsia" w:ascii="仿宋_GB2312" w:eastAsia="仿宋_GB2312"/>
                <w:bCs/>
                <w:sz w:val="22"/>
                <w:szCs w:val="22"/>
              </w:rPr>
              <w:t>高温熔炉冷却及报警装置的设置情况</w:t>
            </w:r>
          </w:p>
        </w:tc>
        <w:tc>
          <w:tcPr>
            <w:tcW w:w="8788" w:type="dxa"/>
            <w:vAlign w:val="center"/>
          </w:tcPr>
          <w:p>
            <w:pPr>
              <w:adjustRightInd w:val="0"/>
              <w:snapToGrid w:val="0"/>
              <w:spacing w:line="320" w:lineRule="exact"/>
              <w:rPr>
                <w:rFonts w:ascii="仿宋_GB2312" w:eastAsia="仿宋_GB2312"/>
                <w:color w:val="000000"/>
                <w:sz w:val="22"/>
                <w:szCs w:val="22"/>
              </w:rPr>
            </w:pPr>
            <w:r>
              <w:rPr>
                <w:rFonts w:hint="eastAsia" w:ascii="仿宋_GB2312" w:eastAsia="仿宋_GB2312"/>
                <w:sz w:val="22"/>
                <w:szCs w:val="22"/>
              </w:rPr>
              <w:t>玻璃窑炉、纤维制品三相电弧炉、电熔制品电炉等高温熔炉的冷却保护系统满足冷却要求，是否设置停机报警装置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55" w:type="dxa"/>
            <w:vAlign w:val="center"/>
          </w:tcPr>
          <w:p>
            <w:pPr>
              <w:adjustRightInd w:val="0"/>
              <w:snapToGrid w:val="0"/>
              <w:spacing w:line="320" w:lineRule="exact"/>
              <w:jc w:val="center"/>
              <w:rPr>
                <w:rFonts w:ascii="仿宋_GB2312" w:eastAsia="仿宋_GB2312"/>
                <w:color w:val="000000"/>
                <w:sz w:val="22"/>
                <w:szCs w:val="22"/>
              </w:rPr>
            </w:pPr>
            <w:r>
              <w:rPr>
                <w:rFonts w:hint="eastAsia" w:ascii="仿宋_GB2312" w:eastAsia="仿宋_GB2312"/>
                <w:sz w:val="22"/>
                <w:szCs w:val="22"/>
              </w:rPr>
              <w:t>5</w:t>
            </w:r>
          </w:p>
        </w:tc>
        <w:tc>
          <w:tcPr>
            <w:tcW w:w="3402" w:type="dxa"/>
            <w:vAlign w:val="center"/>
          </w:tcPr>
          <w:p>
            <w:pPr>
              <w:adjustRightInd w:val="0"/>
              <w:snapToGrid w:val="0"/>
              <w:spacing w:line="320" w:lineRule="exact"/>
              <w:jc w:val="left"/>
              <w:rPr>
                <w:rFonts w:ascii="仿宋_GB2312" w:eastAsia="仿宋_GB2312"/>
                <w:color w:val="000000"/>
                <w:sz w:val="22"/>
                <w:szCs w:val="22"/>
              </w:rPr>
            </w:pPr>
            <w:r>
              <w:rPr>
                <w:rFonts w:hint="eastAsia" w:ascii="仿宋_GB2312" w:eastAsia="仿宋_GB2312"/>
                <w:bCs/>
                <w:sz w:val="22"/>
                <w:szCs w:val="22"/>
              </w:rPr>
              <w:t>煤气发生炉及煤气输送系统的防火、防爆等装置的设置情况</w:t>
            </w:r>
          </w:p>
        </w:tc>
        <w:tc>
          <w:tcPr>
            <w:tcW w:w="8788" w:type="dxa"/>
            <w:vAlign w:val="center"/>
          </w:tcPr>
          <w:p>
            <w:pPr>
              <w:adjustRightInd w:val="0"/>
              <w:snapToGrid w:val="0"/>
              <w:spacing w:line="320" w:lineRule="exact"/>
              <w:rPr>
                <w:rFonts w:ascii="仿宋_GB2312" w:eastAsia="仿宋_GB2312"/>
                <w:color w:val="000000"/>
                <w:sz w:val="22"/>
                <w:szCs w:val="22"/>
              </w:rPr>
            </w:pPr>
            <w:r>
              <w:rPr>
                <w:rFonts w:hint="eastAsia" w:ascii="仿宋_GB2312" w:eastAsia="仿宋_GB2312"/>
                <w:sz w:val="22"/>
                <w:szCs w:val="22"/>
              </w:rPr>
              <w:t>煤气发生炉的进口空气管道上，是否设有阀门、止回阀和蒸汽吹扫装置；煤气发生炉空气总管末端是否设有泄爆装置和放散管；是否设报警装置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55" w:type="dxa"/>
            <w:vAlign w:val="center"/>
          </w:tcPr>
          <w:p>
            <w:pPr>
              <w:adjustRightInd w:val="0"/>
              <w:snapToGrid w:val="0"/>
              <w:spacing w:line="320" w:lineRule="exact"/>
              <w:jc w:val="center"/>
              <w:rPr>
                <w:rFonts w:ascii="仿宋_GB2312" w:eastAsia="仿宋_GB2312"/>
                <w:color w:val="000000"/>
                <w:sz w:val="22"/>
                <w:szCs w:val="22"/>
              </w:rPr>
            </w:pPr>
            <w:r>
              <w:rPr>
                <w:rFonts w:hint="eastAsia" w:ascii="仿宋_GB2312" w:eastAsia="仿宋_GB2312"/>
                <w:sz w:val="22"/>
                <w:szCs w:val="22"/>
              </w:rPr>
              <w:t>6</w:t>
            </w:r>
          </w:p>
        </w:tc>
        <w:tc>
          <w:tcPr>
            <w:tcW w:w="3402" w:type="dxa"/>
            <w:vAlign w:val="center"/>
          </w:tcPr>
          <w:p>
            <w:pPr>
              <w:adjustRightInd w:val="0"/>
              <w:snapToGrid w:val="0"/>
              <w:spacing w:line="320" w:lineRule="exact"/>
              <w:jc w:val="left"/>
              <w:rPr>
                <w:rFonts w:ascii="仿宋_GB2312" w:eastAsia="仿宋_GB2312"/>
                <w:color w:val="000000"/>
                <w:sz w:val="22"/>
                <w:szCs w:val="22"/>
              </w:rPr>
            </w:pPr>
            <w:r>
              <w:rPr>
                <w:rFonts w:hint="eastAsia" w:ascii="仿宋_GB2312" w:eastAsia="仿宋_GB2312"/>
                <w:bCs/>
                <w:sz w:val="22"/>
                <w:szCs w:val="22"/>
              </w:rPr>
              <w:t>输送设备防护、急停等隔离的情况</w:t>
            </w:r>
          </w:p>
        </w:tc>
        <w:tc>
          <w:tcPr>
            <w:tcW w:w="8788" w:type="dxa"/>
            <w:vAlign w:val="center"/>
          </w:tcPr>
          <w:p>
            <w:pPr>
              <w:adjustRightInd w:val="0"/>
              <w:snapToGrid w:val="0"/>
              <w:spacing w:line="320" w:lineRule="exact"/>
              <w:rPr>
                <w:rFonts w:ascii="仿宋_GB2312" w:eastAsia="仿宋_GB2312"/>
                <w:color w:val="000000"/>
                <w:sz w:val="22"/>
                <w:szCs w:val="22"/>
              </w:rPr>
            </w:pPr>
            <w:r>
              <w:rPr>
                <w:rFonts w:hint="eastAsia" w:ascii="仿宋_GB2312" w:eastAsia="仿宋_GB2312"/>
                <w:sz w:val="22"/>
                <w:szCs w:val="22"/>
              </w:rPr>
              <w:t>输送机的头部、尾部、拉紧部位和输送带改向部位及夹角等部位是否设防护装置；滚筒、托辊是否设防护；各种机械传动装置的外露部分是否设防护，露出的轴承是否加护盖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55" w:type="dxa"/>
            <w:vAlign w:val="center"/>
          </w:tcPr>
          <w:p>
            <w:pPr>
              <w:adjustRightInd w:val="0"/>
              <w:snapToGrid w:val="0"/>
              <w:spacing w:line="320" w:lineRule="exact"/>
              <w:jc w:val="center"/>
              <w:rPr>
                <w:rFonts w:ascii="仿宋_GB2312" w:eastAsia="仿宋_GB2312"/>
                <w:color w:val="000000"/>
                <w:sz w:val="22"/>
                <w:szCs w:val="22"/>
              </w:rPr>
            </w:pPr>
            <w:r>
              <w:rPr>
                <w:rFonts w:hint="eastAsia" w:ascii="仿宋_GB2312" w:eastAsia="仿宋_GB2312"/>
                <w:sz w:val="22"/>
                <w:szCs w:val="22"/>
              </w:rPr>
              <w:t>7</w:t>
            </w:r>
          </w:p>
        </w:tc>
        <w:tc>
          <w:tcPr>
            <w:tcW w:w="3402" w:type="dxa"/>
            <w:vAlign w:val="center"/>
          </w:tcPr>
          <w:p>
            <w:pPr>
              <w:adjustRightInd w:val="0"/>
              <w:snapToGrid w:val="0"/>
              <w:spacing w:line="320" w:lineRule="exact"/>
              <w:jc w:val="left"/>
              <w:rPr>
                <w:rFonts w:ascii="仿宋_GB2312" w:eastAsia="仿宋_GB2312"/>
                <w:color w:val="000000"/>
                <w:sz w:val="22"/>
                <w:szCs w:val="22"/>
              </w:rPr>
            </w:pPr>
            <w:r>
              <w:rPr>
                <w:rFonts w:hint="eastAsia" w:ascii="仿宋_GB2312" w:eastAsia="仿宋_GB2312"/>
                <w:bCs/>
                <w:sz w:val="22"/>
                <w:szCs w:val="22"/>
              </w:rPr>
              <w:t>脱硝系统防爆、接地、烟感温感及报警情况</w:t>
            </w:r>
          </w:p>
        </w:tc>
        <w:tc>
          <w:tcPr>
            <w:tcW w:w="8788" w:type="dxa"/>
            <w:vAlign w:val="center"/>
          </w:tcPr>
          <w:p>
            <w:pPr>
              <w:adjustRightInd w:val="0"/>
              <w:snapToGrid w:val="0"/>
              <w:spacing w:line="320" w:lineRule="exact"/>
              <w:rPr>
                <w:rFonts w:ascii="仿宋_GB2312" w:eastAsia="仿宋_GB2312"/>
                <w:color w:val="000000"/>
                <w:sz w:val="22"/>
                <w:szCs w:val="22"/>
              </w:rPr>
            </w:pPr>
            <w:r>
              <w:rPr>
                <w:rFonts w:hint="eastAsia" w:ascii="仿宋_GB2312" w:eastAsia="仿宋_GB2312"/>
                <w:sz w:val="22"/>
                <w:szCs w:val="22"/>
              </w:rPr>
              <w:t>低压供配电是否采用TN-S系统；氨水储罐接地是否良好、是否设有防雷设施；还原剂储存区域内是否设火灾感温感烟探测器；氨水储存区域是否设氨气泄漏检测器及声光报警装置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55" w:type="dxa"/>
            <w:vAlign w:val="center"/>
          </w:tcPr>
          <w:p>
            <w:pPr>
              <w:adjustRightInd w:val="0"/>
              <w:snapToGrid w:val="0"/>
              <w:spacing w:line="320" w:lineRule="exact"/>
              <w:jc w:val="center"/>
              <w:rPr>
                <w:rFonts w:ascii="仿宋_GB2312" w:eastAsia="仿宋_GB2312"/>
                <w:sz w:val="22"/>
                <w:szCs w:val="22"/>
              </w:rPr>
            </w:pPr>
            <w:r>
              <w:rPr>
                <w:rFonts w:hint="eastAsia" w:ascii="仿宋_GB2312" w:eastAsia="仿宋_GB2312"/>
                <w:sz w:val="22"/>
                <w:szCs w:val="22"/>
              </w:rPr>
              <w:t>8</w:t>
            </w:r>
          </w:p>
        </w:tc>
        <w:tc>
          <w:tcPr>
            <w:tcW w:w="3402" w:type="dxa"/>
            <w:vAlign w:val="center"/>
          </w:tcPr>
          <w:p>
            <w:pPr>
              <w:adjustRightInd w:val="0"/>
              <w:snapToGrid w:val="0"/>
              <w:spacing w:line="320" w:lineRule="exact"/>
              <w:jc w:val="left"/>
              <w:rPr>
                <w:rFonts w:ascii="仿宋_GB2312" w:eastAsia="仿宋_GB2312"/>
                <w:bCs/>
                <w:sz w:val="22"/>
                <w:szCs w:val="22"/>
              </w:rPr>
            </w:pPr>
            <w:r>
              <w:rPr>
                <w:rFonts w:hint="eastAsia" w:ascii="仿宋_GB2312" w:eastAsia="仿宋_GB2312"/>
                <w:bCs/>
                <w:sz w:val="22"/>
                <w:szCs w:val="22"/>
              </w:rPr>
              <w:t>有限空间作业安全管理</w:t>
            </w:r>
          </w:p>
        </w:tc>
        <w:tc>
          <w:tcPr>
            <w:tcW w:w="8788" w:type="dxa"/>
            <w:vAlign w:val="center"/>
          </w:tcPr>
          <w:p>
            <w:pPr>
              <w:adjustRightInd w:val="0"/>
              <w:snapToGrid w:val="0"/>
              <w:spacing w:line="320" w:lineRule="exact"/>
              <w:rPr>
                <w:rFonts w:ascii="仿宋_GB2312" w:eastAsia="仿宋_GB2312"/>
                <w:sz w:val="22"/>
                <w:szCs w:val="22"/>
              </w:rPr>
            </w:pPr>
            <w:r>
              <w:rPr>
                <w:rFonts w:hint="eastAsia" w:ascii="仿宋_GB2312" w:eastAsia="仿宋_GB2312"/>
                <w:sz w:val="22"/>
                <w:szCs w:val="22"/>
              </w:rPr>
              <w:t>进入筒型储库、磨机、破碎机、篦冷机、各种焙烧窑等有限空间作业时，是否采取有效的防止电气设备意外启动、热气涌入等隔离防护措施。</w:t>
            </w:r>
          </w:p>
        </w:tc>
      </w:tr>
    </w:tbl>
    <w:p>
      <w:pPr>
        <w:spacing w:before="120" w:beforeLines="50" w:after="120" w:afterLines="50"/>
        <w:jc w:val="center"/>
        <w:rPr>
          <w:rFonts w:ascii="方正小标宋简体" w:eastAsia="方正小标宋简体"/>
          <w:sz w:val="30"/>
          <w:szCs w:val="30"/>
        </w:rPr>
      </w:pPr>
      <w:bookmarkStart w:id="33" w:name="_Toc3270"/>
      <w:bookmarkStart w:id="34" w:name="_Toc37422623"/>
      <w:bookmarkStart w:id="35" w:name="_Toc1743"/>
      <w:r>
        <w:rPr>
          <w:rFonts w:hint="eastAsia" w:ascii="方正小标宋简体" w:eastAsia="方正小标宋简体"/>
          <w:sz w:val="30"/>
          <w:szCs w:val="30"/>
        </w:rPr>
        <w:t>（十</w:t>
      </w:r>
      <w:r>
        <w:rPr>
          <w:rFonts w:ascii="方正小标宋简体" w:eastAsia="方正小标宋简体"/>
          <w:sz w:val="30"/>
          <w:szCs w:val="30"/>
        </w:rPr>
        <w:t>一）</w:t>
      </w:r>
      <w:r>
        <w:rPr>
          <w:rFonts w:hint="eastAsia" w:ascii="方正小标宋简体" w:eastAsia="方正小标宋简体"/>
          <w:sz w:val="30"/>
          <w:szCs w:val="30"/>
        </w:rPr>
        <w:t>液氨制冷企业检查清单</w:t>
      </w:r>
      <w:bookmarkEnd w:id="33"/>
      <w:bookmarkEnd w:id="34"/>
      <w:bookmarkEnd w:id="35"/>
      <w:r>
        <w:rPr>
          <w:rFonts w:hint="eastAsia" w:ascii="方正小标宋简体" w:eastAsia="方正小标宋简体"/>
          <w:sz w:val="30"/>
          <w:szCs w:val="30"/>
        </w:rPr>
        <w:t>目录</w:t>
      </w:r>
    </w:p>
    <w:tbl>
      <w:tblPr>
        <w:tblStyle w:val="17"/>
        <w:tblW w:w="13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
      <w:tblGrid>
        <w:gridCol w:w="1559"/>
        <w:gridCol w:w="3398"/>
        <w:gridCol w:w="8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624" w:hRule="atLeast"/>
          <w:tblHeader/>
          <w:jc w:val="center"/>
        </w:trPr>
        <w:tc>
          <w:tcPr>
            <w:tcW w:w="1559" w:type="dxa"/>
            <w:vAlign w:val="center"/>
          </w:tcPr>
          <w:p>
            <w:pPr>
              <w:adjustRightInd w:val="0"/>
              <w:snapToGrid w:val="0"/>
              <w:spacing w:line="320" w:lineRule="exact"/>
              <w:jc w:val="center"/>
              <w:rPr>
                <w:rFonts w:ascii="仿宋_GB2312" w:hAnsi="Times New Roman" w:eastAsia="仿宋_GB2312"/>
                <w:kern w:val="0"/>
                <w:sz w:val="22"/>
              </w:rPr>
            </w:pPr>
            <w:r>
              <w:rPr>
                <w:rFonts w:hint="eastAsia" w:ascii="仿宋_GB2312" w:hAnsi="Times New Roman" w:eastAsia="仿宋_GB2312"/>
                <w:kern w:val="0"/>
                <w:sz w:val="22"/>
              </w:rPr>
              <w:t>序号</w:t>
            </w:r>
          </w:p>
        </w:tc>
        <w:tc>
          <w:tcPr>
            <w:tcW w:w="3398" w:type="dxa"/>
            <w:vAlign w:val="center"/>
          </w:tcPr>
          <w:p>
            <w:pPr>
              <w:adjustRightInd w:val="0"/>
              <w:snapToGrid w:val="0"/>
              <w:spacing w:line="320" w:lineRule="exact"/>
              <w:jc w:val="center"/>
              <w:rPr>
                <w:rFonts w:ascii="仿宋_GB2312" w:hAnsi="Times New Roman" w:eastAsia="仿宋_GB2312"/>
                <w:kern w:val="0"/>
                <w:sz w:val="22"/>
              </w:rPr>
            </w:pPr>
            <w:r>
              <w:rPr>
                <w:rFonts w:hint="eastAsia" w:ascii="仿宋_GB2312" w:hAnsi="Times New Roman" w:eastAsia="仿宋_GB2312"/>
                <w:kern w:val="0"/>
                <w:sz w:val="22"/>
              </w:rPr>
              <w:t>检查事项</w:t>
            </w:r>
          </w:p>
        </w:tc>
        <w:tc>
          <w:tcPr>
            <w:tcW w:w="8926" w:type="dxa"/>
            <w:vAlign w:val="center"/>
          </w:tcPr>
          <w:p>
            <w:pPr>
              <w:adjustRightInd w:val="0"/>
              <w:snapToGrid w:val="0"/>
              <w:spacing w:line="320" w:lineRule="exact"/>
              <w:jc w:val="center"/>
              <w:rPr>
                <w:rFonts w:ascii="仿宋_GB2312" w:hAnsi="Times New Roman" w:eastAsia="仿宋_GB2312"/>
                <w:kern w:val="0"/>
                <w:sz w:val="22"/>
              </w:rPr>
            </w:pPr>
            <w:r>
              <w:rPr>
                <w:rFonts w:hint="eastAsia" w:ascii="仿宋_GB2312" w:hAnsi="Times New Roman" w:eastAsia="仿宋_GB2312"/>
                <w:kern w:val="0"/>
                <w:sz w:val="22"/>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624" w:hRule="atLeast"/>
          <w:jc w:val="center"/>
        </w:trPr>
        <w:tc>
          <w:tcPr>
            <w:tcW w:w="1559" w:type="dxa"/>
            <w:vAlign w:val="center"/>
          </w:tcPr>
          <w:p>
            <w:pPr>
              <w:spacing w:line="320" w:lineRule="exact"/>
              <w:jc w:val="center"/>
              <w:rPr>
                <w:rFonts w:ascii="仿宋_GB2312" w:hAnsi="Times New Roman" w:eastAsia="仿宋_GB2312"/>
                <w:bCs/>
                <w:sz w:val="22"/>
              </w:rPr>
            </w:pPr>
            <w:r>
              <w:rPr>
                <w:rFonts w:hint="eastAsia" w:ascii="仿宋_GB2312" w:hAnsi="Times New Roman" w:eastAsia="仿宋_GB2312"/>
                <w:bCs/>
                <w:sz w:val="22"/>
              </w:rPr>
              <w:t>1</w:t>
            </w:r>
          </w:p>
        </w:tc>
        <w:tc>
          <w:tcPr>
            <w:tcW w:w="3398" w:type="dxa"/>
            <w:vAlign w:val="center"/>
          </w:tcPr>
          <w:p>
            <w:pPr>
              <w:adjustRightInd w:val="0"/>
              <w:snapToGrid w:val="0"/>
              <w:spacing w:line="320" w:lineRule="exact"/>
              <w:rPr>
                <w:rFonts w:ascii="仿宋_GB2312" w:hAnsi="Times New Roman" w:eastAsia="仿宋_GB2312"/>
                <w:bCs/>
                <w:kern w:val="0"/>
                <w:sz w:val="22"/>
              </w:rPr>
            </w:pPr>
            <w:r>
              <w:rPr>
                <w:rFonts w:hint="eastAsia" w:ascii="仿宋_GB2312" w:hAnsi="Times New Roman" w:eastAsia="仿宋_GB2312"/>
                <w:bCs/>
                <w:kern w:val="0"/>
                <w:sz w:val="22"/>
              </w:rPr>
              <w:t>氨制冷工程的设计、设备安装单位资质</w:t>
            </w:r>
          </w:p>
        </w:tc>
        <w:tc>
          <w:tcPr>
            <w:tcW w:w="8926" w:type="dxa"/>
            <w:vAlign w:val="center"/>
          </w:tcPr>
          <w:p>
            <w:pPr>
              <w:adjustRightInd w:val="0"/>
              <w:snapToGrid w:val="0"/>
              <w:spacing w:line="320" w:lineRule="exact"/>
              <w:rPr>
                <w:rFonts w:ascii="仿宋_GB2312" w:hAnsi="Times New Roman" w:eastAsia="仿宋_GB2312"/>
                <w:bCs/>
                <w:kern w:val="0"/>
                <w:sz w:val="22"/>
              </w:rPr>
            </w:pPr>
            <w:r>
              <w:rPr>
                <w:rFonts w:hint="eastAsia" w:ascii="仿宋_GB2312" w:hAnsi="Times New Roman" w:eastAsia="仿宋_GB2312"/>
                <w:bCs/>
                <w:kern w:val="0"/>
                <w:sz w:val="22"/>
              </w:rPr>
              <w:t>氨制冷工程的设计、设备安装应由具备相应资质等级的单位承担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624" w:hRule="atLeast"/>
          <w:jc w:val="center"/>
        </w:trPr>
        <w:tc>
          <w:tcPr>
            <w:tcW w:w="1559" w:type="dxa"/>
            <w:vAlign w:val="center"/>
          </w:tcPr>
          <w:p>
            <w:pPr>
              <w:spacing w:line="320" w:lineRule="exact"/>
              <w:jc w:val="center"/>
              <w:rPr>
                <w:rFonts w:ascii="仿宋_GB2312" w:hAnsi="Times New Roman" w:eastAsia="仿宋_GB2312"/>
                <w:bCs/>
                <w:sz w:val="22"/>
              </w:rPr>
            </w:pPr>
            <w:r>
              <w:rPr>
                <w:rFonts w:hint="eastAsia" w:ascii="仿宋_GB2312" w:hAnsi="Times New Roman" w:eastAsia="仿宋_GB2312"/>
                <w:bCs/>
                <w:sz w:val="22"/>
              </w:rPr>
              <w:t>2</w:t>
            </w:r>
          </w:p>
        </w:tc>
        <w:tc>
          <w:tcPr>
            <w:tcW w:w="3398" w:type="dxa"/>
            <w:vAlign w:val="center"/>
          </w:tcPr>
          <w:p>
            <w:pPr>
              <w:adjustRightInd w:val="0"/>
              <w:snapToGrid w:val="0"/>
              <w:spacing w:line="320" w:lineRule="exact"/>
              <w:rPr>
                <w:rFonts w:ascii="仿宋_GB2312" w:hAnsi="Times New Roman" w:eastAsia="仿宋_GB2312"/>
                <w:bCs/>
                <w:kern w:val="0"/>
                <w:sz w:val="22"/>
              </w:rPr>
            </w:pPr>
            <w:r>
              <w:rPr>
                <w:rFonts w:hint="eastAsia" w:ascii="仿宋_GB2312" w:hAnsi="Times New Roman" w:eastAsia="仿宋_GB2312"/>
                <w:bCs/>
                <w:kern w:val="0"/>
                <w:sz w:val="22"/>
              </w:rPr>
              <w:t>特种作业操作证</w:t>
            </w:r>
          </w:p>
        </w:tc>
        <w:tc>
          <w:tcPr>
            <w:tcW w:w="8926" w:type="dxa"/>
            <w:vAlign w:val="center"/>
          </w:tcPr>
          <w:p>
            <w:pPr>
              <w:adjustRightInd w:val="0"/>
              <w:snapToGrid w:val="0"/>
              <w:spacing w:line="320" w:lineRule="exact"/>
              <w:rPr>
                <w:rFonts w:ascii="仿宋_GB2312" w:hAnsi="Times New Roman" w:eastAsia="仿宋_GB2312"/>
                <w:bCs/>
                <w:kern w:val="0"/>
                <w:sz w:val="22"/>
              </w:rPr>
            </w:pPr>
            <w:r>
              <w:rPr>
                <w:rFonts w:hint="eastAsia" w:ascii="仿宋_GB2312" w:hAnsi="Times New Roman" w:eastAsia="仿宋_GB2312"/>
                <w:bCs/>
                <w:kern w:val="0"/>
                <w:sz w:val="22"/>
              </w:rPr>
              <w:t>制冷设备运行操作作业、调试与维修作业人员应持特种作业操作证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624" w:hRule="atLeast"/>
          <w:jc w:val="center"/>
        </w:trPr>
        <w:tc>
          <w:tcPr>
            <w:tcW w:w="1559" w:type="dxa"/>
            <w:vAlign w:val="center"/>
          </w:tcPr>
          <w:p>
            <w:pPr>
              <w:spacing w:line="320" w:lineRule="exact"/>
              <w:jc w:val="center"/>
              <w:rPr>
                <w:rFonts w:ascii="仿宋_GB2312" w:hAnsi="Times New Roman" w:eastAsia="仿宋_GB2312"/>
                <w:bCs/>
                <w:sz w:val="22"/>
              </w:rPr>
            </w:pPr>
            <w:r>
              <w:rPr>
                <w:rFonts w:hint="eastAsia" w:ascii="仿宋_GB2312" w:hAnsi="Times New Roman" w:eastAsia="仿宋_GB2312"/>
                <w:bCs/>
                <w:sz w:val="22"/>
              </w:rPr>
              <w:t>3</w:t>
            </w:r>
          </w:p>
        </w:tc>
        <w:tc>
          <w:tcPr>
            <w:tcW w:w="3398" w:type="dxa"/>
            <w:vAlign w:val="center"/>
          </w:tcPr>
          <w:p>
            <w:pPr>
              <w:adjustRightInd w:val="0"/>
              <w:snapToGrid w:val="0"/>
              <w:spacing w:line="320" w:lineRule="exact"/>
              <w:jc w:val="left"/>
              <w:rPr>
                <w:rFonts w:ascii="仿宋_GB2312" w:hAnsi="Times New Roman" w:eastAsia="仿宋_GB2312"/>
                <w:bCs/>
                <w:kern w:val="0"/>
                <w:sz w:val="22"/>
              </w:rPr>
            </w:pPr>
            <w:r>
              <w:rPr>
                <w:rFonts w:hint="eastAsia" w:ascii="仿宋_GB2312" w:hAnsi="Times New Roman" w:eastAsia="仿宋_GB2312"/>
                <w:bCs/>
                <w:kern w:val="0"/>
                <w:sz w:val="22"/>
              </w:rPr>
              <w:t>厂房、辅助用房等建筑物的布局</w:t>
            </w:r>
          </w:p>
        </w:tc>
        <w:tc>
          <w:tcPr>
            <w:tcW w:w="8926" w:type="dxa"/>
            <w:vAlign w:val="center"/>
          </w:tcPr>
          <w:p>
            <w:pPr>
              <w:adjustRightInd w:val="0"/>
              <w:snapToGrid w:val="0"/>
              <w:spacing w:line="320" w:lineRule="exact"/>
              <w:rPr>
                <w:rFonts w:ascii="仿宋_GB2312" w:hAnsi="Times New Roman" w:eastAsia="仿宋_GB2312"/>
                <w:bCs/>
                <w:kern w:val="0"/>
                <w:sz w:val="22"/>
              </w:rPr>
            </w:pPr>
            <w:r>
              <w:rPr>
                <w:rFonts w:hint="eastAsia" w:ascii="仿宋_GB2312" w:hAnsi="Times New Roman" w:eastAsia="仿宋_GB2312"/>
                <w:bCs/>
                <w:kern w:val="0"/>
                <w:sz w:val="22"/>
              </w:rPr>
              <w:t>员工宿舍不应与氨制冷机房、冷库或其他厂房、仓库设置在同一座建筑物内</w:t>
            </w:r>
          </w:p>
          <w:p>
            <w:pPr>
              <w:adjustRightInd w:val="0"/>
              <w:snapToGrid w:val="0"/>
              <w:spacing w:line="320" w:lineRule="exact"/>
              <w:rPr>
                <w:rFonts w:ascii="仿宋_GB2312" w:hAnsi="Times New Roman" w:eastAsia="仿宋_GB2312"/>
                <w:bCs/>
                <w:kern w:val="0"/>
                <w:sz w:val="22"/>
              </w:rPr>
            </w:pPr>
            <w:r>
              <w:rPr>
                <w:rFonts w:hint="eastAsia" w:ascii="仿宋_GB2312" w:hAnsi="Times New Roman" w:eastAsia="仿宋_GB2312"/>
                <w:bCs/>
                <w:kern w:val="0"/>
                <w:sz w:val="22"/>
              </w:rPr>
              <w:t>氨制冷车间与民用建筑的防火间距≥25m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624" w:hRule="atLeast"/>
          <w:jc w:val="center"/>
        </w:trPr>
        <w:tc>
          <w:tcPr>
            <w:tcW w:w="1559" w:type="dxa"/>
            <w:vAlign w:val="center"/>
          </w:tcPr>
          <w:p>
            <w:pPr>
              <w:spacing w:line="320" w:lineRule="exact"/>
              <w:jc w:val="center"/>
              <w:rPr>
                <w:rFonts w:ascii="仿宋_GB2312" w:hAnsi="Times New Roman" w:eastAsia="仿宋_GB2312"/>
                <w:bCs/>
                <w:sz w:val="22"/>
              </w:rPr>
            </w:pPr>
            <w:r>
              <w:rPr>
                <w:rFonts w:hint="eastAsia" w:ascii="仿宋_GB2312" w:hAnsi="Times New Roman" w:eastAsia="仿宋_GB2312"/>
                <w:bCs/>
                <w:sz w:val="22"/>
              </w:rPr>
              <w:t>4</w:t>
            </w:r>
          </w:p>
        </w:tc>
        <w:tc>
          <w:tcPr>
            <w:tcW w:w="3398" w:type="dxa"/>
            <w:vAlign w:val="center"/>
          </w:tcPr>
          <w:p>
            <w:pPr>
              <w:adjustRightInd w:val="0"/>
              <w:snapToGrid w:val="0"/>
              <w:spacing w:line="320" w:lineRule="exact"/>
              <w:jc w:val="left"/>
              <w:rPr>
                <w:rFonts w:ascii="仿宋_GB2312" w:hAnsi="Times New Roman" w:eastAsia="仿宋_GB2312"/>
                <w:bCs/>
                <w:kern w:val="0"/>
                <w:sz w:val="22"/>
              </w:rPr>
            </w:pPr>
            <w:r>
              <w:rPr>
                <w:rFonts w:hint="eastAsia" w:ascii="仿宋_GB2312" w:hAnsi="Times New Roman" w:eastAsia="仿宋_GB2312"/>
                <w:bCs/>
                <w:kern w:val="0"/>
                <w:sz w:val="22"/>
              </w:rPr>
              <w:t>消防通道</w:t>
            </w:r>
          </w:p>
        </w:tc>
        <w:tc>
          <w:tcPr>
            <w:tcW w:w="8926" w:type="dxa"/>
            <w:vAlign w:val="center"/>
          </w:tcPr>
          <w:p>
            <w:pPr>
              <w:adjustRightInd w:val="0"/>
              <w:snapToGrid w:val="0"/>
              <w:spacing w:line="320" w:lineRule="exact"/>
              <w:rPr>
                <w:rFonts w:ascii="仿宋_GB2312" w:hAnsi="Times New Roman" w:eastAsia="仿宋_GB2312"/>
                <w:bCs/>
                <w:kern w:val="0"/>
                <w:sz w:val="22"/>
              </w:rPr>
            </w:pPr>
            <w:r>
              <w:rPr>
                <w:rFonts w:hint="eastAsia" w:ascii="仿宋_GB2312" w:hAnsi="Times New Roman" w:eastAsia="仿宋_GB2312"/>
                <w:bCs/>
                <w:kern w:val="0"/>
                <w:sz w:val="22"/>
              </w:rPr>
              <w:t>制冷厂房、库房应设置消防通道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624" w:hRule="atLeast"/>
          <w:jc w:val="center"/>
        </w:trPr>
        <w:tc>
          <w:tcPr>
            <w:tcW w:w="1559" w:type="dxa"/>
            <w:vAlign w:val="center"/>
          </w:tcPr>
          <w:p>
            <w:pPr>
              <w:spacing w:line="320" w:lineRule="exact"/>
              <w:jc w:val="center"/>
              <w:rPr>
                <w:rFonts w:ascii="仿宋_GB2312" w:hAnsi="Times New Roman" w:eastAsia="仿宋_GB2312"/>
                <w:bCs/>
                <w:sz w:val="22"/>
              </w:rPr>
            </w:pPr>
            <w:r>
              <w:rPr>
                <w:rFonts w:hint="eastAsia" w:ascii="仿宋_GB2312" w:hAnsi="Times New Roman" w:eastAsia="仿宋_GB2312"/>
                <w:bCs/>
                <w:sz w:val="22"/>
              </w:rPr>
              <w:t>5</w:t>
            </w:r>
          </w:p>
        </w:tc>
        <w:tc>
          <w:tcPr>
            <w:tcW w:w="3398" w:type="dxa"/>
            <w:vAlign w:val="center"/>
          </w:tcPr>
          <w:p>
            <w:pPr>
              <w:adjustRightInd w:val="0"/>
              <w:snapToGrid w:val="0"/>
              <w:spacing w:line="320" w:lineRule="exact"/>
              <w:jc w:val="left"/>
              <w:rPr>
                <w:rFonts w:ascii="仿宋_GB2312" w:hAnsi="Times New Roman" w:eastAsia="仿宋_GB2312"/>
                <w:bCs/>
                <w:kern w:val="0"/>
                <w:sz w:val="22"/>
              </w:rPr>
            </w:pPr>
            <w:r>
              <w:rPr>
                <w:rFonts w:hint="eastAsia" w:ascii="仿宋_GB2312" w:hAnsi="Times New Roman" w:eastAsia="仿宋_GB2312"/>
                <w:bCs/>
                <w:kern w:val="0"/>
                <w:sz w:val="22"/>
              </w:rPr>
              <w:t>安全出口、安全门</w:t>
            </w:r>
          </w:p>
        </w:tc>
        <w:tc>
          <w:tcPr>
            <w:tcW w:w="8926" w:type="dxa"/>
            <w:vAlign w:val="center"/>
          </w:tcPr>
          <w:p>
            <w:pPr>
              <w:adjustRightInd w:val="0"/>
              <w:snapToGrid w:val="0"/>
              <w:spacing w:line="320" w:lineRule="exact"/>
              <w:rPr>
                <w:rFonts w:ascii="仿宋_GB2312" w:hAnsi="Times New Roman" w:eastAsia="仿宋_GB2312"/>
                <w:bCs/>
                <w:kern w:val="0"/>
                <w:sz w:val="22"/>
              </w:rPr>
            </w:pPr>
            <w:r>
              <w:rPr>
                <w:rFonts w:hint="eastAsia" w:ascii="仿宋_GB2312" w:hAnsi="Times New Roman" w:eastAsia="仿宋_GB2312"/>
                <w:bCs/>
                <w:kern w:val="0"/>
                <w:sz w:val="22"/>
              </w:rPr>
              <w:t>安全出口、安全门是否符合规定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624" w:hRule="atLeast"/>
          <w:jc w:val="center"/>
        </w:trPr>
        <w:tc>
          <w:tcPr>
            <w:tcW w:w="1559" w:type="dxa"/>
            <w:vAlign w:val="center"/>
          </w:tcPr>
          <w:p>
            <w:pPr>
              <w:spacing w:line="320" w:lineRule="exact"/>
              <w:jc w:val="center"/>
              <w:rPr>
                <w:rFonts w:ascii="仿宋_GB2312" w:hAnsi="Times New Roman" w:eastAsia="仿宋_GB2312"/>
                <w:bCs/>
                <w:sz w:val="22"/>
              </w:rPr>
            </w:pPr>
            <w:r>
              <w:rPr>
                <w:rFonts w:hint="eastAsia" w:ascii="仿宋_GB2312" w:hAnsi="Times New Roman" w:eastAsia="仿宋_GB2312"/>
                <w:bCs/>
                <w:sz w:val="22"/>
              </w:rPr>
              <w:t>6</w:t>
            </w:r>
          </w:p>
        </w:tc>
        <w:tc>
          <w:tcPr>
            <w:tcW w:w="3398" w:type="dxa"/>
            <w:vAlign w:val="center"/>
          </w:tcPr>
          <w:p>
            <w:pPr>
              <w:adjustRightInd w:val="0"/>
              <w:snapToGrid w:val="0"/>
              <w:spacing w:line="320" w:lineRule="exact"/>
              <w:jc w:val="left"/>
              <w:rPr>
                <w:rFonts w:ascii="仿宋_GB2312" w:hAnsi="Times New Roman" w:eastAsia="仿宋_GB2312"/>
                <w:bCs/>
                <w:kern w:val="0"/>
                <w:sz w:val="22"/>
              </w:rPr>
            </w:pPr>
            <w:r>
              <w:rPr>
                <w:rFonts w:hint="eastAsia" w:ascii="仿宋_GB2312" w:hAnsi="Times New Roman" w:eastAsia="仿宋_GB2312"/>
                <w:bCs/>
                <w:kern w:val="0"/>
                <w:sz w:val="22"/>
              </w:rPr>
              <w:t>安全设备</w:t>
            </w:r>
          </w:p>
        </w:tc>
        <w:tc>
          <w:tcPr>
            <w:tcW w:w="8926" w:type="dxa"/>
            <w:vAlign w:val="center"/>
          </w:tcPr>
          <w:p>
            <w:pPr>
              <w:adjustRightInd w:val="0"/>
              <w:snapToGrid w:val="0"/>
              <w:spacing w:line="320" w:lineRule="exact"/>
              <w:rPr>
                <w:rFonts w:ascii="仿宋_GB2312" w:hAnsi="Times New Roman" w:eastAsia="仿宋_GB2312"/>
                <w:bCs/>
                <w:kern w:val="0"/>
                <w:sz w:val="22"/>
              </w:rPr>
            </w:pPr>
            <w:r>
              <w:rPr>
                <w:rFonts w:hint="eastAsia" w:ascii="仿宋_GB2312" w:hAnsi="Times New Roman" w:eastAsia="仿宋_GB2312"/>
                <w:bCs/>
                <w:kern w:val="0"/>
                <w:sz w:val="22"/>
              </w:rPr>
              <w:t>安全设备安装、使用、检测是否符合标准，且保持完好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624" w:hRule="atLeast"/>
          <w:jc w:val="center"/>
        </w:trPr>
        <w:tc>
          <w:tcPr>
            <w:tcW w:w="1559" w:type="dxa"/>
            <w:vAlign w:val="center"/>
          </w:tcPr>
          <w:p>
            <w:pPr>
              <w:spacing w:line="320" w:lineRule="exact"/>
              <w:jc w:val="center"/>
              <w:rPr>
                <w:rFonts w:ascii="仿宋_GB2312" w:hAnsi="Times New Roman" w:eastAsia="仿宋_GB2312"/>
                <w:bCs/>
                <w:sz w:val="22"/>
              </w:rPr>
            </w:pPr>
            <w:r>
              <w:rPr>
                <w:rFonts w:hint="eastAsia" w:ascii="仿宋_GB2312" w:hAnsi="Times New Roman" w:eastAsia="仿宋_GB2312"/>
                <w:bCs/>
                <w:sz w:val="22"/>
              </w:rPr>
              <w:t>7</w:t>
            </w:r>
          </w:p>
        </w:tc>
        <w:tc>
          <w:tcPr>
            <w:tcW w:w="3398" w:type="dxa"/>
            <w:vAlign w:val="center"/>
          </w:tcPr>
          <w:p>
            <w:pPr>
              <w:adjustRightInd w:val="0"/>
              <w:snapToGrid w:val="0"/>
              <w:spacing w:line="320" w:lineRule="exact"/>
              <w:jc w:val="left"/>
              <w:rPr>
                <w:rFonts w:ascii="仿宋_GB2312" w:hAnsi="Times New Roman" w:eastAsia="仿宋_GB2312"/>
                <w:bCs/>
                <w:kern w:val="0"/>
                <w:sz w:val="22"/>
              </w:rPr>
            </w:pPr>
            <w:r>
              <w:rPr>
                <w:rFonts w:hint="eastAsia" w:ascii="仿宋_GB2312" w:hAnsi="Times New Roman" w:eastAsia="仿宋_GB2312"/>
                <w:bCs/>
                <w:kern w:val="0"/>
                <w:sz w:val="22"/>
              </w:rPr>
              <w:t>贮氨器水喷淋系统、遮阳设施</w:t>
            </w:r>
          </w:p>
        </w:tc>
        <w:tc>
          <w:tcPr>
            <w:tcW w:w="8926" w:type="dxa"/>
            <w:vAlign w:val="center"/>
          </w:tcPr>
          <w:p>
            <w:pPr>
              <w:adjustRightInd w:val="0"/>
              <w:snapToGrid w:val="0"/>
              <w:spacing w:line="320" w:lineRule="exact"/>
              <w:rPr>
                <w:rFonts w:ascii="仿宋_GB2312" w:hAnsi="Times New Roman" w:eastAsia="仿宋_GB2312"/>
                <w:bCs/>
                <w:kern w:val="0"/>
                <w:sz w:val="22"/>
              </w:rPr>
            </w:pPr>
            <w:r>
              <w:rPr>
                <w:rFonts w:hint="eastAsia" w:ascii="仿宋_GB2312" w:hAnsi="Times New Roman" w:eastAsia="仿宋_GB2312"/>
                <w:bCs/>
                <w:kern w:val="0"/>
                <w:sz w:val="22"/>
              </w:rPr>
              <w:t>贮氨器水喷淋系统、遮阳设施是否符合规定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624" w:hRule="atLeast"/>
          <w:jc w:val="center"/>
        </w:trPr>
        <w:tc>
          <w:tcPr>
            <w:tcW w:w="1559" w:type="dxa"/>
            <w:vAlign w:val="center"/>
          </w:tcPr>
          <w:p>
            <w:pPr>
              <w:spacing w:line="320" w:lineRule="exact"/>
              <w:jc w:val="center"/>
              <w:rPr>
                <w:rFonts w:ascii="仿宋_GB2312" w:hAnsi="Times New Roman" w:eastAsia="仿宋_GB2312"/>
                <w:bCs/>
                <w:sz w:val="22"/>
              </w:rPr>
            </w:pPr>
            <w:r>
              <w:rPr>
                <w:rFonts w:hint="eastAsia" w:ascii="仿宋_GB2312" w:hAnsi="Times New Roman" w:eastAsia="仿宋_GB2312"/>
                <w:bCs/>
                <w:sz w:val="22"/>
              </w:rPr>
              <w:t>8</w:t>
            </w:r>
          </w:p>
        </w:tc>
        <w:tc>
          <w:tcPr>
            <w:tcW w:w="3398" w:type="dxa"/>
            <w:vAlign w:val="center"/>
          </w:tcPr>
          <w:p>
            <w:pPr>
              <w:adjustRightInd w:val="0"/>
              <w:snapToGrid w:val="0"/>
              <w:spacing w:line="320" w:lineRule="exact"/>
              <w:jc w:val="left"/>
              <w:rPr>
                <w:rFonts w:ascii="仿宋_GB2312" w:hAnsi="Times New Roman" w:eastAsia="仿宋_GB2312"/>
                <w:bCs/>
                <w:kern w:val="0"/>
                <w:sz w:val="22"/>
              </w:rPr>
            </w:pPr>
            <w:r>
              <w:rPr>
                <w:rFonts w:hint="eastAsia" w:ascii="仿宋_GB2312" w:hAnsi="Times New Roman" w:eastAsia="仿宋_GB2312"/>
                <w:bCs/>
                <w:kern w:val="0"/>
                <w:sz w:val="22"/>
              </w:rPr>
              <w:t>包装间、分割间、产品整理间等人员较多场所空调系统的制冷方式</w:t>
            </w:r>
          </w:p>
        </w:tc>
        <w:tc>
          <w:tcPr>
            <w:tcW w:w="8926" w:type="dxa"/>
            <w:vAlign w:val="center"/>
          </w:tcPr>
          <w:p>
            <w:pPr>
              <w:adjustRightInd w:val="0"/>
              <w:snapToGrid w:val="0"/>
              <w:spacing w:line="320" w:lineRule="exact"/>
              <w:rPr>
                <w:rFonts w:ascii="仿宋_GB2312" w:hAnsi="Times New Roman" w:eastAsia="仿宋_GB2312"/>
                <w:bCs/>
                <w:kern w:val="0"/>
                <w:sz w:val="22"/>
              </w:rPr>
            </w:pPr>
            <w:r>
              <w:rPr>
                <w:rFonts w:hint="eastAsia" w:ascii="仿宋_GB2312" w:hAnsi="Times New Roman" w:eastAsia="仿宋_GB2312"/>
                <w:bCs/>
                <w:kern w:val="0"/>
                <w:sz w:val="22"/>
              </w:rPr>
              <w:t>包装间、分割间、产品整理间等人员较多场所空调系统严禁采用氨直接蒸发制冷系统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624" w:hRule="atLeast"/>
          <w:jc w:val="center"/>
        </w:trPr>
        <w:tc>
          <w:tcPr>
            <w:tcW w:w="1559" w:type="dxa"/>
            <w:vAlign w:val="center"/>
          </w:tcPr>
          <w:p>
            <w:pPr>
              <w:spacing w:line="320" w:lineRule="exact"/>
              <w:jc w:val="center"/>
              <w:rPr>
                <w:rFonts w:ascii="仿宋_GB2312" w:hAnsi="Times New Roman" w:eastAsia="仿宋_GB2312"/>
                <w:bCs/>
                <w:sz w:val="22"/>
              </w:rPr>
            </w:pPr>
            <w:r>
              <w:rPr>
                <w:rFonts w:hint="eastAsia" w:ascii="仿宋_GB2312" w:hAnsi="Times New Roman" w:eastAsia="仿宋_GB2312"/>
                <w:bCs/>
                <w:sz w:val="22"/>
              </w:rPr>
              <w:t>9</w:t>
            </w:r>
          </w:p>
        </w:tc>
        <w:tc>
          <w:tcPr>
            <w:tcW w:w="3398" w:type="dxa"/>
            <w:vAlign w:val="center"/>
          </w:tcPr>
          <w:p>
            <w:pPr>
              <w:adjustRightInd w:val="0"/>
              <w:snapToGrid w:val="0"/>
              <w:spacing w:line="320" w:lineRule="exact"/>
              <w:jc w:val="left"/>
              <w:rPr>
                <w:rFonts w:ascii="仿宋_GB2312" w:hAnsi="Times New Roman" w:eastAsia="仿宋_GB2312"/>
                <w:bCs/>
                <w:kern w:val="0"/>
                <w:sz w:val="22"/>
              </w:rPr>
            </w:pPr>
            <w:r>
              <w:rPr>
                <w:rFonts w:hint="eastAsia" w:ascii="仿宋_GB2312" w:hAnsi="Times New Roman" w:eastAsia="仿宋_GB2312"/>
                <w:bCs/>
                <w:kern w:val="0"/>
                <w:sz w:val="22"/>
              </w:rPr>
              <w:t>人员较多的生产场所使用快速冻结装置的防护情况</w:t>
            </w:r>
          </w:p>
        </w:tc>
        <w:tc>
          <w:tcPr>
            <w:tcW w:w="8926" w:type="dxa"/>
            <w:vAlign w:val="center"/>
          </w:tcPr>
          <w:p>
            <w:pPr>
              <w:adjustRightInd w:val="0"/>
              <w:snapToGrid w:val="0"/>
              <w:spacing w:line="320" w:lineRule="exact"/>
              <w:rPr>
                <w:rFonts w:ascii="仿宋_GB2312" w:hAnsi="Times New Roman" w:eastAsia="仿宋_GB2312"/>
                <w:bCs/>
                <w:kern w:val="0"/>
                <w:sz w:val="22"/>
              </w:rPr>
            </w:pPr>
            <w:r>
              <w:rPr>
                <w:rFonts w:hint="eastAsia" w:ascii="仿宋_GB2312" w:hAnsi="Times New Roman" w:eastAsia="仿宋_GB2312"/>
                <w:bCs/>
                <w:kern w:val="0"/>
                <w:sz w:val="22"/>
              </w:rPr>
              <w:t>快速冻结装置必须设置在单独的作业间内，且作业间内作业人员不得超过9人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624" w:hRule="atLeast"/>
          <w:jc w:val="center"/>
        </w:trPr>
        <w:tc>
          <w:tcPr>
            <w:tcW w:w="1559" w:type="dxa"/>
            <w:vAlign w:val="center"/>
          </w:tcPr>
          <w:p>
            <w:pPr>
              <w:spacing w:line="320" w:lineRule="exact"/>
              <w:jc w:val="center"/>
              <w:rPr>
                <w:rFonts w:ascii="仿宋_GB2312" w:hAnsi="Times New Roman" w:eastAsia="仿宋_GB2312"/>
                <w:bCs/>
                <w:sz w:val="22"/>
              </w:rPr>
            </w:pPr>
            <w:r>
              <w:rPr>
                <w:rFonts w:hint="eastAsia" w:ascii="仿宋_GB2312" w:hAnsi="Times New Roman" w:eastAsia="仿宋_GB2312"/>
                <w:bCs/>
                <w:sz w:val="22"/>
              </w:rPr>
              <w:t>10</w:t>
            </w:r>
          </w:p>
        </w:tc>
        <w:tc>
          <w:tcPr>
            <w:tcW w:w="3398" w:type="dxa"/>
            <w:vAlign w:val="center"/>
          </w:tcPr>
          <w:p>
            <w:pPr>
              <w:adjustRightInd w:val="0"/>
              <w:snapToGrid w:val="0"/>
              <w:spacing w:line="320" w:lineRule="exact"/>
              <w:jc w:val="left"/>
              <w:rPr>
                <w:rFonts w:ascii="仿宋_GB2312" w:hAnsi="Times New Roman" w:eastAsia="仿宋_GB2312"/>
                <w:bCs/>
                <w:kern w:val="0"/>
                <w:sz w:val="22"/>
              </w:rPr>
            </w:pPr>
            <w:r>
              <w:rPr>
                <w:rFonts w:hint="eastAsia" w:ascii="仿宋_GB2312" w:hAnsi="Times New Roman" w:eastAsia="仿宋_GB2312"/>
                <w:bCs/>
                <w:kern w:val="0"/>
                <w:sz w:val="22"/>
              </w:rPr>
              <w:t>爆炸危险环境防爆措施</w:t>
            </w:r>
          </w:p>
        </w:tc>
        <w:tc>
          <w:tcPr>
            <w:tcW w:w="8926" w:type="dxa"/>
            <w:vAlign w:val="center"/>
          </w:tcPr>
          <w:p>
            <w:pPr>
              <w:adjustRightInd w:val="0"/>
              <w:snapToGrid w:val="0"/>
              <w:spacing w:line="320" w:lineRule="exact"/>
              <w:rPr>
                <w:rFonts w:ascii="仿宋_GB2312" w:hAnsi="Times New Roman" w:eastAsia="仿宋_GB2312"/>
                <w:bCs/>
                <w:kern w:val="0"/>
                <w:sz w:val="22"/>
              </w:rPr>
            </w:pPr>
            <w:r>
              <w:rPr>
                <w:rFonts w:hint="eastAsia" w:ascii="仿宋_GB2312" w:hAnsi="Times New Roman" w:eastAsia="仿宋_GB2312"/>
                <w:bCs/>
                <w:kern w:val="0"/>
                <w:sz w:val="22"/>
              </w:rPr>
              <w:t>爆炸危险环境应采取防爆措施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624" w:hRule="atLeast"/>
          <w:jc w:val="center"/>
        </w:trPr>
        <w:tc>
          <w:tcPr>
            <w:tcW w:w="1559" w:type="dxa"/>
            <w:vAlign w:val="center"/>
          </w:tcPr>
          <w:p>
            <w:pPr>
              <w:spacing w:line="320" w:lineRule="exact"/>
              <w:jc w:val="center"/>
              <w:rPr>
                <w:rFonts w:ascii="仿宋_GB2312" w:hAnsi="Times New Roman" w:eastAsia="仿宋_GB2312"/>
                <w:bCs/>
                <w:sz w:val="22"/>
              </w:rPr>
            </w:pPr>
            <w:r>
              <w:rPr>
                <w:rFonts w:hint="eastAsia" w:ascii="仿宋_GB2312" w:hAnsi="Times New Roman" w:eastAsia="仿宋_GB2312"/>
                <w:bCs/>
                <w:sz w:val="22"/>
              </w:rPr>
              <w:t>11</w:t>
            </w:r>
          </w:p>
        </w:tc>
        <w:tc>
          <w:tcPr>
            <w:tcW w:w="3398" w:type="dxa"/>
            <w:vAlign w:val="center"/>
          </w:tcPr>
          <w:p>
            <w:pPr>
              <w:adjustRightInd w:val="0"/>
              <w:snapToGrid w:val="0"/>
              <w:spacing w:line="320" w:lineRule="exact"/>
              <w:jc w:val="left"/>
              <w:rPr>
                <w:rFonts w:ascii="仿宋_GB2312" w:hAnsi="Times New Roman" w:eastAsia="仿宋_GB2312"/>
                <w:bCs/>
                <w:kern w:val="0"/>
                <w:sz w:val="22"/>
              </w:rPr>
            </w:pPr>
            <w:r>
              <w:rPr>
                <w:rFonts w:hint="eastAsia" w:ascii="仿宋_GB2312" w:hAnsi="Times New Roman" w:eastAsia="仿宋_GB2312"/>
                <w:bCs/>
                <w:kern w:val="0"/>
                <w:sz w:val="22"/>
              </w:rPr>
              <w:t>重大危险源管理情况</w:t>
            </w:r>
          </w:p>
        </w:tc>
        <w:tc>
          <w:tcPr>
            <w:tcW w:w="8926" w:type="dxa"/>
            <w:vAlign w:val="center"/>
          </w:tcPr>
          <w:p>
            <w:pPr>
              <w:adjustRightInd w:val="0"/>
              <w:snapToGrid w:val="0"/>
              <w:spacing w:line="320" w:lineRule="exact"/>
              <w:rPr>
                <w:rFonts w:ascii="仿宋_GB2312" w:hAnsi="Times New Roman" w:eastAsia="仿宋_GB2312"/>
                <w:bCs/>
                <w:kern w:val="0"/>
                <w:sz w:val="22"/>
              </w:rPr>
            </w:pPr>
            <w:r>
              <w:rPr>
                <w:rFonts w:hint="eastAsia" w:ascii="仿宋_GB2312" w:hAnsi="Times New Roman" w:eastAsia="仿宋_GB2312"/>
                <w:bCs/>
                <w:kern w:val="0"/>
                <w:sz w:val="22"/>
              </w:rPr>
              <w:t>制冷系统氨充注量大于等于10t的企业，应按照危险化学品重大危险源进行管理</w:t>
            </w:r>
          </w:p>
        </w:tc>
      </w:tr>
    </w:tbl>
    <w:p>
      <w:pPr>
        <w:spacing w:before="120" w:beforeLines="50" w:after="120" w:afterLines="50"/>
        <w:jc w:val="center"/>
        <w:rPr>
          <w:rFonts w:ascii="方正小标宋简体" w:eastAsia="方正小标宋简体"/>
          <w:sz w:val="30"/>
          <w:szCs w:val="30"/>
        </w:rPr>
      </w:pPr>
      <w:bookmarkStart w:id="36" w:name="_Toc1552"/>
      <w:bookmarkStart w:id="37" w:name="_Toc37422624"/>
      <w:r>
        <w:rPr>
          <w:rFonts w:hint="eastAsia" w:ascii="方正小标宋简体" w:eastAsia="方正小标宋简体"/>
          <w:sz w:val="30"/>
          <w:szCs w:val="30"/>
        </w:rPr>
        <w:t>（十</w:t>
      </w:r>
      <w:r>
        <w:rPr>
          <w:rFonts w:ascii="方正小标宋简体" w:eastAsia="方正小标宋简体"/>
          <w:sz w:val="30"/>
          <w:szCs w:val="30"/>
        </w:rPr>
        <w:t>二</w:t>
      </w:r>
      <w:r>
        <w:rPr>
          <w:rFonts w:hint="eastAsia" w:ascii="方正小标宋简体" w:eastAsia="方正小标宋简体"/>
          <w:sz w:val="30"/>
          <w:szCs w:val="30"/>
        </w:rPr>
        <w:t>）煤矿企业检查清单</w:t>
      </w:r>
      <w:bookmarkEnd w:id="36"/>
      <w:bookmarkEnd w:id="37"/>
      <w:r>
        <w:rPr>
          <w:rFonts w:hint="eastAsia" w:ascii="方正小标宋简体" w:eastAsia="方正小标宋简体"/>
          <w:sz w:val="30"/>
          <w:szCs w:val="30"/>
        </w:rPr>
        <w:t>目录</w:t>
      </w:r>
    </w:p>
    <w:tbl>
      <w:tblPr>
        <w:tblStyle w:val="17"/>
        <w:tblW w:w="1388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552"/>
        <w:gridCol w:w="3402"/>
        <w:gridCol w:w="893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tblHeader/>
        </w:trPr>
        <w:tc>
          <w:tcPr>
            <w:tcW w:w="1552" w:type="dxa"/>
            <w:tcBorders>
              <w:top w:val="single" w:color="auto" w:sz="6" w:space="0"/>
              <w:left w:val="single" w:color="auto" w:sz="6" w:space="0"/>
              <w:bottom w:val="single" w:color="auto" w:sz="6" w:space="0"/>
              <w:right w:val="single" w:color="auto" w:sz="6" w:space="0"/>
            </w:tcBorders>
            <w:noWrap/>
            <w:vAlign w:val="center"/>
          </w:tcPr>
          <w:p>
            <w:pPr>
              <w:spacing w:line="320" w:lineRule="exact"/>
              <w:jc w:val="center"/>
              <w:rPr>
                <w:rFonts w:ascii="仿宋_GB2312" w:hAnsi="Times New Roman" w:eastAsia="仿宋_GB2312"/>
                <w:bCs/>
                <w:color w:val="000000"/>
                <w:kern w:val="0"/>
                <w:sz w:val="22"/>
              </w:rPr>
            </w:pPr>
            <w:r>
              <w:rPr>
                <w:rFonts w:hint="eastAsia" w:ascii="仿宋_GB2312" w:hAnsi="Times New Roman" w:eastAsia="仿宋_GB2312"/>
                <w:bCs/>
                <w:color w:val="000000"/>
                <w:kern w:val="0"/>
                <w:sz w:val="22"/>
              </w:rPr>
              <w:t>序号</w:t>
            </w:r>
          </w:p>
        </w:tc>
        <w:tc>
          <w:tcPr>
            <w:tcW w:w="3402" w:type="dxa"/>
            <w:tcBorders>
              <w:top w:val="single" w:color="auto" w:sz="6" w:space="0"/>
              <w:left w:val="nil"/>
              <w:bottom w:val="single" w:color="auto" w:sz="6" w:space="0"/>
              <w:right w:val="single" w:color="auto" w:sz="4" w:space="0"/>
            </w:tcBorders>
            <w:vAlign w:val="center"/>
          </w:tcPr>
          <w:p>
            <w:pPr>
              <w:spacing w:line="320" w:lineRule="exact"/>
              <w:jc w:val="left"/>
              <w:rPr>
                <w:rFonts w:ascii="仿宋_GB2312" w:hAnsi="Times New Roman" w:eastAsia="仿宋_GB2312"/>
                <w:bCs/>
                <w:color w:val="000000"/>
                <w:kern w:val="0"/>
                <w:sz w:val="22"/>
              </w:rPr>
            </w:pPr>
            <w:r>
              <w:rPr>
                <w:rFonts w:hint="eastAsia" w:ascii="仿宋_GB2312" w:hAnsi="Times New Roman" w:eastAsia="仿宋_GB2312"/>
                <w:bCs/>
                <w:color w:val="000000"/>
                <w:kern w:val="0"/>
                <w:sz w:val="22"/>
              </w:rPr>
              <w:t>检查事项</w:t>
            </w:r>
          </w:p>
        </w:tc>
        <w:tc>
          <w:tcPr>
            <w:tcW w:w="8930" w:type="dxa"/>
            <w:tcBorders>
              <w:top w:val="single" w:color="auto" w:sz="6" w:space="0"/>
              <w:left w:val="single" w:color="auto" w:sz="4" w:space="0"/>
              <w:bottom w:val="single" w:color="auto" w:sz="6" w:space="0"/>
              <w:right w:val="single" w:color="auto" w:sz="6" w:space="0"/>
            </w:tcBorders>
            <w:vAlign w:val="center"/>
          </w:tcPr>
          <w:p>
            <w:pPr>
              <w:spacing w:line="320" w:lineRule="exact"/>
              <w:jc w:val="center"/>
              <w:rPr>
                <w:rFonts w:ascii="仿宋_GB2312" w:hAnsi="Times New Roman" w:eastAsia="仿宋_GB2312"/>
                <w:bCs/>
                <w:color w:val="000000"/>
                <w:kern w:val="0"/>
                <w:sz w:val="22"/>
              </w:rPr>
            </w:pPr>
            <w:r>
              <w:rPr>
                <w:rFonts w:hint="eastAsia" w:ascii="仿宋_GB2312" w:hAnsi="Times New Roman" w:eastAsia="仿宋_GB2312"/>
                <w:bCs/>
                <w:color w:val="000000"/>
                <w:kern w:val="0"/>
                <w:sz w:val="22"/>
              </w:rPr>
              <w:t>检查内容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1552" w:type="dxa"/>
            <w:tcBorders>
              <w:left w:val="single" w:color="auto" w:sz="6" w:space="0"/>
              <w:right w:val="single" w:color="auto" w:sz="6" w:space="0"/>
            </w:tcBorders>
            <w:noWrap/>
            <w:vAlign w:val="center"/>
          </w:tcPr>
          <w:p>
            <w:pPr>
              <w:spacing w:line="320" w:lineRule="exact"/>
              <w:jc w:val="center"/>
              <w:rPr>
                <w:rFonts w:ascii="仿宋_GB2312" w:hAnsi="Times New Roman" w:eastAsia="仿宋_GB2312"/>
                <w:bCs/>
                <w:color w:val="000000"/>
                <w:kern w:val="0"/>
                <w:sz w:val="22"/>
              </w:rPr>
            </w:pPr>
            <w:r>
              <w:rPr>
                <w:rFonts w:hint="eastAsia" w:ascii="仿宋_GB2312" w:hAnsi="Times New Roman" w:eastAsia="仿宋_GB2312"/>
                <w:bCs/>
                <w:color w:val="000000"/>
                <w:kern w:val="0"/>
                <w:sz w:val="22"/>
              </w:rPr>
              <w:t>1</w:t>
            </w:r>
          </w:p>
        </w:tc>
        <w:tc>
          <w:tcPr>
            <w:tcW w:w="3402" w:type="dxa"/>
            <w:tcBorders>
              <w:left w:val="nil"/>
              <w:right w:val="single" w:color="auto" w:sz="6" w:space="0"/>
            </w:tcBorders>
            <w:vAlign w:val="center"/>
          </w:tcPr>
          <w:p>
            <w:pPr>
              <w:spacing w:line="320" w:lineRule="exact"/>
              <w:rPr>
                <w:rFonts w:ascii="仿宋_GB2312" w:hAnsi="Times New Roman" w:eastAsia="仿宋_GB2312"/>
                <w:bCs/>
                <w:color w:val="000000"/>
                <w:kern w:val="0"/>
                <w:sz w:val="22"/>
              </w:rPr>
            </w:pPr>
            <w:r>
              <w:rPr>
                <w:rFonts w:hint="eastAsia" w:ascii="仿宋_GB2312" w:hAnsi="Times New Roman" w:eastAsia="仿宋_GB2312"/>
                <w:bCs/>
                <w:color w:val="000000"/>
                <w:kern w:val="0"/>
                <w:sz w:val="22"/>
              </w:rPr>
              <w:t>煤矿安全管理人员配备</w:t>
            </w:r>
          </w:p>
        </w:tc>
        <w:tc>
          <w:tcPr>
            <w:tcW w:w="8930" w:type="dxa"/>
            <w:tcBorders>
              <w:top w:val="single" w:color="auto" w:sz="4" w:space="0"/>
              <w:left w:val="nil"/>
              <w:bottom w:val="single" w:color="auto" w:sz="4" w:space="0"/>
              <w:right w:val="single" w:color="auto" w:sz="6" w:space="0"/>
            </w:tcBorders>
            <w:vAlign w:val="center"/>
          </w:tcPr>
          <w:p>
            <w:pPr>
              <w:spacing w:line="320" w:lineRule="exact"/>
              <w:rPr>
                <w:rFonts w:ascii="仿宋_GB2312" w:hAnsi="Times New Roman" w:eastAsia="仿宋_GB2312"/>
                <w:bCs/>
                <w:color w:val="000000"/>
                <w:kern w:val="0"/>
                <w:sz w:val="22"/>
              </w:rPr>
            </w:pPr>
            <w:r>
              <w:rPr>
                <w:rFonts w:hint="eastAsia" w:ascii="仿宋_GB2312" w:hAnsi="Times New Roman" w:eastAsia="仿宋_GB2312"/>
                <w:color w:val="000000"/>
                <w:kern w:val="0"/>
                <w:sz w:val="22"/>
              </w:rPr>
              <w:t>“五长”及“五职”技术人员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1552" w:type="dxa"/>
            <w:vMerge w:val="restart"/>
            <w:tcBorders>
              <w:left w:val="single" w:color="auto" w:sz="6" w:space="0"/>
              <w:right w:val="single" w:color="auto" w:sz="6" w:space="0"/>
            </w:tcBorders>
            <w:noWrap/>
            <w:vAlign w:val="center"/>
          </w:tcPr>
          <w:p>
            <w:pPr>
              <w:spacing w:line="320" w:lineRule="exact"/>
              <w:jc w:val="center"/>
              <w:rPr>
                <w:rFonts w:ascii="仿宋_GB2312" w:hAnsi="Times New Roman" w:eastAsia="仿宋_GB2312"/>
                <w:bCs/>
                <w:color w:val="000000"/>
                <w:kern w:val="0"/>
                <w:sz w:val="22"/>
              </w:rPr>
            </w:pPr>
            <w:r>
              <w:rPr>
                <w:rFonts w:hint="eastAsia" w:ascii="仿宋_GB2312" w:hAnsi="Times New Roman" w:eastAsia="仿宋_GB2312"/>
                <w:bCs/>
                <w:color w:val="000000"/>
                <w:kern w:val="0"/>
                <w:sz w:val="22"/>
              </w:rPr>
              <w:t>2</w:t>
            </w:r>
          </w:p>
        </w:tc>
        <w:tc>
          <w:tcPr>
            <w:tcW w:w="3402" w:type="dxa"/>
            <w:vMerge w:val="restart"/>
            <w:tcBorders>
              <w:left w:val="nil"/>
              <w:right w:val="single" w:color="auto" w:sz="4" w:space="0"/>
            </w:tcBorders>
            <w:vAlign w:val="center"/>
          </w:tcPr>
          <w:p>
            <w:pPr>
              <w:spacing w:line="320" w:lineRule="exact"/>
              <w:jc w:val="left"/>
              <w:rPr>
                <w:rFonts w:ascii="仿宋_GB2312" w:hAnsi="Times New Roman" w:eastAsia="仿宋_GB2312"/>
                <w:bCs/>
                <w:color w:val="000000"/>
                <w:kern w:val="0"/>
                <w:sz w:val="22"/>
              </w:rPr>
            </w:pPr>
            <w:r>
              <w:rPr>
                <w:rFonts w:hint="eastAsia" w:ascii="仿宋_GB2312" w:hAnsi="Times New Roman" w:eastAsia="仿宋_GB2312"/>
                <w:bCs/>
                <w:color w:val="000000"/>
                <w:kern w:val="0"/>
                <w:sz w:val="22"/>
              </w:rPr>
              <w:t>领导带班下井</w:t>
            </w:r>
          </w:p>
        </w:tc>
        <w:tc>
          <w:tcPr>
            <w:tcW w:w="8930" w:type="dxa"/>
            <w:tcBorders>
              <w:top w:val="single" w:color="auto" w:sz="4" w:space="0"/>
              <w:left w:val="single" w:color="auto" w:sz="4" w:space="0"/>
              <w:bottom w:val="single" w:color="auto" w:sz="4" w:space="0"/>
              <w:right w:val="single" w:color="auto" w:sz="6" w:space="0"/>
            </w:tcBorders>
            <w:vAlign w:val="center"/>
          </w:tcPr>
          <w:p>
            <w:pPr>
              <w:spacing w:line="320" w:lineRule="exact"/>
              <w:jc w:val="left"/>
              <w:rPr>
                <w:rFonts w:ascii="仿宋_GB2312" w:hAnsi="Times New Roman" w:eastAsia="仿宋_GB2312"/>
                <w:bCs/>
                <w:color w:val="000000"/>
                <w:kern w:val="0"/>
                <w:sz w:val="22"/>
              </w:rPr>
            </w:pPr>
            <w:r>
              <w:rPr>
                <w:rFonts w:hint="eastAsia" w:ascii="仿宋_GB2312" w:hAnsi="Times New Roman" w:eastAsia="仿宋_GB2312"/>
                <w:bCs/>
                <w:color w:val="000000"/>
                <w:kern w:val="0"/>
                <w:sz w:val="22"/>
              </w:rPr>
              <w:t>2.1下井次数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1552" w:type="dxa"/>
            <w:vMerge w:val="continue"/>
            <w:tcBorders>
              <w:left w:val="single" w:color="auto" w:sz="6" w:space="0"/>
              <w:right w:val="single" w:color="auto" w:sz="6" w:space="0"/>
            </w:tcBorders>
            <w:noWrap/>
          </w:tcPr>
          <w:p>
            <w:pPr>
              <w:spacing w:line="320" w:lineRule="exact"/>
              <w:jc w:val="center"/>
              <w:rPr>
                <w:rFonts w:ascii="仿宋_GB2312" w:hAnsi="Times New Roman" w:eastAsia="仿宋_GB2312"/>
                <w:bCs/>
                <w:color w:val="000000"/>
                <w:kern w:val="0"/>
                <w:sz w:val="22"/>
              </w:rPr>
            </w:pPr>
          </w:p>
        </w:tc>
        <w:tc>
          <w:tcPr>
            <w:tcW w:w="3402" w:type="dxa"/>
            <w:vMerge w:val="continue"/>
            <w:tcBorders>
              <w:left w:val="nil"/>
              <w:right w:val="single" w:color="auto" w:sz="4" w:space="0"/>
            </w:tcBorders>
          </w:tcPr>
          <w:p>
            <w:pPr>
              <w:spacing w:line="320" w:lineRule="exact"/>
              <w:jc w:val="left"/>
              <w:rPr>
                <w:rFonts w:ascii="仿宋_GB2312" w:hAnsi="Times New Roman" w:eastAsia="仿宋_GB2312"/>
                <w:bCs/>
                <w:color w:val="000000"/>
                <w:kern w:val="0"/>
                <w:sz w:val="22"/>
              </w:rPr>
            </w:pPr>
          </w:p>
        </w:tc>
        <w:tc>
          <w:tcPr>
            <w:tcW w:w="8930" w:type="dxa"/>
            <w:tcBorders>
              <w:top w:val="single" w:color="auto" w:sz="4" w:space="0"/>
              <w:left w:val="nil"/>
              <w:bottom w:val="single" w:color="auto" w:sz="4" w:space="0"/>
              <w:right w:val="single" w:color="auto" w:sz="6" w:space="0"/>
            </w:tcBorders>
            <w:vAlign w:val="center"/>
          </w:tcPr>
          <w:p>
            <w:pPr>
              <w:spacing w:line="320" w:lineRule="exact"/>
              <w:rPr>
                <w:rFonts w:ascii="仿宋_GB2312" w:hAnsi="Times New Roman" w:eastAsia="仿宋_GB2312"/>
                <w:color w:val="000000"/>
                <w:kern w:val="0"/>
                <w:sz w:val="22"/>
              </w:rPr>
            </w:pPr>
            <w:r>
              <w:rPr>
                <w:rFonts w:hint="eastAsia" w:ascii="仿宋_GB2312" w:hAnsi="Times New Roman" w:eastAsia="仿宋_GB2312"/>
                <w:color w:val="000000"/>
                <w:kern w:val="0"/>
                <w:sz w:val="22"/>
              </w:rPr>
              <w:t>2.2领导带班下井制度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1552" w:type="dxa"/>
            <w:vMerge w:val="continue"/>
            <w:tcBorders>
              <w:left w:val="single" w:color="auto" w:sz="6" w:space="0"/>
              <w:right w:val="single" w:color="auto" w:sz="6" w:space="0"/>
            </w:tcBorders>
            <w:noWrap/>
          </w:tcPr>
          <w:p>
            <w:pPr>
              <w:spacing w:line="320" w:lineRule="exact"/>
              <w:jc w:val="center"/>
              <w:rPr>
                <w:rFonts w:ascii="仿宋_GB2312" w:hAnsi="Times New Roman" w:eastAsia="仿宋_GB2312"/>
                <w:bCs/>
                <w:color w:val="000000"/>
                <w:kern w:val="0"/>
                <w:sz w:val="22"/>
              </w:rPr>
            </w:pPr>
          </w:p>
        </w:tc>
        <w:tc>
          <w:tcPr>
            <w:tcW w:w="3402" w:type="dxa"/>
            <w:vMerge w:val="continue"/>
            <w:tcBorders>
              <w:left w:val="nil"/>
              <w:right w:val="single" w:color="auto" w:sz="4" w:space="0"/>
            </w:tcBorders>
          </w:tcPr>
          <w:p>
            <w:pPr>
              <w:spacing w:line="320" w:lineRule="exact"/>
              <w:jc w:val="left"/>
              <w:rPr>
                <w:rFonts w:ascii="仿宋_GB2312" w:hAnsi="Times New Roman" w:eastAsia="仿宋_GB2312"/>
                <w:bCs/>
                <w:color w:val="000000"/>
                <w:kern w:val="0"/>
                <w:sz w:val="22"/>
              </w:rPr>
            </w:pPr>
          </w:p>
        </w:tc>
        <w:tc>
          <w:tcPr>
            <w:tcW w:w="8930" w:type="dxa"/>
            <w:tcBorders>
              <w:top w:val="single" w:color="auto" w:sz="4" w:space="0"/>
              <w:left w:val="nil"/>
              <w:bottom w:val="single" w:color="auto" w:sz="4" w:space="0"/>
              <w:right w:val="single" w:color="auto" w:sz="6" w:space="0"/>
            </w:tcBorders>
            <w:vAlign w:val="center"/>
          </w:tcPr>
          <w:p>
            <w:pPr>
              <w:spacing w:line="320" w:lineRule="exact"/>
              <w:rPr>
                <w:rFonts w:ascii="仿宋_GB2312" w:hAnsi="Times New Roman" w:eastAsia="仿宋_GB2312"/>
                <w:color w:val="000000"/>
                <w:kern w:val="0"/>
                <w:sz w:val="22"/>
              </w:rPr>
            </w:pPr>
            <w:r>
              <w:rPr>
                <w:rFonts w:hint="eastAsia" w:ascii="仿宋_GB2312" w:hAnsi="Times New Roman" w:eastAsia="仿宋_GB2312"/>
                <w:color w:val="000000"/>
                <w:kern w:val="0"/>
                <w:sz w:val="22"/>
              </w:rPr>
              <w:t>2.3下井公示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1552" w:type="dxa"/>
            <w:vMerge w:val="continue"/>
            <w:tcBorders>
              <w:left w:val="single" w:color="auto" w:sz="6" w:space="0"/>
              <w:right w:val="single" w:color="auto" w:sz="6" w:space="0"/>
            </w:tcBorders>
            <w:noWrap/>
          </w:tcPr>
          <w:p>
            <w:pPr>
              <w:spacing w:line="320" w:lineRule="exact"/>
              <w:jc w:val="center"/>
              <w:rPr>
                <w:rFonts w:ascii="仿宋_GB2312" w:hAnsi="Times New Roman" w:eastAsia="仿宋_GB2312"/>
                <w:bCs/>
                <w:color w:val="000000"/>
                <w:kern w:val="0"/>
                <w:sz w:val="22"/>
              </w:rPr>
            </w:pPr>
          </w:p>
        </w:tc>
        <w:tc>
          <w:tcPr>
            <w:tcW w:w="3402" w:type="dxa"/>
            <w:vMerge w:val="continue"/>
            <w:tcBorders>
              <w:left w:val="nil"/>
              <w:right w:val="single" w:color="auto" w:sz="4" w:space="0"/>
            </w:tcBorders>
          </w:tcPr>
          <w:p>
            <w:pPr>
              <w:spacing w:line="320" w:lineRule="exact"/>
              <w:jc w:val="left"/>
              <w:rPr>
                <w:rFonts w:ascii="仿宋_GB2312" w:hAnsi="Times New Roman" w:eastAsia="仿宋_GB2312"/>
                <w:bCs/>
                <w:color w:val="000000"/>
                <w:kern w:val="0"/>
                <w:sz w:val="22"/>
              </w:rPr>
            </w:pPr>
          </w:p>
        </w:tc>
        <w:tc>
          <w:tcPr>
            <w:tcW w:w="8930" w:type="dxa"/>
            <w:tcBorders>
              <w:top w:val="single" w:color="auto" w:sz="4" w:space="0"/>
              <w:left w:val="nil"/>
              <w:right w:val="single" w:color="auto" w:sz="6" w:space="0"/>
            </w:tcBorders>
            <w:vAlign w:val="center"/>
          </w:tcPr>
          <w:p>
            <w:pPr>
              <w:spacing w:line="320" w:lineRule="exact"/>
              <w:rPr>
                <w:rFonts w:ascii="仿宋_GB2312" w:hAnsi="Times New Roman" w:eastAsia="仿宋_GB2312"/>
                <w:color w:val="000000"/>
                <w:kern w:val="0"/>
                <w:sz w:val="22"/>
              </w:rPr>
            </w:pPr>
            <w:r>
              <w:rPr>
                <w:rFonts w:hint="eastAsia" w:ascii="仿宋_GB2312" w:hAnsi="Times New Roman" w:eastAsia="仿宋_GB2312"/>
                <w:color w:val="000000"/>
                <w:kern w:val="0"/>
                <w:sz w:val="22"/>
              </w:rPr>
              <w:t>2.4下井交接班记录簿、带班下井记录或者保存带班下井档案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1552" w:type="dxa"/>
            <w:vMerge w:val="continue"/>
            <w:tcBorders>
              <w:left w:val="single" w:color="auto" w:sz="6" w:space="0"/>
              <w:right w:val="single" w:color="auto" w:sz="6" w:space="0"/>
            </w:tcBorders>
            <w:noWrap/>
          </w:tcPr>
          <w:p>
            <w:pPr>
              <w:spacing w:line="320" w:lineRule="exact"/>
              <w:jc w:val="center"/>
              <w:rPr>
                <w:rFonts w:ascii="仿宋_GB2312" w:hAnsi="Times New Roman" w:eastAsia="仿宋_GB2312"/>
                <w:bCs/>
                <w:color w:val="000000"/>
                <w:kern w:val="0"/>
                <w:sz w:val="22"/>
              </w:rPr>
            </w:pPr>
          </w:p>
        </w:tc>
        <w:tc>
          <w:tcPr>
            <w:tcW w:w="3402" w:type="dxa"/>
            <w:vMerge w:val="continue"/>
            <w:tcBorders>
              <w:left w:val="nil"/>
              <w:right w:val="single" w:color="auto" w:sz="4" w:space="0"/>
            </w:tcBorders>
          </w:tcPr>
          <w:p>
            <w:pPr>
              <w:spacing w:line="320" w:lineRule="exact"/>
              <w:jc w:val="left"/>
              <w:rPr>
                <w:rFonts w:ascii="仿宋_GB2312" w:hAnsi="Times New Roman" w:eastAsia="仿宋_GB2312"/>
                <w:bCs/>
                <w:color w:val="000000"/>
                <w:kern w:val="0"/>
                <w:sz w:val="22"/>
              </w:rPr>
            </w:pPr>
          </w:p>
        </w:tc>
        <w:tc>
          <w:tcPr>
            <w:tcW w:w="8930" w:type="dxa"/>
            <w:tcBorders>
              <w:top w:val="single" w:color="auto" w:sz="4" w:space="0"/>
              <w:left w:val="nil"/>
              <w:bottom w:val="single" w:color="auto" w:sz="4" w:space="0"/>
              <w:right w:val="single" w:color="auto" w:sz="6" w:space="0"/>
            </w:tcBorders>
            <w:vAlign w:val="center"/>
          </w:tcPr>
          <w:p>
            <w:pPr>
              <w:spacing w:line="320" w:lineRule="exact"/>
              <w:rPr>
                <w:rFonts w:ascii="仿宋_GB2312" w:hAnsi="Times New Roman" w:eastAsia="仿宋_GB2312"/>
                <w:color w:val="000000"/>
                <w:kern w:val="0"/>
                <w:sz w:val="22"/>
              </w:rPr>
            </w:pPr>
            <w:r>
              <w:rPr>
                <w:rFonts w:hint="eastAsia" w:ascii="仿宋_GB2312" w:hAnsi="Times New Roman" w:eastAsia="仿宋_GB2312"/>
                <w:color w:val="000000"/>
                <w:kern w:val="0"/>
                <w:sz w:val="22"/>
              </w:rPr>
              <w:t>2.5矿领导井下交接班制度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1552" w:type="dxa"/>
            <w:vMerge w:val="continue"/>
            <w:tcBorders>
              <w:left w:val="single" w:color="auto" w:sz="6" w:space="0"/>
              <w:right w:val="single" w:color="auto" w:sz="6" w:space="0"/>
            </w:tcBorders>
            <w:noWrap/>
          </w:tcPr>
          <w:p>
            <w:pPr>
              <w:spacing w:line="320" w:lineRule="exact"/>
              <w:jc w:val="center"/>
              <w:rPr>
                <w:rFonts w:ascii="仿宋_GB2312" w:hAnsi="Times New Roman" w:eastAsia="仿宋_GB2312"/>
                <w:bCs/>
                <w:color w:val="000000"/>
                <w:kern w:val="0"/>
                <w:sz w:val="22"/>
              </w:rPr>
            </w:pPr>
          </w:p>
        </w:tc>
        <w:tc>
          <w:tcPr>
            <w:tcW w:w="3402" w:type="dxa"/>
            <w:vMerge w:val="continue"/>
            <w:tcBorders>
              <w:left w:val="nil"/>
              <w:right w:val="single" w:color="auto" w:sz="4" w:space="0"/>
            </w:tcBorders>
          </w:tcPr>
          <w:p>
            <w:pPr>
              <w:spacing w:line="320" w:lineRule="exact"/>
              <w:jc w:val="left"/>
              <w:rPr>
                <w:rFonts w:ascii="仿宋_GB2312" w:hAnsi="Times New Roman" w:eastAsia="仿宋_GB2312"/>
                <w:bCs/>
                <w:color w:val="000000"/>
                <w:kern w:val="0"/>
                <w:sz w:val="22"/>
              </w:rPr>
            </w:pPr>
          </w:p>
        </w:tc>
        <w:tc>
          <w:tcPr>
            <w:tcW w:w="8930" w:type="dxa"/>
            <w:tcBorders>
              <w:top w:val="single" w:color="auto" w:sz="4" w:space="0"/>
              <w:left w:val="nil"/>
              <w:right w:val="single" w:color="auto" w:sz="6" w:space="0"/>
            </w:tcBorders>
            <w:vAlign w:val="center"/>
          </w:tcPr>
          <w:p>
            <w:pPr>
              <w:spacing w:line="320" w:lineRule="exact"/>
              <w:rPr>
                <w:rFonts w:ascii="仿宋_GB2312" w:hAnsi="Times New Roman" w:eastAsia="仿宋_GB2312"/>
                <w:color w:val="000000"/>
                <w:kern w:val="0"/>
                <w:sz w:val="22"/>
              </w:rPr>
            </w:pPr>
            <w:r>
              <w:rPr>
                <w:rFonts w:hint="eastAsia" w:ascii="仿宋_GB2312" w:hAnsi="Times New Roman" w:eastAsia="仿宋_GB2312"/>
                <w:color w:val="000000"/>
                <w:kern w:val="0"/>
                <w:sz w:val="22"/>
              </w:rPr>
              <w:t>2.6领导带班下井档案管理制度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1552" w:type="dxa"/>
            <w:vMerge w:val="restart"/>
            <w:tcBorders>
              <w:left w:val="single" w:color="auto" w:sz="6" w:space="0"/>
              <w:right w:val="single" w:color="auto" w:sz="6" w:space="0"/>
            </w:tcBorders>
            <w:noWrap/>
            <w:vAlign w:val="center"/>
          </w:tcPr>
          <w:p>
            <w:pPr>
              <w:spacing w:line="320" w:lineRule="exact"/>
              <w:jc w:val="center"/>
              <w:rPr>
                <w:rFonts w:ascii="仿宋_GB2312" w:hAnsi="Times New Roman" w:eastAsia="仿宋_GB2312"/>
                <w:bCs/>
                <w:color w:val="000000"/>
                <w:kern w:val="0"/>
                <w:sz w:val="22"/>
              </w:rPr>
            </w:pPr>
            <w:r>
              <w:rPr>
                <w:rFonts w:hint="eastAsia" w:ascii="仿宋_GB2312" w:hAnsi="Times New Roman" w:eastAsia="仿宋_GB2312"/>
                <w:bCs/>
                <w:color w:val="000000"/>
                <w:kern w:val="0"/>
                <w:sz w:val="22"/>
              </w:rPr>
              <w:t>3</w:t>
            </w:r>
          </w:p>
        </w:tc>
        <w:tc>
          <w:tcPr>
            <w:tcW w:w="3402" w:type="dxa"/>
            <w:vMerge w:val="restart"/>
            <w:tcBorders>
              <w:left w:val="nil"/>
              <w:right w:val="single" w:color="auto" w:sz="6" w:space="0"/>
            </w:tcBorders>
          </w:tcPr>
          <w:p>
            <w:pPr>
              <w:spacing w:line="320" w:lineRule="exact"/>
              <w:jc w:val="left"/>
              <w:rPr>
                <w:rFonts w:ascii="仿宋_GB2312" w:hAnsi="Times New Roman" w:eastAsia="仿宋_GB2312"/>
                <w:bCs/>
                <w:color w:val="000000"/>
                <w:kern w:val="0"/>
                <w:sz w:val="22"/>
              </w:rPr>
            </w:pPr>
            <w:r>
              <w:rPr>
                <w:rFonts w:hint="eastAsia" w:ascii="仿宋_GB2312" w:hAnsi="Times New Roman" w:eastAsia="仿宋_GB2312"/>
                <w:bCs/>
                <w:color w:val="000000"/>
                <w:kern w:val="0"/>
                <w:sz w:val="22"/>
              </w:rPr>
              <w:t>转承包管理</w:t>
            </w:r>
          </w:p>
        </w:tc>
        <w:tc>
          <w:tcPr>
            <w:tcW w:w="8930" w:type="dxa"/>
            <w:tcBorders>
              <w:top w:val="single" w:color="auto" w:sz="4" w:space="0"/>
              <w:left w:val="nil"/>
              <w:bottom w:val="single" w:color="auto" w:sz="4" w:space="0"/>
              <w:right w:val="single" w:color="auto" w:sz="6" w:space="0"/>
            </w:tcBorders>
            <w:vAlign w:val="center"/>
          </w:tcPr>
          <w:p>
            <w:pPr>
              <w:spacing w:line="320" w:lineRule="exact"/>
              <w:jc w:val="left"/>
              <w:rPr>
                <w:rFonts w:ascii="仿宋_GB2312" w:hAnsi="Times New Roman" w:eastAsia="仿宋_GB2312"/>
                <w:bCs/>
                <w:color w:val="000000"/>
                <w:kern w:val="0"/>
                <w:sz w:val="22"/>
              </w:rPr>
            </w:pPr>
            <w:r>
              <w:rPr>
                <w:rFonts w:hint="eastAsia" w:ascii="仿宋_GB2312" w:hAnsi="Times New Roman" w:eastAsia="仿宋_GB2312"/>
                <w:bCs/>
                <w:color w:val="000000"/>
                <w:kern w:val="0"/>
                <w:sz w:val="22"/>
              </w:rPr>
              <w:t>3.1矿井承包或者出租条件或者资质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1552" w:type="dxa"/>
            <w:vMerge w:val="continue"/>
            <w:tcBorders>
              <w:left w:val="single" w:color="auto" w:sz="6" w:space="0"/>
              <w:right w:val="single" w:color="auto" w:sz="6" w:space="0"/>
            </w:tcBorders>
            <w:noWrap/>
          </w:tcPr>
          <w:p>
            <w:pPr>
              <w:spacing w:line="320" w:lineRule="exact"/>
              <w:jc w:val="center"/>
              <w:rPr>
                <w:rFonts w:ascii="仿宋_GB2312" w:hAnsi="Times New Roman" w:eastAsia="仿宋_GB2312"/>
                <w:bCs/>
                <w:color w:val="000000"/>
                <w:kern w:val="0"/>
                <w:sz w:val="22"/>
              </w:rPr>
            </w:pPr>
          </w:p>
        </w:tc>
        <w:tc>
          <w:tcPr>
            <w:tcW w:w="3402" w:type="dxa"/>
            <w:vMerge w:val="continue"/>
            <w:tcBorders>
              <w:left w:val="nil"/>
              <w:right w:val="single" w:color="auto" w:sz="6" w:space="0"/>
            </w:tcBorders>
          </w:tcPr>
          <w:p>
            <w:pPr>
              <w:spacing w:line="320" w:lineRule="exact"/>
              <w:jc w:val="center"/>
              <w:rPr>
                <w:rFonts w:ascii="仿宋_GB2312" w:hAnsi="Times New Roman" w:eastAsia="仿宋_GB2312"/>
                <w:bCs/>
                <w:color w:val="000000"/>
                <w:kern w:val="0"/>
                <w:sz w:val="22"/>
              </w:rPr>
            </w:pPr>
          </w:p>
        </w:tc>
        <w:tc>
          <w:tcPr>
            <w:tcW w:w="8930" w:type="dxa"/>
            <w:tcBorders>
              <w:top w:val="single" w:color="auto" w:sz="4" w:space="0"/>
              <w:left w:val="nil"/>
              <w:bottom w:val="single" w:color="auto" w:sz="4" w:space="0"/>
              <w:right w:val="single" w:color="auto" w:sz="6" w:space="0"/>
            </w:tcBorders>
            <w:vAlign w:val="center"/>
          </w:tcPr>
          <w:p>
            <w:pPr>
              <w:spacing w:line="320" w:lineRule="exact"/>
              <w:rPr>
                <w:rFonts w:ascii="仿宋_GB2312" w:hAnsi="Times New Roman" w:eastAsia="仿宋_GB2312"/>
                <w:color w:val="000000"/>
                <w:kern w:val="0"/>
                <w:sz w:val="22"/>
              </w:rPr>
            </w:pPr>
            <w:r>
              <w:rPr>
                <w:rFonts w:hint="eastAsia" w:ascii="仿宋_GB2312" w:hAnsi="Times New Roman" w:eastAsia="仿宋_GB2312"/>
                <w:color w:val="000000"/>
                <w:kern w:val="0"/>
                <w:sz w:val="22"/>
              </w:rPr>
              <w:t>3.2承包安全生产管理协议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1552" w:type="dxa"/>
            <w:vMerge w:val="continue"/>
            <w:tcBorders>
              <w:left w:val="single" w:color="auto" w:sz="6" w:space="0"/>
              <w:right w:val="single" w:color="auto" w:sz="6" w:space="0"/>
            </w:tcBorders>
            <w:noWrap/>
          </w:tcPr>
          <w:p>
            <w:pPr>
              <w:spacing w:line="320" w:lineRule="exact"/>
              <w:jc w:val="center"/>
              <w:rPr>
                <w:rFonts w:ascii="仿宋_GB2312" w:hAnsi="Times New Roman" w:eastAsia="仿宋_GB2312"/>
                <w:bCs/>
                <w:color w:val="000000"/>
                <w:kern w:val="0"/>
                <w:sz w:val="22"/>
              </w:rPr>
            </w:pPr>
          </w:p>
        </w:tc>
        <w:tc>
          <w:tcPr>
            <w:tcW w:w="3402" w:type="dxa"/>
            <w:vMerge w:val="continue"/>
            <w:tcBorders>
              <w:left w:val="nil"/>
              <w:right w:val="single" w:color="auto" w:sz="6" w:space="0"/>
            </w:tcBorders>
          </w:tcPr>
          <w:p>
            <w:pPr>
              <w:spacing w:line="320" w:lineRule="exact"/>
              <w:jc w:val="center"/>
              <w:rPr>
                <w:rFonts w:ascii="仿宋_GB2312" w:hAnsi="Times New Roman" w:eastAsia="仿宋_GB2312"/>
                <w:bCs/>
                <w:color w:val="000000"/>
                <w:kern w:val="0"/>
                <w:sz w:val="22"/>
              </w:rPr>
            </w:pPr>
          </w:p>
        </w:tc>
        <w:tc>
          <w:tcPr>
            <w:tcW w:w="8930" w:type="dxa"/>
            <w:tcBorders>
              <w:top w:val="single" w:color="auto" w:sz="4" w:space="0"/>
              <w:left w:val="nil"/>
              <w:bottom w:val="single" w:color="auto" w:sz="4" w:space="0"/>
              <w:right w:val="single" w:color="auto" w:sz="6" w:space="0"/>
            </w:tcBorders>
            <w:vAlign w:val="center"/>
          </w:tcPr>
          <w:p>
            <w:pPr>
              <w:spacing w:line="320" w:lineRule="exact"/>
              <w:rPr>
                <w:rFonts w:ascii="仿宋_GB2312" w:hAnsi="Times New Roman" w:eastAsia="仿宋_GB2312"/>
                <w:color w:val="000000"/>
                <w:kern w:val="0"/>
                <w:sz w:val="22"/>
              </w:rPr>
            </w:pPr>
            <w:r>
              <w:rPr>
                <w:rFonts w:hint="eastAsia" w:ascii="仿宋_GB2312" w:hAnsi="Times New Roman" w:eastAsia="仿宋_GB2312"/>
                <w:color w:val="000000"/>
                <w:kern w:val="0"/>
                <w:sz w:val="22"/>
              </w:rPr>
              <w:t>3.3承包方（承托方）安全生产许可证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1552" w:type="dxa"/>
            <w:vMerge w:val="continue"/>
            <w:tcBorders>
              <w:left w:val="single" w:color="auto" w:sz="6" w:space="0"/>
              <w:right w:val="single" w:color="auto" w:sz="6" w:space="0"/>
            </w:tcBorders>
            <w:noWrap/>
          </w:tcPr>
          <w:p>
            <w:pPr>
              <w:spacing w:line="320" w:lineRule="exact"/>
              <w:jc w:val="center"/>
              <w:rPr>
                <w:rFonts w:ascii="仿宋_GB2312" w:hAnsi="Times New Roman" w:eastAsia="仿宋_GB2312"/>
                <w:bCs/>
                <w:color w:val="000000"/>
                <w:kern w:val="0"/>
                <w:sz w:val="22"/>
              </w:rPr>
            </w:pPr>
          </w:p>
        </w:tc>
        <w:tc>
          <w:tcPr>
            <w:tcW w:w="3402" w:type="dxa"/>
            <w:vMerge w:val="continue"/>
            <w:tcBorders>
              <w:left w:val="nil"/>
              <w:right w:val="single" w:color="auto" w:sz="6" w:space="0"/>
            </w:tcBorders>
          </w:tcPr>
          <w:p>
            <w:pPr>
              <w:spacing w:line="320" w:lineRule="exact"/>
              <w:rPr>
                <w:rFonts w:ascii="仿宋_GB2312" w:hAnsi="Times New Roman" w:eastAsia="仿宋_GB2312"/>
                <w:bCs/>
                <w:color w:val="000000"/>
                <w:kern w:val="0"/>
                <w:sz w:val="22"/>
              </w:rPr>
            </w:pPr>
          </w:p>
        </w:tc>
        <w:tc>
          <w:tcPr>
            <w:tcW w:w="8930" w:type="dxa"/>
            <w:tcBorders>
              <w:top w:val="single" w:color="auto" w:sz="4" w:space="0"/>
              <w:left w:val="nil"/>
              <w:bottom w:val="single" w:color="auto" w:sz="4" w:space="0"/>
              <w:right w:val="single" w:color="auto" w:sz="6" w:space="0"/>
            </w:tcBorders>
            <w:vAlign w:val="center"/>
          </w:tcPr>
          <w:p>
            <w:pPr>
              <w:spacing w:line="320" w:lineRule="exact"/>
              <w:rPr>
                <w:rFonts w:ascii="仿宋_GB2312" w:hAnsi="Times New Roman" w:eastAsia="仿宋_GB2312"/>
                <w:color w:val="000000"/>
                <w:kern w:val="0"/>
                <w:sz w:val="22"/>
              </w:rPr>
            </w:pPr>
            <w:r>
              <w:rPr>
                <w:rFonts w:hint="eastAsia" w:ascii="仿宋_GB2312" w:hAnsi="Times New Roman" w:eastAsia="仿宋_GB2312"/>
                <w:color w:val="000000"/>
                <w:kern w:val="0"/>
                <w:sz w:val="22"/>
              </w:rPr>
              <w:t>3.4转包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1552" w:type="dxa"/>
            <w:vMerge w:val="continue"/>
            <w:tcBorders>
              <w:left w:val="single" w:color="auto" w:sz="6" w:space="0"/>
              <w:right w:val="single" w:color="auto" w:sz="6" w:space="0"/>
            </w:tcBorders>
            <w:noWrap/>
          </w:tcPr>
          <w:p>
            <w:pPr>
              <w:spacing w:line="320" w:lineRule="exact"/>
              <w:jc w:val="center"/>
              <w:rPr>
                <w:rFonts w:ascii="仿宋_GB2312" w:hAnsi="Times New Roman" w:eastAsia="仿宋_GB2312"/>
                <w:bCs/>
                <w:color w:val="000000"/>
                <w:kern w:val="0"/>
                <w:sz w:val="22"/>
              </w:rPr>
            </w:pPr>
          </w:p>
        </w:tc>
        <w:tc>
          <w:tcPr>
            <w:tcW w:w="3402" w:type="dxa"/>
            <w:vMerge w:val="continue"/>
            <w:tcBorders>
              <w:left w:val="nil"/>
              <w:right w:val="single" w:color="auto" w:sz="6" w:space="0"/>
            </w:tcBorders>
          </w:tcPr>
          <w:p>
            <w:pPr>
              <w:spacing w:line="320" w:lineRule="exact"/>
              <w:rPr>
                <w:rFonts w:ascii="仿宋_GB2312" w:hAnsi="Times New Roman" w:eastAsia="仿宋_GB2312"/>
                <w:bCs/>
                <w:color w:val="000000"/>
                <w:kern w:val="0"/>
                <w:sz w:val="22"/>
              </w:rPr>
            </w:pPr>
          </w:p>
        </w:tc>
        <w:tc>
          <w:tcPr>
            <w:tcW w:w="8930" w:type="dxa"/>
            <w:tcBorders>
              <w:top w:val="single" w:color="auto" w:sz="4" w:space="0"/>
              <w:left w:val="nil"/>
              <w:bottom w:val="single" w:color="auto" w:sz="4" w:space="0"/>
              <w:right w:val="single" w:color="auto" w:sz="6" w:space="0"/>
            </w:tcBorders>
            <w:vAlign w:val="center"/>
          </w:tcPr>
          <w:p>
            <w:pPr>
              <w:spacing w:line="320" w:lineRule="exact"/>
              <w:rPr>
                <w:rFonts w:ascii="仿宋_GB2312" w:hAnsi="Times New Roman" w:eastAsia="仿宋_GB2312"/>
                <w:color w:val="000000"/>
                <w:kern w:val="0"/>
                <w:sz w:val="22"/>
              </w:rPr>
            </w:pPr>
            <w:r>
              <w:rPr>
                <w:rFonts w:hint="eastAsia" w:ascii="仿宋_GB2312" w:hAnsi="Times New Roman" w:eastAsia="仿宋_GB2312"/>
                <w:color w:val="000000"/>
                <w:kern w:val="0"/>
                <w:sz w:val="22"/>
              </w:rPr>
              <w:t>3.5对外承包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1552" w:type="dxa"/>
            <w:tcBorders>
              <w:left w:val="single" w:color="auto" w:sz="6" w:space="0"/>
              <w:right w:val="single" w:color="auto" w:sz="6" w:space="0"/>
            </w:tcBorders>
            <w:noWrap/>
            <w:vAlign w:val="center"/>
          </w:tcPr>
          <w:p>
            <w:pPr>
              <w:spacing w:line="320" w:lineRule="exact"/>
              <w:jc w:val="center"/>
              <w:rPr>
                <w:rFonts w:ascii="仿宋_GB2312" w:hAnsi="Times New Roman" w:eastAsia="仿宋_GB2312"/>
                <w:bCs/>
                <w:color w:val="000000"/>
                <w:kern w:val="0"/>
                <w:sz w:val="22"/>
              </w:rPr>
            </w:pPr>
            <w:r>
              <w:rPr>
                <w:rFonts w:hint="eastAsia" w:ascii="仿宋_GB2312" w:hAnsi="Times New Roman" w:eastAsia="仿宋_GB2312"/>
                <w:bCs/>
                <w:color w:val="000000"/>
                <w:kern w:val="0"/>
                <w:sz w:val="22"/>
              </w:rPr>
              <w:t>4</w:t>
            </w:r>
          </w:p>
        </w:tc>
        <w:tc>
          <w:tcPr>
            <w:tcW w:w="3402" w:type="dxa"/>
            <w:tcBorders>
              <w:left w:val="nil"/>
              <w:right w:val="single" w:color="auto" w:sz="6" w:space="0"/>
            </w:tcBorders>
            <w:vAlign w:val="center"/>
          </w:tcPr>
          <w:p>
            <w:pPr>
              <w:spacing w:line="320" w:lineRule="exact"/>
              <w:jc w:val="left"/>
              <w:rPr>
                <w:rFonts w:ascii="仿宋_GB2312" w:hAnsi="Times New Roman" w:eastAsia="仿宋_GB2312"/>
                <w:bCs/>
                <w:color w:val="000000"/>
                <w:kern w:val="0"/>
                <w:sz w:val="22"/>
              </w:rPr>
            </w:pPr>
            <w:r>
              <w:rPr>
                <w:rFonts w:hint="eastAsia" w:ascii="仿宋_GB2312" w:hAnsi="Times New Roman" w:eastAsia="仿宋_GB2312"/>
                <w:bCs/>
                <w:color w:val="000000"/>
                <w:kern w:val="0"/>
                <w:sz w:val="22"/>
              </w:rPr>
              <w:t>安全生产许可</w:t>
            </w:r>
          </w:p>
        </w:tc>
        <w:tc>
          <w:tcPr>
            <w:tcW w:w="8930" w:type="dxa"/>
            <w:tcBorders>
              <w:top w:val="single" w:color="auto" w:sz="4" w:space="0"/>
              <w:left w:val="nil"/>
              <w:bottom w:val="single" w:color="auto" w:sz="4" w:space="0"/>
              <w:right w:val="single" w:color="auto" w:sz="6" w:space="0"/>
            </w:tcBorders>
            <w:vAlign w:val="center"/>
          </w:tcPr>
          <w:p>
            <w:pPr>
              <w:spacing w:line="320" w:lineRule="exact"/>
              <w:rPr>
                <w:rFonts w:ascii="仿宋_GB2312" w:hAnsi="Times New Roman" w:eastAsia="仿宋_GB2312"/>
                <w:color w:val="000000"/>
                <w:kern w:val="0"/>
                <w:sz w:val="22"/>
              </w:rPr>
            </w:pPr>
            <w:r>
              <w:rPr>
                <w:rFonts w:hint="eastAsia" w:ascii="仿宋_GB2312" w:hAnsi="Times New Roman" w:eastAsia="仿宋_GB2312"/>
                <w:color w:val="000000"/>
                <w:kern w:val="0"/>
                <w:sz w:val="22"/>
              </w:rPr>
              <w:t>安全生产许可证延期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1552" w:type="dxa"/>
            <w:vMerge w:val="restart"/>
            <w:tcBorders>
              <w:left w:val="single" w:color="auto" w:sz="6" w:space="0"/>
              <w:right w:val="single" w:color="auto" w:sz="6" w:space="0"/>
            </w:tcBorders>
            <w:noWrap/>
            <w:vAlign w:val="center"/>
          </w:tcPr>
          <w:p>
            <w:pPr>
              <w:spacing w:line="320" w:lineRule="exact"/>
              <w:jc w:val="center"/>
              <w:rPr>
                <w:rFonts w:ascii="仿宋_GB2312" w:hAnsi="Times New Roman" w:eastAsia="仿宋_GB2312"/>
                <w:bCs/>
                <w:color w:val="000000"/>
                <w:kern w:val="0"/>
                <w:sz w:val="22"/>
              </w:rPr>
            </w:pPr>
            <w:r>
              <w:rPr>
                <w:rFonts w:hint="eastAsia" w:ascii="仿宋_GB2312" w:hAnsi="Times New Roman" w:eastAsia="仿宋_GB2312"/>
                <w:bCs/>
                <w:color w:val="000000"/>
                <w:kern w:val="0"/>
                <w:sz w:val="22"/>
              </w:rPr>
              <w:t>5</w:t>
            </w:r>
          </w:p>
        </w:tc>
        <w:tc>
          <w:tcPr>
            <w:tcW w:w="3402" w:type="dxa"/>
            <w:vMerge w:val="restart"/>
            <w:tcBorders>
              <w:left w:val="nil"/>
              <w:right w:val="single" w:color="auto" w:sz="4" w:space="0"/>
            </w:tcBorders>
            <w:vAlign w:val="center"/>
          </w:tcPr>
          <w:p>
            <w:pPr>
              <w:spacing w:line="320" w:lineRule="exact"/>
              <w:jc w:val="left"/>
              <w:rPr>
                <w:rFonts w:ascii="仿宋_GB2312" w:hAnsi="Times New Roman" w:eastAsia="仿宋_GB2312"/>
                <w:bCs/>
                <w:color w:val="000000"/>
                <w:kern w:val="0"/>
                <w:sz w:val="22"/>
              </w:rPr>
            </w:pPr>
            <w:r>
              <w:rPr>
                <w:rFonts w:hint="eastAsia" w:ascii="仿宋_GB2312" w:hAnsi="Times New Roman" w:eastAsia="仿宋_GB2312"/>
                <w:bCs/>
                <w:color w:val="000000"/>
                <w:kern w:val="0"/>
                <w:sz w:val="22"/>
              </w:rPr>
              <w:t>瓦斯管理</w:t>
            </w:r>
          </w:p>
        </w:tc>
        <w:tc>
          <w:tcPr>
            <w:tcW w:w="8930" w:type="dxa"/>
            <w:tcBorders>
              <w:top w:val="single" w:color="auto" w:sz="4" w:space="0"/>
              <w:left w:val="single" w:color="auto" w:sz="4" w:space="0"/>
              <w:bottom w:val="single" w:color="auto" w:sz="4" w:space="0"/>
              <w:right w:val="single" w:color="auto" w:sz="6" w:space="0"/>
            </w:tcBorders>
            <w:vAlign w:val="center"/>
          </w:tcPr>
          <w:p>
            <w:pPr>
              <w:spacing w:line="320" w:lineRule="exact"/>
              <w:rPr>
                <w:rFonts w:ascii="仿宋_GB2312" w:hAnsi="Times New Roman" w:eastAsia="仿宋_GB2312"/>
                <w:bCs/>
                <w:color w:val="000000"/>
                <w:kern w:val="0"/>
                <w:sz w:val="22"/>
              </w:rPr>
            </w:pPr>
            <w:r>
              <w:rPr>
                <w:rFonts w:hint="eastAsia" w:ascii="仿宋_GB2312" w:hAnsi="Times New Roman" w:eastAsia="仿宋_GB2312"/>
                <w:bCs/>
                <w:color w:val="000000"/>
                <w:kern w:val="0"/>
                <w:sz w:val="22"/>
              </w:rPr>
              <w:t>5.1</w:t>
            </w:r>
            <w:r>
              <w:rPr>
                <w:rFonts w:hint="eastAsia" w:ascii="仿宋_GB2312" w:hAnsi="Times New Roman" w:eastAsia="仿宋_GB2312"/>
                <w:color w:val="000000"/>
                <w:kern w:val="0"/>
                <w:sz w:val="22"/>
              </w:rPr>
              <w:t>瓦斯检查、瓦斯超限作业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1552" w:type="dxa"/>
            <w:vMerge w:val="continue"/>
            <w:tcBorders>
              <w:left w:val="single" w:color="auto" w:sz="6" w:space="0"/>
              <w:right w:val="single" w:color="auto" w:sz="6" w:space="0"/>
            </w:tcBorders>
            <w:noWrap/>
          </w:tcPr>
          <w:p>
            <w:pPr>
              <w:spacing w:line="320" w:lineRule="exact"/>
              <w:jc w:val="center"/>
              <w:rPr>
                <w:rFonts w:ascii="仿宋_GB2312" w:hAnsi="Times New Roman" w:eastAsia="仿宋_GB2312"/>
                <w:bCs/>
                <w:color w:val="000000"/>
                <w:kern w:val="0"/>
                <w:sz w:val="22"/>
              </w:rPr>
            </w:pPr>
          </w:p>
        </w:tc>
        <w:tc>
          <w:tcPr>
            <w:tcW w:w="3402" w:type="dxa"/>
            <w:vMerge w:val="continue"/>
            <w:tcBorders>
              <w:left w:val="nil"/>
              <w:right w:val="single" w:color="auto" w:sz="4" w:space="0"/>
            </w:tcBorders>
          </w:tcPr>
          <w:p>
            <w:pPr>
              <w:spacing w:line="320" w:lineRule="exact"/>
              <w:rPr>
                <w:rFonts w:ascii="仿宋_GB2312" w:hAnsi="Times New Roman" w:eastAsia="仿宋_GB2312"/>
                <w:bCs/>
                <w:color w:val="000000"/>
                <w:kern w:val="0"/>
                <w:sz w:val="22"/>
              </w:rPr>
            </w:pPr>
          </w:p>
        </w:tc>
        <w:tc>
          <w:tcPr>
            <w:tcW w:w="8930" w:type="dxa"/>
            <w:tcBorders>
              <w:top w:val="single" w:color="auto" w:sz="4" w:space="0"/>
              <w:left w:val="single" w:color="auto" w:sz="4" w:space="0"/>
              <w:bottom w:val="single" w:color="auto" w:sz="4" w:space="0"/>
              <w:right w:val="single" w:color="auto" w:sz="6" w:space="0"/>
            </w:tcBorders>
            <w:vAlign w:val="center"/>
          </w:tcPr>
          <w:p>
            <w:pPr>
              <w:spacing w:line="320" w:lineRule="exact"/>
              <w:rPr>
                <w:rFonts w:ascii="仿宋_GB2312" w:hAnsi="Times New Roman" w:eastAsia="仿宋_GB2312"/>
                <w:bCs/>
                <w:color w:val="000000"/>
                <w:kern w:val="0"/>
                <w:sz w:val="22"/>
              </w:rPr>
            </w:pPr>
            <w:r>
              <w:rPr>
                <w:rFonts w:hint="eastAsia" w:ascii="仿宋_GB2312" w:hAnsi="Times New Roman" w:eastAsia="仿宋_GB2312"/>
                <w:color w:val="000000"/>
                <w:kern w:val="0"/>
                <w:sz w:val="22"/>
              </w:rPr>
              <w:t xml:space="preserve">5.2瓦斯抽放系统 </w:t>
            </w:r>
            <w:r>
              <w:rPr>
                <w:rFonts w:hint="eastAsia" w:ascii="仿宋_GB2312" w:hAnsi="Times New Roman" w:eastAsia="仿宋_GB2312"/>
                <w:sz w:val="22"/>
              </w:rPr>
              <w:t>、</w:t>
            </w:r>
            <w:r>
              <w:rPr>
                <w:rFonts w:hint="eastAsia" w:ascii="仿宋_GB2312" w:hAnsi="Times New Roman" w:eastAsia="仿宋_GB2312"/>
                <w:color w:val="000000"/>
                <w:kern w:val="0"/>
                <w:sz w:val="22"/>
              </w:rPr>
              <w:t>瓦斯传感器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1552" w:type="dxa"/>
            <w:vMerge w:val="restart"/>
            <w:tcBorders>
              <w:left w:val="single" w:color="auto" w:sz="6" w:space="0"/>
              <w:right w:val="single" w:color="auto" w:sz="6" w:space="0"/>
            </w:tcBorders>
            <w:noWrap/>
            <w:vAlign w:val="center"/>
          </w:tcPr>
          <w:p>
            <w:pPr>
              <w:spacing w:line="320" w:lineRule="exact"/>
              <w:jc w:val="center"/>
              <w:rPr>
                <w:rFonts w:ascii="仿宋_GB2312" w:hAnsi="Times New Roman" w:eastAsia="仿宋_GB2312"/>
                <w:bCs/>
                <w:color w:val="000000"/>
                <w:kern w:val="0"/>
                <w:sz w:val="22"/>
              </w:rPr>
            </w:pPr>
            <w:r>
              <w:rPr>
                <w:rFonts w:hint="eastAsia" w:ascii="仿宋_GB2312" w:hAnsi="Times New Roman" w:eastAsia="仿宋_GB2312"/>
                <w:bCs/>
                <w:color w:val="000000"/>
                <w:kern w:val="0"/>
                <w:sz w:val="22"/>
              </w:rPr>
              <w:t>6</w:t>
            </w:r>
          </w:p>
        </w:tc>
        <w:tc>
          <w:tcPr>
            <w:tcW w:w="3402" w:type="dxa"/>
            <w:vMerge w:val="restart"/>
            <w:tcBorders>
              <w:left w:val="nil"/>
              <w:right w:val="single" w:color="auto" w:sz="4" w:space="0"/>
            </w:tcBorders>
            <w:vAlign w:val="center"/>
          </w:tcPr>
          <w:p>
            <w:pPr>
              <w:spacing w:line="320" w:lineRule="exact"/>
              <w:jc w:val="left"/>
              <w:rPr>
                <w:rFonts w:ascii="仿宋_GB2312" w:hAnsi="Times New Roman" w:eastAsia="仿宋_GB2312"/>
                <w:bCs/>
                <w:color w:val="000000"/>
                <w:kern w:val="0"/>
                <w:sz w:val="22"/>
              </w:rPr>
            </w:pPr>
            <w:r>
              <w:rPr>
                <w:rFonts w:hint="eastAsia" w:ascii="仿宋_GB2312" w:hAnsi="Times New Roman" w:eastAsia="仿宋_GB2312"/>
                <w:bCs/>
                <w:color w:val="000000"/>
                <w:kern w:val="0"/>
                <w:sz w:val="22"/>
              </w:rPr>
              <w:t>通风安全管理</w:t>
            </w:r>
          </w:p>
        </w:tc>
        <w:tc>
          <w:tcPr>
            <w:tcW w:w="8930" w:type="dxa"/>
            <w:tcBorders>
              <w:top w:val="single" w:color="auto" w:sz="4" w:space="0"/>
              <w:left w:val="single" w:color="auto" w:sz="4" w:space="0"/>
              <w:right w:val="single" w:color="auto" w:sz="6" w:space="0"/>
            </w:tcBorders>
            <w:vAlign w:val="center"/>
          </w:tcPr>
          <w:p>
            <w:pPr>
              <w:spacing w:line="320" w:lineRule="exact"/>
              <w:rPr>
                <w:rFonts w:ascii="仿宋_GB2312" w:hAnsi="Times New Roman" w:eastAsia="仿宋_GB2312"/>
                <w:color w:val="000000"/>
                <w:kern w:val="0"/>
                <w:sz w:val="22"/>
              </w:rPr>
            </w:pPr>
            <w:r>
              <w:rPr>
                <w:rFonts w:hint="eastAsia" w:ascii="仿宋_GB2312" w:hAnsi="Times New Roman" w:eastAsia="仿宋_GB2312"/>
                <w:color w:val="000000"/>
                <w:kern w:val="0"/>
                <w:sz w:val="22"/>
              </w:rPr>
              <w:t>6.1通风系统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1552" w:type="dxa"/>
            <w:vMerge w:val="continue"/>
            <w:tcBorders>
              <w:left w:val="single" w:color="auto" w:sz="6" w:space="0"/>
              <w:right w:val="single" w:color="auto" w:sz="6" w:space="0"/>
            </w:tcBorders>
            <w:noWrap/>
          </w:tcPr>
          <w:p>
            <w:pPr>
              <w:spacing w:line="320" w:lineRule="exact"/>
              <w:jc w:val="center"/>
              <w:rPr>
                <w:rFonts w:ascii="仿宋_GB2312" w:hAnsi="Times New Roman" w:eastAsia="仿宋_GB2312"/>
                <w:bCs/>
                <w:color w:val="000000"/>
                <w:kern w:val="0"/>
                <w:sz w:val="22"/>
              </w:rPr>
            </w:pPr>
          </w:p>
        </w:tc>
        <w:tc>
          <w:tcPr>
            <w:tcW w:w="3402" w:type="dxa"/>
            <w:vMerge w:val="continue"/>
            <w:tcBorders>
              <w:left w:val="nil"/>
              <w:right w:val="single" w:color="auto" w:sz="4" w:space="0"/>
            </w:tcBorders>
          </w:tcPr>
          <w:p>
            <w:pPr>
              <w:spacing w:line="320" w:lineRule="exact"/>
              <w:jc w:val="center"/>
              <w:rPr>
                <w:rFonts w:ascii="仿宋_GB2312" w:hAnsi="Times New Roman" w:eastAsia="仿宋_GB2312"/>
                <w:bCs/>
                <w:color w:val="000000"/>
                <w:kern w:val="0"/>
                <w:sz w:val="22"/>
              </w:rPr>
            </w:pPr>
          </w:p>
        </w:tc>
        <w:tc>
          <w:tcPr>
            <w:tcW w:w="8930" w:type="dxa"/>
            <w:tcBorders>
              <w:top w:val="single" w:color="auto" w:sz="4" w:space="0"/>
              <w:left w:val="nil"/>
              <w:right w:val="single" w:color="auto" w:sz="6" w:space="0"/>
            </w:tcBorders>
            <w:vAlign w:val="center"/>
          </w:tcPr>
          <w:p>
            <w:pPr>
              <w:spacing w:line="320" w:lineRule="exact"/>
              <w:rPr>
                <w:rFonts w:ascii="仿宋_GB2312" w:hAnsi="Times New Roman" w:eastAsia="仿宋_GB2312"/>
                <w:color w:val="000000"/>
                <w:kern w:val="0"/>
                <w:sz w:val="22"/>
              </w:rPr>
            </w:pPr>
            <w:r>
              <w:rPr>
                <w:rFonts w:hint="eastAsia" w:ascii="仿宋_GB2312" w:hAnsi="Times New Roman" w:eastAsia="仿宋_GB2312"/>
                <w:color w:val="000000"/>
                <w:kern w:val="0"/>
                <w:sz w:val="22"/>
              </w:rPr>
              <w:t>6.2井下主要用风地点风量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1552" w:type="dxa"/>
            <w:vMerge w:val="continue"/>
            <w:tcBorders>
              <w:left w:val="single" w:color="auto" w:sz="6" w:space="0"/>
              <w:right w:val="single" w:color="auto" w:sz="6" w:space="0"/>
            </w:tcBorders>
            <w:noWrap/>
          </w:tcPr>
          <w:p>
            <w:pPr>
              <w:spacing w:line="320" w:lineRule="exact"/>
              <w:jc w:val="center"/>
              <w:rPr>
                <w:rFonts w:ascii="仿宋_GB2312" w:hAnsi="Times New Roman" w:eastAsia="仿宋_GB2312"/>
                <w:bCs/>
                <w:color w:val="000000"/>
                <w:kern w:val="0"/>
                <w:sz w:val="22"/>
              </w:rPr>
            </w:pPr>
          </w:p>
        </w:tc>
        <w:tc>
          <w:tcPr>
            <w:tcW w:w="3402" w:type="dxa"/>
            <w:vMerge w:val="continue"/>
            <w:tcBorders>
              <w:left w:val="nil"/>
              <w:right w:val="single" w:color="auto" w:sz="4" w:space="0"/>
            </w:tcBorders>
          </w:tcPr>
          <w:p>
            <w:pPr>
              <w:spacing w:line="320" w:lineRule="exact"/>
              <w:jc w:val="center"/>
              <w:rPr>
                <w:rFonts w:ascii="仿宋_GB2312" w:hAnsi="Times New Roman" w:eastAsia="仿宋_GB2312"/>
                <w:bCs/>
                <w:color w:val="000000"/>
                <w:kern w:val="0"/>
                <w:sz w:val="22"/>
              </w:rPr>
            </w:pPr>
          </w:p>
        </w:tc>
        <w:tc>
          <w:tcPr>
            <w:tcW w:w="8930" w:type="dxa"/>
            <w:tcBorders>
              <w:top w:val="single" w:color="auto" w:sz="4" w:space="0"/>
              <w:left w:val="nil"/>
              <w:right w:val="single" w:color="auto" w:sz="6" w:space="0"/>
            </w:tcBorders>
            <w:vAlign w:val="center"/>
          </w:tcPr>
          <w:p>
            <w:pPr>
              <w:spacing w:line="320" w:lineRule="exact"/>
              <w:rPr>
                <w:rFonts w:ascii="仿宋_GB2312" w:hAnsi="Times New Roman" w:eastAsia="仿宋_GB2312"/>
                <w:bCs/>
                <w:color w:val="000000"/>
                <w:kern w:val="0"/>
                <w:sz w:val="22"/>
              </w:rPr>
            </w:pPr>
            <w:r>
              <w:rPr>
                <w:rFonts w:hint="eastAsia" w:ascii="仿宋_GB2312" w:hAnsi="Times New Roman" w:eastAsia="仿宋_GB2312"/>
                <w:color w:val="000000"/>
                <w:kern w:val="0"/>
                <w:sz w:val="22"/>
              </w:rPr>
              <w:t>6.3采区进（回）风巷、分区通风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1552" w:type="dxa"/>
            <w:vMerge w:val="continue"/>
            <w:tcBorders>
              <w:left w:val="single" w:color="auto" w:sz="6" w:space="0"/>
              <w:right w:val="single" w:color="auto" w:sz="6" w:space="0"/>
            </w:tcBorders>
            <w:noWrap/>
          </w:tcPr>
          <w:p>
            <w:pPr>
              <w:spacing w:line="320" w:lineRule="exact"/>
              <w:jc w:val="center"/>
              <w:rPr>
                <w:rFonts w:ascii="仿宋_GB2312" w:hAnsi="Times New Roman" w:eastAsia="仿宋_GB2312"/>
                <w:bCs/>
                <w:color w:val="000000"/>
                <w:kern w:val="0"/>
                <w:sz w:val="22"/>
              </w:rPr>
            </w:pPr>
          </w:p>
        </w:tc>
        <w:tc>
          <w:tcPr>
            <w:tcW w:w="3402" w:type="dxa"/>
            <w:vMerge w:val="continue"/>
            <w:tcBorders>
              <w:left w:val="nil"/>
              <w:right w:val="single" w:color="auto" w:sz="4" w:space="0"/>
            </w:tcBorders>
          </w:tcPr>
          <w:p>
            <w:pPr>
              <w:spacing w:line="320" w:lineRule="exact"/>
              <w:jc w:val="center"/>
              <w:rPr>
                <w:rFonts w:ascii="仿宋_GB2312" w:hAnsi="Times New Roman" w:eastAsia="仿宋_GB2312"/>
                <w:bCs/>
                <w:color w:val="000000"/>
                <w:kern w:val="0"/>
                <w:sz w:val="22"/>
              </w:rPr>
            </w:pPr>
          </w:p>
        </w:tc>
        <w:tc>
          <w:tcPr>
            <w:tcW w:w="8930" w:type="dxa"/>
            <w:tcBorders>
              <w:left w:val="single" w:color="auto" w:sz="4" w:space="0"/>
              <w:right w:val="single" w:color="auto" w:sz="6" w:space="0"/>
            </w:tcBorders>
            <w:vAlign w:val="center"/>
          </w:tcPr>
          <w:p>
            <w:pPr>
              <w:spacing w:line="320" w:lineRule="exact"/>
              <w:rPr>
                <w:rFonts w:ascii="仿宋_GB2312" w:hAnsi="Times New Roman" w:eastAsia="仿宋_GB2312"/>
                <w:bCs/>
                <w:color w:val="000000"/>
                <w:kern w:val="0"/>
                <w:sz w:val="22"/>
              </w:rPr>
            </w:pPr>
            <w:r>
              <w:rPr>
                <w:rFonts w:hint="eastAsia" w:ascii="仿宋_GB2312" w:hAnsi="Times New Roman" w:eastAsia="仿宋_GB2312"/>
                <w:color w:val="000000"/>
                <w:kern w:val="0"/>
                <w:sz w:val="22"/>
              </w:rPr>
              <w:t>6.4矿井测风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1552" w:type="dxa"/>
            <w:vMerge w:val="continue"/>
            <w:tcBorders>
              <w:left w:val="single" w:color="auto" w:sz="6" w:space="0"/>
              <w:right w:val="single" w:color="auto" w:sz="6" w:space="0"/>
            </w:tcBorders>
            <w:noWrap/>
            <w:vAlign w:val="center"/>
          </w:tcPr>
          <w:p>
            <w:pPr>
              <w:spacing w:line="320" w:lineRule="exact"/>
              <w:jc w:val="center"/>
              <w:rPr>
                <w:rFonts w:ascii="仿宋_GB2312" w:hAnsi="Times New Roman" w:eastAsia="仿宋_GB2312"/>
                <w:bCs/>
                <w:color w:val="000000"/>
                <w:kern w:val="0"/>
                <w:sz w:val="22"/>
              </w:rPr>
            </w:pPr>
          </w:p>
        </w:tc>
        <w:tc>
          <w:tcPr>
            <w:tcW w:w="3402" w:type="dxa"/>
            <w:vMerge w:val="continue"/>
            <w:tcBorders>
              <w:left w:val="nil"/>
              <w:right w:val="single" w:color="auto" w:sz="4" w:space="0"/>
            </w:tcBorders>
            <w:vAlign w:val="center"/>
          </w:tcPr>
          <w:p>
            <w:pPr>
              <w:spacing w:line="320" w:lineRule="exact"/>
              <w:jc w:val="center"/>
              <w:rPr>
                <w:rFonts w:ascii="仿宋_GB2312" w:hAnsi="Times New Roman" w:eastAsia="仿宋_GB2312"/>
                <w:bCs/>
                <w:color w:val="000000"/>
                <w:kern w:val="0"/>
                <w:sz w:val="22"/>
              </w:rPr>
            </w:pPr>
          </w:p>
        </w:tc>
        <w:tc>
          <w:tcPr>
            <w:tcW w:w="8930" w:type="dxa"/>
            <w:tcBorders>
              <w:left w:val="single" w:color="auto" w:sz="4" w:space="0"/>
              <w:right w:val="single" w:color="auto" w:sz="6" w:space="0"/>
            </w:tcBorders>
            <w:vAlign w:val="center"/>
          </w:tcPr>
          <w:p>
            <w:pPr>
              <w:spacing w:line="320" w:lineRule="exact"/>
              <w:rPr>
                <w:rFonts w:ascii="仿宋_GB2312" w:hAnsi="Times New Roman" w:eastAsia="仿宋_GB2312"/>
                <w:bCs/>
                <w:color w:val="000000"/>
                <w:kern w:val="0"/>
                <w:sz w:val="22"/>
              </w:rPr>
            </w:pPr>
            <w:r>
              <w:rPr>
                <w:rFonts w:hint="eastAsia" w:ascii="仿宋_GB2312" w:hAnsi="Times New Roman" w:eastAsia="仿宋_GB2312"/>
                <w:color w:val="000000"/>
                <w:kern w:val="0"/>
                <w:sz w:val="22"/>
              </w:rPr>
              <w:t>6.5密闭管理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1552" w:type="dxa"/>
            <w:vMerge w:val="restart"/>
            <w:tcBorders>
              <w:left w:val="single" w:color="auto" w:sz="6" w:space="0"/>
              <w:right w:val="single" w:color="auto" w:sz="6" w:space="0"/>
            </w:tcBorders>
            <w:noWrap/>
            <w:vAlign w:val="center"/>
          </w:tcPr>
          <w:p>
            <w:pPr>
              <w:spacing w:line="320" w:lineRule="exact"/>
              <w:jc w:val="center"/>
              <w:rPr>
                <w:rFonts w:ascii="仿宋_GB2312" w:hAnsi="Times New Roman" w:eastAsia="仿宋_GB2312"/>
                <w:bCs/>
                <w:color w:val="000000"/>
                <w:kern w:val="0"/>
                <w:sz w:val="22"/>
              </w:rPr>
            </w:pPr>
            <w:r>
              <w:rPr>
                <w:rFonts w:hint="eastAsia" w:ascii="仿宋_GB2312" w:hAnsi="Times New Roman" w:eastAsia="仿宋_GB2312"/>
                <w:bCs/>
                <w:color w:val="000000"/>
                <w:kern w:val="0"/>
                <w:sz w:val="22"/>
              </w:rPr>
              <w:t>7</w:t>
            </w:r>
          </w:p>
        </w:tc>
        <w:tc>
          <w:tcPr>
            <w:tcW w:w="3402" w:type="dxa"/>
            <w:vMerge w:val="restart"/>
            <w:tcBorders>
              <w:left w:val="nil"/>
              <w:right w:val="single" w:color="auto" w:sz="4" w:space="0"/>
            </w:tcBorders>
            <w:vAlign w:val="center"/>
          </w:tcPr>
          <w:p>
            <w:pPr>
              <w:spacing w:line="320" w:lineRule="exact"/>
              <w:jc w:val="left"/>
              <w:rPr>
                <w:rFonts w:ascii="仿宋_GB2312" w:hAnsi="Times New Roman" w:eastAsia="仿宋_GB2312"/>
                <w:bCs/>
                <w:color w:val="000000"/>
                <w:kern w:val="0"/>
                <w:sz w:val="22"/>
              </w:rPr>
            </w:pPr>
            <w:r>
              <w:rPr>
                <w:rFonts w:hint="eastAsia" w:ascii="仿宋_GB2312" w:hAnsi="Times New Roman" w:eastAsia="仿宋_GB2312"/>
                <w:bCs/>
                <w:color w:val="000000"/>
                <w:kern w:val="0"/>
                <w:sz w:val="22"/>
              </w:rPr>
              <w:t>监测监控</w:t>
            </w:r>
          </w:p>
        </w:tc>
        <w:tc>
          <w:tcPr>
            <w:tcW w:w="8930" w:type="dxa"/>
            <w:tcBorders>
              <w:left w:val="single" w:color="auto" w:sz="4" w:space="0"/>
              <w:right w:val="single" w:color="auto" w:sz="6" w:space="0"/>
            </w:tcBorders>
            <w:vAlign w:val="center"/>
          </w:tcPr>
          <w:p>
            <w:pPr>
              <w:spacing w:line="320" w:lineRule="exact"/>
              <w:rPr>
                <w:rFonts w:ascii="仿宋_GB2312" w:hAnsi="Times New Roman" w:eastAsia="仿宋_GB2312"/>
                <w:color w:val="000000"/>
                <w:kern w:val="0"/>
                <w:sz w:val="22"/>
              </w:rPr>
            </w:pPr>
            <w:r>
              <w:rPr>
                <w:rFonts w:hint="eastAsia" w:ascii="仿宋_GB2312" w:hAnsi="Times New Roman" w:eastAsia="仿宋_GB2312"/>
                <w:color w:val="000000"/>
                <w:kern w:val="0"/>
                <w:sz w:val="22"/>
              </w:rPr>
              <w:t>7.1甲烷风电闭锁装置或者甲烷断电仪和风电闭锁装置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1552" w:type="dxa"/>
            <w:vMerge w:val="continue"/>
            <w:tcBorders>
              <w:left w:val="single" w:color="auto" w:sz="6" w:space="0"/>
              <w:right w:val="single" w:color="auto" w:sz="6" w:space="0"/>
            </w:tcBorders>
            <w:noWrap/>
          </w:tcPr>
          <w:p>
            <w:pPr>
              <w:spacing w:line="320" w:lineRule="exact"/>
              <w:jc w:val="center"/>
              <w:rPr>
                <w:rFonts w:ascii="仿宋_GB2312" w:hAnsi="Times New Roman" w:eastAsia="仿宋_GB2312"/>
                <w:bCs/>
                <w:color w:val="000000"/>
                <w:kern w:val="0"/>
                <w:sz w:val="22"/>
              </w:rPr>
            </w:pPr>
          </w:p>
        </w:tc>
        <w:tc>
          <w:tcPr>
            <w:tcW w:w="3402" w:type="dxa"/>
            <w:vMerge w:val="continue"/>
            <w:tcBorders>
              <w:left w:val="nil"/>
              <w:right w:val="single" w:color="auto" w:sz="4" w:space="0"/>
            </w:tcBorders>
          </w:tcPr>
          <w:p>
            <w:pPr>
              <w:spacing w:line="320" w:lineRule="exact"/>
              <w:jc w:val="center"/>
              <w:rPr>
                <w:rFonts w:ascii="仿宋_GB2312" w:hAnsi="Times New Roman" w:eastAsia="仿宋_GB2312"/>
                <w:bCs/>
                <w:color w:val="000000"/>
                <w:kern w:val="0"/>
                <w:sz w:val="22"/>
              </w:rPr>
            </w:pPr>
          </w:p>
        </w:tc>
        <w:tc>
          <w:tcPr>
            <w:tcW w:w="8930" w:type="dxa"/>
            <w:tcBorders>
              <w:left w:val="single" w:color="auto" w:sz="4" w:space="0"/>
              <w:right w:val="single" w:color="auto" w:sz="6" w:space="0"/>
            </w:tcBorders>
            <w:vAlign w:val="center"/>
          </w:tcPr>
          <w:p>
            <w:pPr>
              <w:spacing w:line="320" w:lineRule="exact"/>
              <w:rPr>
                <w:rFonts w:ascii="仿宋_GB2312" w:hAnsi="Times New Roman" w:eastAsia="仿宋_GB2312"/>
                <w:color w:val="000000"/>
                <w:kern w:val="0"/>
                <w:sz w:val="22"/>
              </w:rPr>
            </w:pPr>
            <w:r>
              <w:rPr>
                <w:rFonts w:hint="eastAsia" w:ascii="仿宋_GB2312" w:hAnsi="Times New Roman" w:eastAsia="仿宋_GB2312"/>
                <w:color w:val="000000"/>
                <w:kern w:val="0"/>
                <w:sz w:val="22"/>
              </w:rPr>
              <w:t>7.2监控设备调校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1552" w:type="dxa"/>
            <w:vMerge w:val="restart"/>
            <w:tcBorders>
              <w:left w:val="single" w:color="auto" w:sz="6" w:space="0"/>
              <w:right w:val="single" w:color="auto" w:sz="6" w:space="0"/>
            </w:tcBorders>
            <w:noWrap/>
            <w:vAlign w:val="center"/>
          </w:tcPr>
          <w:p>
            <w:pPr>
              <w:spacing w:line="320" w:lineRule="exact"/>
              <w:jc w:val="center"/>
              <w:rPr>
                <w:rFonts w:ascii="仿宋_GB2312" w:hAnsi="Times New Roman" w:eastAsia="仿宋_GB2312"/>
                <w:bCs/>
                <w:color w:val="000000"/>
                <w:kern w:val="0"/>
                <w:sz w:val="22"/>
              </w:rPr>
            </w:pPr>
            <w:r>
              <w:rPr>
                <w:rFonts w:hint="eastAsia" w:ascii="仿宋_GB2312" w:hAnsi="Times New Roman" w:eastAsia="仿宋_GB2312"/>
                <w:bCs/>
                <w:color w:val="000000"/>
                <w:kern w:val="0"/>
                <w:sz w:val="22"/>
              </w:rPr>
              <w:t>8</w:t>
            </w:r>
          </w:p>
        </w:tc>
        <w:tc>
          <w:tcPr>
            <w:tcW w:w="3402" w:type="dxa"/>
            <w:vMerge w:val="restart"/>
            <w:tcBorders>
              <w:left w:val="nil"/>
              <w:right w:val="single" w:color="auto" w:sz="4" w:space="0"/>
            </w:tcBorders>
            <w:vAlign w:val="center"/>
          </w:tcPr>
          <w:p>
            <w:pPr>
              <w:spacing w:line="320" w:lineRule="exact"/>
              <w:jc w:val="left"/>
              <w:rPr>
                <w:rFonts w:ascii="仿宋_GB2312" w:hAnsi="Times New Roman" w:eastAsia="仿宋_GB2312"/>
                <w:bCs/>
                <w:color w:val="000000" w:themeColor="text1"/>
                <w:kern w:val="0"/>
                <w:sz w:val="22"/>
                <w14:textFill>
                  <w14:solidFill>
                    <w14:schemeClr w14:val="tx1"/>
                  </w14:solidFill>
                </w14:textFill>
              </w:rPr>
            </w:pPr>
            <w:r>
              <w:rPr>
                <w:rFonts w:hint="eastAsia" w:ascii="仿宋_GB2312" w:hAnsi="Times New Roman" w:eastAsia="仿宋_GB2312"/>
                <w:bCs/>
                <w:color w:val="000000"/>
                <w:kern w:val="0"/>
                <w:sz w:val="22"/>
              </w:rPr>
              <w:t>开拓开采</w:t>
            </w:r>
          </w:p>
        </w:tc>
        <w:tc>
          <w:tcPr>
            <w:tcW w:w="8930" w:type="dxa"/>
            <w:tcBorders>
              <w:top w:val="single" w:color="auto" w:sz="4" w:space="0"/>
              <w:left w:val="single" w:color="auto" w:sz="4" w:space="0"/>
              <w:bottom w:val="single" w:color="auto" w:sz="4" w:space="0"/>
              <w:right w:val="single" w:color="auto" w:sz="6" w:space="0"/>
            </w:tcBorders>
            <w:vAlign w:val="center"/>
          </w:tcPr>
          <w:p>
            <w:pPr>
              <w:spacing w:line="320" w:lineRule="exact"/>
              <w:rPr>
                <w:rFonts w:ascii="仿宋_GB2312" w:hAnsi="Times New Roman" w:eastAsia="仿宋_GB2312"/>
                <w:bCs/>
                <w:color w:val="000000"/>
                <w:kern w:val="0"/>
                <w:sz w:val="22"/>
              </w:rPr>
            </w:pPr>
            <w:r>
              <w:rPr>
                <w:rFonts w:hint="eastAsia" w:ascii="仿宋_GB2312" w:hAnsi="Times New Roman" w:eastAsia="仿宋_GB2312"/>
                <w:color w:val="000000"/>
                <w:kern w:val="0"/>
                <w:sz w:val="22"/>
              </w:rPr>
              <w:t>8.1“三下”开采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1552" w:type="dxa"/>
            <w:vMerge w:val="continue"/>
            <w:tcBorders>
              <w:left w:val="single" w:color="auto" w:sz="6" w:space="0"/>
              <w:right w:val="single" w:color="auto" w:sz="6" w:space="0"/>
            </w:tcBorders>
            <w:noWrap/>
            <w:vAlign w:val="center"/>
          </w:tcPr>
          <w:p>
            <w:pPr>
              <w:spacing w:line="320" w:lineRule="exact"/>
              <w:jc w:val="center"/>
              <w:rPr>
                <w:rFonts w:ascii="仿宋_GB2312" w:hAnsi="Times New Roman" w:eastAsia="仿宋_GB2312"/>
                <w:bCs/>
                <w:color w:val="000000" w:themeColor="text1"/>
                <w:kern w:val="0"/>
                <w:sz w:val="22"/>
                <w14:textFill>
                  <w14:solidFill>
                    <w14:schemeClr w14:val="tx1"/>
                  </w14:solidFill>
                </w14:textFill>
              </w:rPr>
            </w:pPr>
          </w:p>
        </w:tc>
        <w:tc>
          <w:tcPr>
            <w:tcW w:w="3402" w:type="dxa"/>
            <w:vMerge w:val="continue"/>
            <w:tcBorders>
              <w:left w:val="nil"/>
              <w:right w:val="single" w:color="auto" w:sz="4" w:space="0"/>
            </w:tcBorders>
            <w:vAlign w:val="center"/>
          </w:tcPr>
          <w:p>
            <w:pPr>
              <w:spacing w:line="320" w:lineRule="exact"/>
              <w:rPr>
                <w:rFonts w:ascii="仿宋_GB2312" w:hAnsi="Times New Roman" w:eastAsia="仿宋_GB2312"/>
                <w:bCs/>
                <w:color w:val="000000" w:themeColor="text1"/>
                <w:kern w:val="0"/>
                <w:sz w:val="22"/>
                <w14:textFill>
                  <w14:solidFill>
                    <w14:schemeClr w14:val="tx1"/>
                  </w14:solidFill>
                </w14:textFill>
              </w:rPr>
            </w:pPr>
          </w:p>
        </w:tc>
        <w:tc>
          <w:tcPr>
            <w:tcW w:w="8930" w:type="dxa"/>
            <w:tcBorders>
              <w:top w:val="single" w:color="auto" w:sz="4" w:space="0"/>
              <w:left w:val="nil"/>
              <w:right w:val="single" w:color="auto" w:sz="6" w:space="0"/>
            </w:tcBorders>
            <w:vAlign w:val="center"/>
          </w:tcPr>
          <w:p>
            <w:pPr>
              <w:spacing w:line="320" w:lineRule="exact"/>
              <w:rPr>
                <w:rFonts w:ascii="仿宋_GB2312" w:hAnsi="Times New Roman" w:eastAsia="仿宋_GB2312"/>
                <w:bCs/>
                <w:color w:val="000000"/>
                <w:kern w:val="0"/>
                <w:sz w:val="22"/>
              </w:rPr>
            </w:pPr>
            <w:r>
              <w:rPr>
                <w:rFonts w:hint="eastAsia" w:ascii="仿宋_GB2312" w:hAnsi="Times New Roman" w:eastAsia="仿宋_GB2312"/>
                <w:color w:val="000000"/>
                <w:kern w:val="0"/>
                <w:sz w:val="22"/>
              </w:rPr>
              <w:t>8.2超能力、超强度或者超定员组织生产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1552" w:type="dxa"/>
            <w:vMerge w:val="continue"/>
            <w:tcBorders>
              <w:left w:val="single" w:color="auto" w:sz="6" w:space="0"/>
              <w:right w:val="single" w:color="auto" w:sz="6" w:space="0"/>
            </w:tcBorders>
            <w:noWrap/>
          </w:tcPr>
          <w:p>
            <w:pPr>
              <w:spacing w:line="320" w:lineRule="exact"/>
              <w:jc w:val="center"/>
              <w:rPr>
                <w:rFonts w:ascii="仿宋_GB2312" w:hAnsi="Times New Roman" w:eastAsia="仿宋_GB2312"/>
                <w:bCs/>
                <w:color w:val="000000"/>
                <w:kern w:val="0"/>
                <w:sz w:val="22"/>
              </w:rPr>
            </w:pPr>
          </w:p>
        </w:tc>
        <w:tc>
          <w:tcPr>
            <w:tcW w:w="3402" w:type="dxa"/>
            <w:vMerge w:val="continue"/>
            <w:tcBorders>
              <w:left w:val="nil"/>
              <w:right w:val="single" w:color="auto" w:sz="4" w:space="0"/>
            </w:tcBorders>
          </w:tcPr>
          <w:p>
            <w:pPr>
              <w:spacing w:line="320" w:lineRule="exact"/>
              <w:jc w:val="center"/>
              <w:rPr>
                <w:rFonts w:ascii="仿宋_GB2312" w:hAnsi="Times New Roman" w:eastAsia="仿宋_GB2312"/>
                <w:bCs/>
                <w:color w:val="000000"/>
                <w:kern w:val="0"/>
                <w:sz w:val="22"/>
              </w:rPr>
            </w:pPr>
          </w:p>
        </w:tc>
        <w:tc>
          <w:tcPr>
            <w:tcW w:w="8930" w:type="dxa"/>
            <w:tcBorders>
              <w:top w:val="single" w:color="auto" w:sz="4" w:space="0"/>
              <w:left w:val="nil"/>
              <w:right w:val="single" w:color="auto" w:sz="6" w:space="0"/>
            </w:tcBorders>
            <w:vAlign w:val="center"/>
          </w:tcPr>
          <w:p>
            <w:pPr>
              <w:spacing w:line="320" w:lineRule="exact"/>
              <w:rPr>
                <w:rFonts w:ascii="仿宋_GB2312" w:hAnsi="Times New Roman" w:eastAsia="仿宋_GB2312"/>
                <w:color w:val="000000"/>
                <w:kern w:val="0"/>
                <w:sz w:val="22"/>
              </w:rPr>
            </w:pPr>
            <w:r>
              <w:rPr>
                <w:rFonts w:hint="eastAsia" w:ascii="仿宋_GB2312" w:hAnsi="Times New Roman" w:eastAsia="仿宋_GB2312"/>
                <w:color w:val="000000" w:themeColor="text1"/>
                <w:kern w:val="0"/>
                <w:sz w:val="22"/>
                <w14:textFill>
                  <w14:solidFill>
                    <w14:schemeClr w14:val="tx1"/>
                  </w14:solidFill>
                </w14:textFill>
              </w:rPr>
              <w:t>8.3采区布置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1552" w:type="dxa"/>
            <w:vMerge w:val="continue"/>
            <w:tcBorders>
              <w:left w:val="single" w:color="auto" w:sz="6" w:space="0"/>
              <w:right w:val="single" w:color="auto" w:sz="6" w:space="0"/>
            </w:tcBorders>
            <w:noWrap/>
          </w:tcPr>
          <w:p>
            <w:pPr>
              <w:spacing w:line="320" w:lineRule="exact"/>
              <w:jc w:val="center"/>
              <w:rPr>
                <w:rFonts w:ascii="仿宋_GB2312" w:hAnsi="Times New Roman" w:eastAsia="仿宋_GB2312"/>
                <w:bCs/>
                <w:color w:val="000000"/>
                <w:kern w:val="0"/>
                <w:sz w:val="22"/>
              </w:rPr>
            </w:pPr>
          </w:p>
        </w:tc>
        <w:tc>
          <w:tcPr>
            <w:tcW w:w="3402" w:type="dxa"/>
            <w:vMerge w:val="continue"/>
            <w:tcBorders>
              <w:left w:val="nil"/>
              <w:right w:val="single" w:color="auto" w:sz="4" w:space="0"/>
            </w:tcBorders>
          </w:tcPr>
          <w:p>
            <w:pPr>
              <w:spacing w:line="320" w:lineRule="exact"/>
              <w:jc w:val="center"/>
              <w:rPr>
                <w:rFonts w:ascii="仿宋_GB2312" w:hAnsi="Times New Roman" w:eastAsia="仿宋_GB2312"/>
                <w:bCs/>
                <w:color w:val="000000"/>
                <w:kern w:val="0"/>
                <w:sz w:val="22"/>
              </w:rPr>
            </w:pPr>
          </w:p>
        </w:tc>
        <w:tc>
          <w:tcPr>
            <w:tcW w:w="8930" w:type="dxa"/>
            <w:tcBorders>
              <w:top w:val="single" w:color="auto" w:sz="4" w:space="0"/>
              <w:left w:val="single" w:color="auto" w:sz="4" w:space="0"/>
              <w:right w:val="single" w:color="auto" w:sz="6" w:space="0"/>
            </w:tcBorders>
            <w:vAlign w:val="center"/>
          </w:tcPr>
          <w:p>
            <w:pPr>
              <w:spacing w:line="320" w:lineRule="exact"/>
              <w:rPr>
                <w:rFonts w:ascii="仿宋_GB2312" w:hAnsi="Times New Roman" w:eastAsia="仿宋_GB2312"/>
                <w:color w:val="000000" w:themeColor="text1"/>
                <w:kern w:val="0"/>
                <w:sz w:val="22"/>
                <w14:textFill>
                  <w14:solidFill>
                    <w14:schemeClr w14:val="tx1"/>
                  </w14:solidFill>
                </w14:textFill>
              </w:rPr>
            </w:pPr>
            <w:r>
              <w:rPr>
                <w:rFonts w:hint="eastAsia" w:ascii="仿宋_GB2312" w:hAnsi="Times New Roman" w:eastAsia="仿宋_GB2312"/>
                <w:color w:val="000000" w:themeColor="text1"/>
                <w:kern w:val="0"/>
                <w:sz w:val="22"/>
                <w14:textFill>
                  <w14:solidFill>
                    <w14:schemeClr w14:val="tx1"/>
                  </w14:solidFill>
                </w14:textFill>
              </w:rPr>
              <w:t>8.4 安全出口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1552" w:type="dxa"/>
            <w:vMerge w:val="continue"/>
            <w:tcBorders>
              <w:left w:val="single" w:color="auto" w:sz="6" w:space="0"/>
              <w:right w:val="single" w:color="auto" w:sz="6" w:space="0"/>
            </w:tcBorders>
            <w:noWrap/>
          </w:tcPr>
          <w:p>
            <w:pPr>
              <w:spacing w:line="320" w:lineRule="exact"/>
              <w:jc w:val="center"/>
              <w:rPr>
                <w:rFonts w:ascii="仿宋_GB2312" w:hAnsi="Times New Roman" w:eastAsia="仿宋_GB2312"/>
                <w:bCs/>
                <w:color w:val="000000" w:themeColor="text1"/>
                <w:kern w:val="0"/>
                <w:sz w:val="22"/>
                <w14:textFill>
                  <w14:solidFill>
                    <w14:schemeClr w14:val="tx1"/>
                  </w14:solidFill>
                </w14:textFill>
              </w:rPr>
            </w:pPr>
          </w:p>
        </w:tc>
        <w:tc>
          <w:tcPr>
            <w:tcW w:w="3402" w:type="dxa"/>
            <w:vMerge w:val="continue"/>
            <w:tcBorders>
              <w:left w:val="nil"/>
              <w:right w:val="single" w:color="auto" w:sz="4" w:space="0"/>
            </w:tcBorders>
          </w:tcPr>
          <w:p>
            <w:pPr>
              <w:spacing w:line="320" w:lineRule="exact"/>
              <w:jc w:val="center"/>
              <w:rPr>
                <w:rFonts w:ascii="仿宋_GB2312" w:hAnsi="Times New Roman" w:eastAsia="仿宋_GB2312"/>
                <w:bCs/>
                <w:color w:val="000000" w:themeColor="text1"/>
                <w:kern w:val="0"/>
                <w:sz w:val="22"/>
                <w14:textFill>
                  <w14:solidFill>
                    <w14:schemeClr w14:val="tx1"/>
                  </w14:solidFill>
                </w14:textFill>
              </w:rPr>
            </w:pPr>
          </w:p>
        </w:tc>
        <w:tc>
          <w:tcPr>
            <w:tcW w:w="8930" w:type="dxa"/>
            <w:tcBorders>
              <w:top w:val="single" w:color="auto" w:sz="4" w:space="0"/>
              <w:left w:val="single" w:color="auto" w:sz="4" w:space="0"/>
              <w:bottom w:val="single" w:color="auto" w:sz="4" w:space="0"/>
              <w:right w:val="single" w:color="auto" w:sz="6" w:space="0"/>
            </w:tcBorders>
            <w:vAlign w:val="center"/>
          </w:tcPr>
          <w:p>
            <w:pPr>
              <w:spacing w:line="320" w:lineRule="exact"/>
              <w:rPr>
                <w:rFonts w:ascii="仿宋_GB2312" w:hAnsi="Times New Roman" w:eastAsia="仿宋_GB2312"/>
                <w:color w:val="000000" w:themeColor="text1"/>
                <w:kern w:val="0"/>
                <w:sz w:val="22"/>
                <w14:textFill>
                  <w14:solidFill>
                    <w14:schemeClr w14:val="tx1"/>
                  </w14:solidFill>
                </w14:textFill>
              </w:rPr>
            </w:pPr>
            <w:r>
              <w:rPr>
                <w:rFonts w:hint="eastAsia" w:ascii="仿宋_GB2312" w:hAnsi="Times New Roman" w:eastAsia="仿宋_GB2312"/>
                <w:color w:val="000000" w:themeColor="text1"/>
                <w:kern w:val="0"/>
                <w:sz w:val="22"/>
                <w14:textFill>
                  <w14:solidFill>
                    <w14:schemeClr w14:val="tx1"/>
                  </w14:solidFill>
                </w14:textFill>
              </w:rPr>
              <w:t>8.5井巷维修和报废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1552" w:type="dxa"/>
            <w:vMerge w:val="continue"/>
            <w:tcBorders>
              <w:left w:val="single" w:color="auto" w:sz="6" w:space="0"/>
              <w:right w:val="single" w:color="auto" w:sz="6" w:space="0"/>
            </w:tcBorders>
            <w:noWrap/>
          </w:tcPr>
          <w:p>
            <w:pPr>
              <w:spacing w:line="320" w:lineRule="exact"/>
              <w:jc w:val="center"/>
              <w:rPr>
                <w:rFonts w:ascii="仿宋_GB2312" w:hAnsi="Times New Roman" w:eastAsia="仿宋_GB2312"/>
                <w:bCs/>
                <w:color w:val="000000" w:themeColor="text1"/>
                <w:kern w:val="0"/>
                <w:sz w:val="22"/>
                <w14:textFill>
                  <w14:solidFill>
                    <w14:schemeClr w14:val="tx1"/>
                  </w14:solidFill>
                </w14:textFill>
              </w:rPr>
            </w:pPr>
          </w:p>
        </w:tc>
        <w:tc>
          <w:tcPr>
            <w:tcW w:w="3402" w:type="dxa"/>
            <w:vMerge w:val="continue"/>
            <w:tcBorders>
              <w:left w:val="nil"/>
              <w:right w:val="single" w:color="auto" w:sz="4" w:space="0"/>
            </w:tcBorders>
          </w:tcPr>
          <w:p>
            <w:pPr>
              <w:spacing w:line="320" w:lineRule="exact"/>
              <w:jc w:val="center"/>
              <w:rPr>
                <w:rFonts w:ascii="仿宋_GB2312" w:hAnsi="Times New Roman" w:eastAsia="仿宋_GB2312"/>
                <w:bCs/>
                <w:color w:val="000000" w:themeColor="text1"/>
                <w:kern w:val="0"/>
                <w:sz w:val="22"/>
                <w14:textFill>
                  <w14:solidFill>
                    <w14:schemeClr w14:val="tx1"/>
                  </w14:solidFill>
                </w14:textFill>
              </w:rPr>
            </w:pPr>
          </w:p>
        </w:tc>
        <w:tc>
          <w:tcPr>
            <w:tcW w:w="8930" w:type="dxa"/>
            <w:tcBorders>
              <w:top w:val="single" w:color="auto" w:sz="4" w:space="0"/>
              <w:left w:val="nil"/>
              <w:bottom w:val="single" w:color="auto" w:sz="4" w:space="0"/>
              <w:right w:val="single" w:color="auto" w:sz="6" w:space="0"/>
            </w:tcBorders>
            <w:vAlign w:val="center"/>
          </w:tcPr>
          <w:p>
            <w:pPr>
              <w:spacing w:line="320" w:lineRule="exact"/>
              <w:rPr>
                <w:rFonts w:ascii="仿宋_GB2312" w:hAnsi="Times New Roman" w:eastAsia="仿宋_GB2312"/>
                <w:bCs/>
                <w:color w:val="000000" w:themeColor="text1"/>
                <w:kern w:val="0"/>
                <w:sz w:val="22"/>
                <w14:textFill>
                  <w14:solidFill>
                    <w14:schemeClr w14:val="tx1"/>
                  </w14:solidFill>
                </w14:textFill>
              </w:rPr>
            </w:pPr>
            <w:r>
              <w:rPr>
                <w:rFonts w:hint="eastAsia" w:ascii="仿宋_GB2312" w:hAnsi="Times New Roman" w:eastAsia="仿宋_GB2312"/>
                <w:color w:val="000000" w:themeColor="text1"/>
                <w:kern w:val="0"/>
                <w:sz w:val="22"/>
                <w14:textFill>
                  <w14:solidFill>
                    <w14:schemeClr w14:val="tx1"/>
                  </w14:solidFill>
                </w14:textFill>
              </w:rPr>
              <w:t>8.6图纸作假隐患工作面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1552" w:type="dxa"/>
            <w:vMerge w:val="restart"/>
            <w:tcBorders>
              <w:left w:val="single" w:color="auto" w:sz="6" w:space="0"/>
              <w:right w:val="single" w:color="auto" w:sz="6" w:space="0"/>
            </w:tcBorders>
            <w:noWrap/>
            <w:vAlign w:val="center"/>
          </w:tcPr>
          <w:p>
            <w:pPr>
              <w:spacing w:line="320" w:lineRule="exact"/>
              <w:jc w:val="center"/>
              <w:rPr>
                <w:rFonts w:ascii="仿宋_GB2312" w:hAnsi="Times New Roman" w:eastAsia="仿宋_GB2312"/>
                <w:bCs/>
                <w:color w:val="000000" w:themeColor="text1"/>
                <w:kern w:val="0"/>
                <w:sz w:val="22"/>
                <w14:textFill>
                  <w14:solidFill>
                    <w14:schemeClr w14:val="tx1"/>
                  </w14:solidFill>
                </w14:textFill>
              </w:rPr>
            </w:pPr>
            <w:r>
              <w:rPr>
                <w:rFonts w:hint="eastAsia" w:ascii="仿宋_GB2312" w:hAnsi="Times New Roman" w:eastAsia="仿宋_GB2312"/>
                <w:bCs/>
                <w:color w:val="000000" w:themeColor="text1"/>
                <w:kern w:val="0"/>
                <w:sz w:val="22"/>
                <w14:textFill>
                  <w14:solidFill>
                    <w14:schemeClr w14:val="tx1"/>
                  </w14:solidFill>
                </w14:textFill>
              </w:rPr>
              <w:t>9</w:t>
            </w:r>
          </w:p>
        </w:tc>
        <w:tc>
          <w:tcPr>
            <w:tcW w:w="3402" w:type="dxa"/>
            <w:vMerge w:val="restart"/>
            <w:tcBorders>
              <w:left w:val="nil"/>
              <w:right w:val="single" w:color="auto" w:sz="4" w:space="0"/>
            </w:tcBorders>
            <w:vAlign w:val="center"/>
          </w:tcPr>
          <w:p>
            <w:pPr>
              <w:spacing w:line="320" w:lineRule="exact"/>
              <w:jc w:val="left"/>
              <w:rPr>
                <w:rFonts w:ascii="仿宋_GB2312" w:hAnsi="Times New Roman" w:eastAsia="仿宋_GB2312"/>
                <w:bCs/>
                <w:color w:val="000000"/>
                <w:kern w:val="0"/>
                <w:sz w:val="22"/>
              </w:rPr>
            </w:pPr>
            <w:r>
              <w:rPr>
                <w:rFonts w:hint="eastAsia" w:ascii="仿宋_GB2312" w:hAnsi="Times New Roman" w:eastAsia="仿宋_GB2312"/>
                <w:bCs/>
                <w:color w:val="000000"/>
                <w:kern w:val="0"/>
                <w:sz w:val="22"/>
              </w:rPr>
              <w:t>防治水</w:t>
            </w:r>
          </w:p>
        </w:tc>
        <w:tc>
          <w:tcPr>
            <w:tcW w:w="8930" w:type="dxa"/>
            <w:tcBorders>
              <w:top w:val="single" w:color="auto" w:sz="4" w:space="0"/>
              <w:left w:val="nil"/>
              <w:right w:val="single" w:color="auto" w:sz="6" w:space="0"/>
            </w:tcBorders>
            <w:vAlign w:val="center"/>
          </w:tcPr>
          <w:p>
            <w:pPr>
              <w:spacing w:line="320" w:lineRule="exact"/>
              <w:rPr>
                <w:rFonts w:ascii="仿宋_GB2312" w:hAnsi="Times New Roman" w:eastAsia="仿宋_GB2312"/>
                <w:color w:val="000000" w:themeColor="text1"/>
                <w:kern w:val="0"/>
                <w:sz w:val="22"/>
                <w14:textFill>
                  <w14:solidFill>
                    <w14:schemeClr w14:val="tx1"/>
                  </w14:solidFill>
                </w14:textFill>
              </w:rPr>
            </w:pPr>
            <w:r>
              <w:rPr>
                <w:rFonts w:hint="eastAsia" w:ascii="仿宋_GB2312" w:hAnsi="Times New Roman" w:eastAsia="仿宋_GB2312"/>
                <w:color w:val="000000" w:themeColor="text1"/>
                <w:kern w:val="0"/>
                <w:sz w:val="22"/>
                <w14:textFill>
                  <w14:solidFill>
                    <w14:schemeClr w14:val="tx1"/>
                  </w14:solidFill>
                </w14:textFill>
              </w:rPr>
              <w:t>9.1重大水患治理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1552" w:type="dxa"/>
            <w:vMerge w:val="continue"/>
            <w:tcBorders>
              <w:left w:val="single" w:color="auto" w:sz="6" w:space="0"/>
              <w:right w:val="single" w:color="auto" w:sz="6" w:space="0"/>
            </w:tcBorders>
            <w:noWrap/>
          </w:tcPr>
          <w:p>
            <w:pPr>
              <w:spacing w:line="320" w:lineRule="exact"/>
              <w:jc w:val="center"/>
              <w:rPr>
                <w:rFonts w:ascii="仿宋_GB2312" w:hAnsi="Times New Roman" w:eastAsia="仿宋_GB2312"/>
                <w:bCs/>
                <w:color w:val="000000" w:themeColor="text1"/>
                <w:kern w:val="0"/>
                <w:sz w:val="22"/>
                <w14:textFill>
                  <w14:solidFill>
                    <w14:schemeClr w14:val="tx1"/>
                  </w14:solidFill>
                </w14:textFill>
              </w:rPr>
            </w:pPr>
          </w:p>
        </w:tc>
        <w:tc>
          <w:tcPr>
            <w:tcW w:w="3402" w:type="dxa"/>
            <w:vMerge w:val="continue"/>
            <w:tcBorders>
              <w:left w:val="nil"/>
              <w:right w:val="single" w:color="auto" w:sz="4" w:space="0"/>
            </w:tcBorders>
          </w:tcPr>
          <w:p>
            <w:pPr>
              <w:spacing w:line="320" w:lineRule="exact"/>
              <w:jc w:val="center"/>
              <w:rPr>
                <w:rFonts w:ascii="仿宋_GB2312" w:hAnsi="Times New Roman" w:eastAsia="仿宋_GB2312"/>
                <w:bCs/>
                <w:color w:val="000000" w:themeColor="text1"/>
                <w:kern w:val="0"/>
                <w:sz w:val="22"/>
                <w14:textFill>
                  <w14:solidFill>
                    <w14:schemeClr w14:val="tx1"/>
                  </w14:solidFill>
                </w14:textFill>
              </w:rPr>
            </w:pPr>
          </w:p>
        </w:tc>
        <w:tc>
          <w:tcPr>
            <w:tcW w:w="8930" w:type="dxa"/>
            <w:tcBorders>
              <w:top w:val="single" w:color="auto" w:sz="4" w:space="0"/>
              <w:left w:val="nil"/>
              <w:right w:val="single" w:color="auto" w:sz="6" w:space="0"/>
            </w:tcBorders>
            <w:vAlign w:val="center"/>
          </w:tcPr>
          <w:p>
            <w:pPr>
              <w:spacing w:line="320" w:lineRule="exact"/>
              <w:rPr>
                <w:rFonts w:ascii="仿宋_GB2312" w:hAnsi="Times New Roman" w:eastAsia="仿宋_GB2312"/>
                <w:bCs/>
                <w:color w:val="000000" w:themeColor="text1"/>
                <w:kern w:val="0"/>
                <w:sz w:val="22"/>
                <w14:textFill>
                  <w14:solidFill>
                    <w14:schemeClr w14:val="tx1"/>
                  </w14:solidFill>
                </w14:textFill>
              </w:rPr>
            </w:pPr>
            <w:r>
              <w:rPr>
                <w:rFonts w:hint="eastAsia" w:ascii="仿宋_GB2312" w:hAnsi="Times New Roman" w:eastAsia="仿宋_GB2312"/>
                <w:color w:val="000000" w:themeColor="text1"/>
                <w:kern w:val="0"/>
                <w:sz w:val="22"/>
                <w14:textFill>
                  <w14:solidFill>
                    <w14:schemeClr w14:val="tx1"/>
                  </w14:solidFill>
                </w14:textFill>
              </w:rPr>
              <w:t>9.2排水设备要求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1552" w:type="dxa"/>
            <w:vMerge w:val="restart"/>
            <w:tcBorders>
              <w:left w:val="single" w:color="auto" w:sz="6" w:space="0"/>
              <w:right w:val="single" w:color="auto" w:sz="6" w:space="0"/>
            </w:tcBorders>
            <w:noWrap/>
            <w:vAlign w:val="center"/>
          </w:tcPr>
          <w:p>
            <w:pPr>
              <w:spacing w:line="320" w:lineRule="exact"/>
              <w:jc w:val="center"/>
              <w:rPr>
                <w:rFonts w:ascii="仿宋_GB2312" w:hAnsi="Times New Roman" w:eastAsia="仿宋_GB2312"/>
                <w:bCs/>
                <w:color w:val="000000" w:themeColor="text1"/>
                <w:kern w:val="0"/>
                <w:sz w:val="22"/>
                <w14:textFill>
                  <w14:solidFill>
                    <w14:schemeClr w14:val="tx1"/>
                  </w14:solidFill>
                </w14:textFill>
              </w:rPr>
            </w:pPr>
            <w:r>
              <w:rPr>
                <w:rFonts w:hint="eastAsia" w:ascii="仿宋_GB2312" w:hAnsi="Times New Roman" w:eastAsia="仿宋_GB2312"/>
                <w:bCs/>
                <w:color w:val="000000" w:themeColor="text1"/>
                <w:kern w:val="0"/>
                <w:sz w:val="22"/>
                <w14:textFill>
                  <w14:solidFill>
                    <w14:schemeClr w14:val="tx1"/>
                  </w14:solidFill>
                </w14:textFill>
              </w:rPr>
              <w:t>10</w:t>
            </w:r>
          </w:p>
          <w:p>
            <w:pPr>
              <w:spacing w:line="320" w:lineRule="exact"/>
              <w:jc w:val="center"/>
              <w:rPr>
                <w:rFonts w:ascii="仿宋_GB2312" w:hAnsi="Times New Roman" w:eastAsia="仿宋_GB2312"/>
                <w:bCs/>
                <w:color w:val="000000" w:themeColor="text1"/>
                <w:kern w:val="0"/>
                <w:sz w:val="22"/>
                <w14:textFill>
                  <w14:solidFill>
                    <w14:schemeClr w14:val="tx1"/>
                  </w14:solidFill>
                </w14:textFill>
              </w:rPr>
            </w:pPr>
          </w:p>
        </w:tc>
        <w:tc>
          <w:tcPr>
            <w:tcW w:w="3402" w:type="dxa"/>
            <w:vMerge w:val="restart"/>
            <w:tcBorders>
              <w:left w:val="nil"/>
              <w:right w:val="single" w:color="auto" w:sz="4" w:space="0"/>
            </w:tcBorders>
            <w:vAlign w:val="center"/>
          </w:tcPr>
          <w:p>
            <w:pPr>
              <w:spacing w:line="320" w:lineRule="exact"/>
              <w:jc w:val="left"/>
              <w:rPr>
                <w:rFonts w:ascii="仿宋_GB2312" w:hAnsi="Times New Roman" w:eastAsia="仿宋_GB2312"/>
                <w:bCs/>
                <w:color w:val="000000"/>
                <w:kern w:val="0"/>
                <w:sz w:val="22"/>
              </w:rPr>
            </w:pPr>
            <w:r>
              <w:rPr>
                <w:rFonts w:hint="eastAsia" w:ascii="仿宋_GB2312" w:hAnsi="Times New Roman" w:eastAsia="仿宋_GB2312"/>
                <w:bCs/>
                <w:color w:val="000000"/>
                <w:kern w:val="0"/>
                <w:sz w:val="22"/>
              </w:rPr>
              <w:t>机电安全管理</w:t>
            </w:r>
          </w:p>
          <w:p>
            <w:pPr>
              <w:spacing w:line="320" w:lineRule="exact"/>
              <w:jc w:val="left"/>
              <w:rPr>
                <w:rFonts w:ascii="仿宋_GB2312" w:hAnsi="Times New Roman" w:eastAsia="仿宋_GB2312"/>
                <w:bCs/>
                <w:color w:val="000000"/>
                <w:kern w:val="0"/>
                <w:sz w:val="22"/>
              </w:rPr>
            </w:pPr>
          </w:p>
        </w:tc>
        <w:tc>
          <w:tcPr>
            <w:tcW w:w="8930" w:type="dxa"/>
            <w:tcBorders>
              <w:top w:val="single" w:color="auto" w:sz="4" w:space="0"/>
              <w:left w:val="nil"/>
              <w:bottom w:val="single" w:color="auto" w:sz="4" w:space="0"/>
              <w:right w:val="single" w:color="auto" w:sz="6" w:space="0"/>
            </w:tcBorders>
            <w:vAlign w:val="center"/>
          </w:tcPr>
          <w:p>
            <w:pPr>
              <w:spacing w:line="320" w:lineRule="exact"/>
              <w:rPr>
                <w:rFonts w:ascii="仿宋_GB2312" w:hAnsi="Times New Roman" w:eastAsia="仿宋_GB2312"/>
                <w:color w:val="000000"/>
                <w:kern w:val="0"/>
                <w:sz w:val="22"/>
              </w:rPr>
            </w:pPr>
            <w:r>
              <w:rPr>
                <w:rFonts w:hint="eastAsia" w:ascii="仿宋_GB2312" w:hAnsi="Times New Roman" w:eastAsia="仿宋_GB2312"/>
                <w:color w:val="000000"/>
                <w:kern w:val="0"/>
                <w:sz w:val="22"/>
              </w:rPr>
              <w:t>10.1机电设备及其防护装置、安全检测仪器检查、维修和建立技术档案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1552" w:type="dxa"/>
            <w:vMerge w:val="continue"/>
            <w:tcBorders>
              <w:left w:val="single" w:color="auto" w:sz="6" w:space="0"/>
              <w:right w:val="single" w:color="auto" w:sz="6" w:space="0"/>
            </w:tcBorders>
            <w:noWrap/>
          </w:tcPr>
          <w:p>
            <w:pPr>
              <w:spacing w:line="320" w:lineRule="exact"/>
              <w:jc w:val="center"/>
              <w:rPr>
                <w:rFonts w:ascii="仿宋_GB2312" w:hAnsi="Times New Roman" w:eastAsia="仿宋_GB2312"/>
                <w:bCs/>
                <w:color w:val="000000" w:themeColor="text1"/>
                <w:kern w:val="0"/>
                <w:sz w:val="22"/>
                <w14:textFill>
                  <w14:solidFill>
                    <w14:schemeClr w14:val="tx1"/>
                  </w14:solidFill>
                </w14:textFill>
              </w:rPr>
            </w:pPr>
          </w:p>
        </w:tc>
        <w:tc>
          <w:tcPr>
            <w:tcW w:w="3402" w:type="dxa"/>
            <w:vMerge w:val="continue"/>
            <w:tcBorders>
              <w:left w:val="nil"/>
              <w:right w:val="single" w:color="auto" w:sz="4" w:space="0"/>
            </w:tcBorders>
          </w:tcPr>
          <w:p>
            <w:pPr>
              <w:spacing w:line="320" w:lineRule="exact"/>
              <w:jc w:val="center"/>
              <w:rPr>
                <w:rFonts w:ascii="仿宋_GB2312" w:hAnsi="Times New Roman" w:eastAsia="仿宋_GB2312"/>
                <w:bCs/>
                <w:color w:val="000000" w:themeColor="text1"/>
                <w:kern w:val="0"/>
                <w:sz w:val="22"/>
                <w14:textFill>
                  <w14:solidFill>
                    <w14:schemeClr w14:val="tx1"/>
                  </w14:solidFill>
                </w14:textFill>
              </w:rPr>
            </w:pPr>
          </w:p>
        </w:tc>
        <w:tc>
          <w:tcPr>
            <w:tcW w:w="8930" w:type="dxa"/>
            <w:tcBorders>
              <w:top w:val="single" w:color="auto" w:sz="4" w:space="0"/>
              <w:left w:val="nil"/>
              <w:bottom w:val="single" w:color="auto" w:sz="4" w:space="0"/>
              <w:right w:val="single" w:color="auto" w:sz="6" w:space="0"/>
            </w:tcBorders>
            <w:vAlign w:val="center"/>
          </w:tcPr>
          <w:p>
            <w:pPr>
              <w:spacing w:line="320" w:lineRule="exact"/>
              <w:rPr>
                <w:rFonts w:ascii="仿宋_GB2312" w:hAnsi="Times New Roman" w:eastAsia="仿宋_GB2312"/>
                <w:kern w:val="0"/>
                <w:sz w:val="22"/>
              </w:rPr>
            </w:pPr>
            <w:r>
              <w:rPr>
                <w:rFonts w:hint="eastAsia" w:ascii="仿宋_GB2312" w:hAnsi="Times New Roman" w:eastAsia="仿宋_GB2312"/>
                <w:color w:val="000000"/>
                <w:kern w:val="0"/>
                <w:sz w:val="22"/>
              </w:rPr>
              <w:t>10.2煤矿安全设备的安装、使用、检测、改造和报废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1552" w:type="dxa"/>
            <w:vMerge w:val="continue"/>
            <w:tcBorders>
              <w:left w:val="single" w:color="auto" w:sz="6" w:space="0"/>
              <w:right w:val="single" w:color="auto" w:sz="6" w:space="0"/>
            </w:tcBorders>
            <w:noWrap/>
          </w:tcPr>
          <w:p>
            <w:pPr>
              <w:spacing w:line="320" w:lineRule="exact"/>
              <w:jc w:val="center"/>
              <w:rPr>
                <w:rFonts w:ascii="仿宋_GB2312" w:hAnsi="Times New Roman" w:eastAsia="仿宋_GB2312"/>
                <w:bCs/>
                <w:color w:val="000000" w:themeColor="text1"/>
                <w:kern w:val="0"/>
                <w:sz w:val="22"/>
                <w14:textFill>
                  <w14:solidFill>
                    <w14:schemeClr w14:val="tx1"/>
                  </w14:solidFill>
                </w14:textFill>
              </w:rPr>
            </w:pPr>
          </w:p>
        </w:tc>
        <w:tc>
          <w:tcPr>
            <w:tcW w:w="3402" w:type="dxa"/>
            <w:vMerge w:val="continue"/>
            <w:tcBorders>
              <w:left w:val="nil"/>
              <w:right w:val="single" w:color="auto" w:sz="4" w:space="0"/>
            </w:tcBorders>
          </w:tcPr>
          <w:p>
            <w:pPr>
              <w:spacing w:line="320" w:lineRule="exact"/>
              <w:jc w:val="center"/>
              <w:rPr>
                <w:rFonts w:ascii="仿宋_GB2312" w:hAnsi="Times New Roman" w:eastAsia="仿宋_GB2312"/>
                <w:bCs/>
                <w:color w:val="000000" w:themeColor="text1"/>
                <w:kern w:val="0"/>
                <w:sz w:val="22"/>
                <w14:textFill>
                  <w14:solidFill>
                    <w14:schemeClr w14:val="tx1"/>
                  </w14:solidFill>
                </w14:textFill>
              </w:rPr>
            </w:pPr>
          </w:p>
        </w:tc>
        <w:tc>
          <w:tcPr>
            <w:tcW w:w="8930" w:type="dxa"/>
            <w:tcBorders>
              <w:top w:val="single" w:color="auto" w:sz="4" w:space="0"/>
              <w:left w:val="nil"/>
              <w:right w:val="single" w:color="auto" w:sz="6" w:space="0"/>
            </w:tcBorders>
            <w:vAlign w:val="center"/>
          </w:tcPr>
          <w:p>
            <w:pPr>
              <w:spacing w:line="320" w:lineRule="exact"/>
              <w:rPr>
                <w:rFonts w:ascii="仿宋_GB2312" w:hAnsi="Times New Roman" w:eastAsia="仿宋_GB2312"/>
                <w:bCs/>
                <w:color w:val="000000" w:themeColor="text1"/>
                <w:kern w:val="0"/>
                <w:sz w:val="22"/>
                <w14:textFill>
                  <w14:solidFill>
                    <w14:schemeClr w14:val="tx1"/>
                  </w14:solidFill>
                </w14:textFill>
              </w:rPr>
            </w:pPr>
            <w:r>
              <w:rPr>
                <w:rFonts w:hint="eastAsia" w:ascii="仿宋_GB2312" w:hAnsi="Times New Roman" w:eastAsia="仿宋_GB2312"/>
                <w:color w:val="000000"/>
                <w:kern w:val="0"/>
                <w:sz w:val="22"/>
              </w:rPr>
              <w:t xml:space="preserve">10.3安全设备进行经常性维护、保养和定期检测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1552" w:type="dxa"/>
            <w:vMerge w:val="continue"/>
            <w:tcBorders>
              <w:left w:val="single" w:color="auto" w:sz="6" w:space="0"/>
              <w:right w:val="single" w:color="auto" w:sz="6" w:space="0"/>
            </w:tcBorders>
            <w:noWrap/>
          </w:tcPr>
          <w:p>
            <w:pPr>
              <w:spacing w:line="320" w:lineRule="exact"/>
              <w:jc w:val="center"/>
              <w:rPr>
                <w:rFonts w:ascii="仿宋_GB2312" w:hAnsi="Times New Roman" w:eastAsia="仿宋_GB2312"/>
                <w:bCs/>
                <w:color w:val="000000" w:themeColor="text1"/>
                <w:kern w:val="0"/>
                <w:sz w:val="22"/>
                <w14:textFill>
                  <w14:solidFill>
                    <w14:schemeClr w14:val="tx1"/>
                  </w14:solidFill>
                </w14:textFill>
              </w:rPr>
            </w:pPr>
          </w:p>
        </w:tc>
        <w:tc>
          <w:tcPr>
            <w:tcW w:w="3402" w:type="dxa"/>
            <w:vMerge w:val="continue"/>
            <w:tcBorders>
              <w:left w:val="nil"/>
              <w:right w:val="single" w:color="auto" w:sz="4" w:space="0"/>
            </w:tcBorders>
          </w:tcPr>
          <w:p>
            <w:pPr>
              <w:spacing w:line="320" w:lineRule="exact"/>
              <w:jc w:val="center"/>
              <w:rPr>
                <w:rFonts w:ascii="仿宋_GB2312" w:hAnsi="Times New Roman" w:eastAsia="仿宋_GB2312"/>
                <w:bCs/>
                <w:color w:val="000000" w:themeColor="text1"/>
                <w:kern w:val="0"/>
                <w:sz w:val="22"/>
                <w14:textFill>
                  <w14:solidFill>
                    <w14:schemeClr w14:val="tx1"/>
                  </w14:solidFill>
                </w14:textFill>
              </w:rPr>
            </w:pPr>
          </w:p>
        </w:tc>
        <w:tc>
          <w:tcPr>
            <w:tcW w:w="8930" w:type="dxa"/>
            <w:tcBorders>
              <w:top w:val="single" w:color="auto" w:sz="4" w:space="0"/>
              <w:left w:val="nil"/>
              <w:bottom w:val="single" w:color="auto" w:sz="4" w:space="0"/>
              <w:right w:val="single" w:color="auto" w:sz="6" w:space="0"/>
            </w:tcBorders>
            <w:vAlign w:val="center"/>
          </w:tcPr>
          <w:p>
            <w:pPr>
              <w:spacing w:line="320" w:lineRule="exact"/>
              <w:rPr>
                <w:rFonts w:ascii="仿宋_GB2312" w:hAnsi="Times New Roman" w:eastAsia="仿宋_GB2312"/>
                <w:color w:val="000000"/>
                <w:kern w:val="0"/>
                <w:sz w:val="22"/>
              </w:rPr>
            </w:pPr>
            <w:r>
              <w:rPr>
                <w:rFonts w:hint="eastAsia" w:ascii="仿宋_GB2312" w:hAnsi="Times New Roman" w:eastAsia="仿宋_GB2312"/>
                <w:color w:val="000000"/>
                <w:kern w:val="0"/>
                <w:sz w:val="22"/>
              </w:rPr>
              <w:t>10.4煤矿特种设备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1552" w:type="dxa"/>
            <w:vMerge w:val="restart"/>
            <w:tcBorders>
              <w:left w:val="single" w:color="auto" w:sz="6" w:space="0"/>
              <w:right w:val="single" w:color="auto" w:sz="6" w:space="0"/>
            </w:tcBorders>
            <w:noWrap/>
            <w:vAlign w:val="center"/>
          </w:tcPr>
          <w:p>
            <w:pPr>
              <w:spacing w:line="320" w:lineRule="exact"/>
              <w:jc w:val="center"/>
              <w:rPr>
                <w:rFonts w:ascii="仿宋_GB2312" w:hAnsi="Times New Roman" w:eastAsia="仿宋_GB2312"/>
                <w:bCs/>
                <w:color w:val="000000" w:themeColor="text1"/>
                <w:kern w:val="0"/>
                <w:sz w:val="22"/>
                <w14:textFill>
                  <w14:solidFill>
                    <w14:schemeClr w14:val="tx1"/>
                  </w14:solidFill>
                </w14:textFill>
              </w:rPr>
            </w:pPr>
            <w:r>
              <w:rPr>
                <w:rFonts w:hint="eastAsia" w:ascii="仿宋_GB2312" w:hAnsi="Times New Roman" w:eastAsia="仿宋_GB2312"/>
                <w:bCs/>
                <w:color w:val="000000" w:themeColor="text1"/>
                <w:kern w:val="0"/>
                <w:sz w:val="22"/>
                <w14:textFill>
                  <w14:solidFill>
                    <w14:schemeClr w14:val="tx1"/>
                  </w14:solidFill>
                </w14:textFill>
              </w:rPr>
              <w:t>11</w:t>
            </w:r>
          </w:p>
        </w:tc>
        <w:tc>
          <w:tcPr>
            <w:tcW w:w="3402" w:type="dxa"/>
            <w:vMerge w:val="restart"/>
            <w:tcBorders>
              <w:left w:val="nil"/>
              <w:right w:val="single" w:color="auto" w:sz="4" w:space="0"/>
            </w:tcBorders>
            <w:vAlign w:val="center"/>
          </w:tcPr>
          <w:p>
            <w:pPr>
              <w:spacing w:line="320" w:lineRule="exact"/>
              <w:jc w:val="left"/>
              <w:rPr>
                <w:rFonts w:ascii="仿宋_GB2312" w:hAnsi="Times New Roman" w:eastAsia="仿宋_GB2312"/>
                <w:bCs/>
                <w:color w:val="000000"/>
                <w:kern w:val="0"/>
                <w:sz w:val="22"/>
              </w:rPr>
            </w:pPr>
            <w:r>
              <w:rPr>
                <w:rFonts w:hint="eastAsia" w:ascii="仿宋_GB2312" w:hAnsi="Times New Roman" w:eastAsia="仿宋_GB2312"/>
                <w:bCs/>
                <w:color w:val="000000"/>
                <w:kern w:val="0"/>
                <w:sz w:val="22"/>
              </w:rPr>
              <w:t>提升运输安全</w:t>
            </w:r>
          </w:p>
        </w:tc>
        <w:tc>
          <w:tcPr>
            <w:tcW w:w="8930" w:type="dxa"/>
            <w:tcBorders>
              <w:top w:val="single" w:color="auto" w:sz="4" w:space="0"/>
              <w:left w:val="single" w:color="auto" w:sz="4" w:space="0"/>
              <w:right w:val="single" w:color="auto" w:sz="6" w:space="0"/>
            </w:tcBorders>
            <w:vAlign w:val="center"/>
          </w:tcPr>
          <w:p>
            <w:pPr>
              <w:spacing w:line="320" w:lineRule="exact"/>
              <w:rPr>
                <w:rFonts w:ascii="仿宋_GB2312" w:hAnsi="Times New Roman" w:eastAsia="仿宋_GB2312"/>
                <w:color w:val="000000" w:themeColor="text1"/>
                <w:kern w:val="0"/>
                <w:sz w:val="22"/>
                <w14:textFill>
                  <w14:solidFill>
                    <w14:schemeClr w14:val="tx1"/>
                  </w14:solidFill>
                </w14:textFill>
              </w:rPr>
            </w:pPr>
            <w:r>
              <w:rPr>
                <w:rFonts w:hint="eastAsia" w:ascii="仿宋_GB2312" w:hAnsi="Times New Roman" w:eastAsia="仿宋_GB2312"/>
                <w:color w:val="000000" w:themeColor="text1"/>
                <w:kern w:val="0"/>
                <w:sz w:val="22"/>
                <w14:textFill>
                  <w14:solidFill>
                    <w14:schemeClr w14:val="tx1"/>
                  </w14:solidFill>
                </w14:textFill>
              </w:rPr>
              <w:t>11.1提升防跑车装置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1552" w:type="dxa"/>
            <w:vMerge w:val="continue"/>
            <w:tcBorders>
              <w:left w:val="single" w:color="auto" w:sz="6" w:space="0"/>
              <w:right w:val="single" w:color="auto" w:sz="6" w:space="0"/>
            </w:tcBorders>
            <w:noWrap/>
          </w:tcPr>
          <w:p>
            <w:pPr>
              <w:spacing w:line="320" w:lineRule="exact"/>
              <w:jc w:val="center"/>
              <w:rPr>
                <w:rFonts w:ascii="仿宋_GB2312" w:hAnsi="Times New Roman" w:eastAsia="仿宋_GB2312"/>
                <w:bCs/>
                <w:color w:val="000000" w:themeColor="text1"/>
                <w:kern w:val="0"/>
                <w:sz w:val="22"/>
                <w14:textFill>
                  <w14:solidFill>
                    <w14:schemeClr w14:val="tx1"/>
                  </w14:solidFill>
                </w14:textFill>
              </w:rPr>
            </w:pPr>
          </w:p>
        </w:tc>
        <w:tc>
          <w:tcPr>
            <w:tcW w:w="3402" w:type="dxa"/>
            <w:vMerge w:val="continue"/>
            <w:tcBorders>
              <w:left w:val="nil"/>
              <w:right w:val="single" w:color="auto" w:sz="4" w:space="0"/>
            </w:tcBorders>
          </w:tcPr>
          <w:p>
            <w:pPr>
              <w:spacing w:line="320" w:lineRule="exact"/>
              <w:jc w:val="center"/>
              <w:rPr>
                <w:rFonts w:ascii="仿宋_GB2312" w:hAnsi="Times New Roman" w:eastAsia="仿宋_GB2312"/>
                <w:bCs/>
                <w:color w:val="000000" w:themeColor="text1"/>
                <w:kern w:val="0"/>
                <w:sz w:val="22"/>
                <w14:textFill>
                  <w14:solidFill>
                    <w14:schemeClr w14:val="tx1"/>
                  </w14:solidFill>
                </w14:textFill>
              </w:rPr>
            </w:pPr>
          </w:p>
        </w:tc>
        <w:tc>
          <w:tcPr>
            <w:tcW w:w="8930" w:type="dxa"/>
            <w:tcBorders>
              <w:top w:val="single" w:color="auto" w:sz="4" w:space="0"/>
              <w:left w:val="single" w:color="auto" w:sz="4" w:space="0"/>
              <w:right w:val="single" w:color="auto" w:sz="6" w:space="0"/>
            </w:tcBorders>
            <w:vAlign w:val="center"/>
          </w:tcPr>
          <w:p>
            <w:pPr>
              <w:spacing w:line="320" w:lineRule="exact"/>
              <w:rPr>
                <w:rFonts w:ascii="仿宋_GB2312" w:hAnsi="Times New Roman" w:eastAsia="仿宋_GB2312"/>
                <w:bCs/>
                <w:color w:val="000000" w:themeColor="text1"/>
                <w:kern w:val="0"/>
                <w:sz w:val="22"/>
                <w14:textFill>
                  <w14:solidFill>
                    <w14:schemeClr w14:val="tx1"/>
                  </w14:solidFill>
                </w14:textFill>
              </w:rPr>
            </w:pPr>
            <w:r>
              <w:rPr>
                <w:rFonts w:hint="eastAsia" w:ascii="仿宋_GB2312" w:hAnsi="Times New Roman" w:eastAsia="仿宋_GB2312"/>
                <w:color w:val="000000" w:themeColor="text1"/>
                <w:kern w:val="0"/>
                <w:sz w:val="22"/>
                <w14:textFill>
                  <w14:solidFill>
                    <w14:schemeClr w14:val="tx1"/>
                  </w14:solidFill>
                </w14:textFill>
              </w:rPr>
              <w:t>11.2立井提升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1552" w:type="dxa"/>
            <w:tcBorders>
              <w:left w:val="single" w:color="auto" w:sz="6" w:space="0"/>
              <w:right w:val="single" w:color="auto" w:sz="6" w:space="0"/>
            </w:tcBorders>
            <w:noWrap/>
            <w:vAlign w:val="center"/>
          </w:tcPr>
          <w:p>
            <w:pPr>
              <w:spacing w:line="320" w:lineRule="exact"/>
              <w:jc w:val="center"/>
              <w:rPr>
                <w:rFonts w:ascii="仿宋_GB2312" w:hAnsi="Times New Roman" w:eastAsia="仿宋_GB2312"/>
                <w:bCs/>
                <w:color w:val="000000" w:themeColor="text1"/>
                <w:kern w:val="0"/>
                <w:sz w:val="22"/>
                <w14:textFill>
                  <w14:solidFill>
                    <w14:schemeClr w14:val="tx1"/>
                  </w14:solidFill>
                </w14:textFill>
              </w:rPr>
            </w:pPr>
            <w:r>
              <w:rPr>
                <w:rFonts w:hint="eastAsia" w:ascii="仿宋_GB2312" w:hAnsi="Times New Roman" w:eastAsia="仿宋_GB2312"/>
                <w:bCs/>
                <w:color w:val="000000" w:themeColor="text1"/>
                <w:kern w:val="0"/>
                <w:sz w:val="22"/>
                <w14:textFill>
                  <w14:solidFill>
                    <w14:schemeClr w14:val="tx1"/>
                  </w14:solidFill>
                </w14:textFill>
              </w:rPr>
              <w:t>12</w:t>
            </w:r>
          </w:p>
        </w:tc>
        <w:tc>
          <w:tcPr>
            <w:tcW w:w="3402" w:type="dxa"/>
            <w:tcBorders>
              <w:left w:val="nil"/>
              <w:right w:val="single" w:color="auto" w:sz="4" w:space="0"/>
            </w:tcBorders>
            <w:vAlign w:val="center"/>
          </w:tcPr>
          <w:p>
            <w:pPr>
              <w:spacing w:line="320" w:lineRule="exact"/>
              <w:jc w:val="left"/>
              <w:rPr>
                <w:rFonts w:ascii="仿宋_GB2312" w:hAnsi="Times New Roman" w:eastAsia="仿宋_GB2312"/>
                <w:bCs/>
                <w:color w:val="000000"/>
                <w:kern w:val="0"/>
                <w:sz w:val="22"/>
              </w:rPr>
            </w:pPr>
            <w:r>
              <w:rPr>
                <w:rFonts w:hint="eastAsia" w:ascii="仿宋_GB2312" w:hAnsi="Times New Roman" w:eastAsia="仿宋_GB2312"/>
                <w:bCs/>
                <w:color w:val="000000"/>
                <w:kern w:val="0"/>
                <w:sz w:val="22"/>
              </w:rPr>
              <w:t>顶帮管理</w:t>
            </w:r>
          </w:p>
        </w:tc>
        <w:tc>
          <w:tcPr>
            <w:tcW w:w="8930" w:type="dxa"/>
            <w:tcBorders>
              <w:top w:val="single" w:color="auto" w:sz="4" w:space="0"/>
              <w:left w:val="single" w:color="auto" w:sz="4" w:space="0"/>
              <w:right w:val="single" w:color="auto" w:sz="6" w:space="0"/>
            </w:tcBorders>
            <w:vAlign w:val="center"/>
          </w:tcPr>
          <w:p>
            <w:pPr>
              <w:spacing w:line="320" w:lineRule="exact"/>
              <w:rPr>
                <w:rFonts w:ascii="仿宋_GB2312" w:hAnsi="Times New Roman" w:eastAsia="仿宋_GB2312"/>
                <w:color w:val="000000"/>
                <w:kern w:val="0"/>
                <w:sz w:val="22"/>
              </w:rPr>
            </w:pPr>
            <w:r>
              <w:rPr>
                <w:rFonts w:hint="eastAsia" w:ascii="仿宋_GB2312" w:hAnsi="Times New Roman" w:eastAsia="仿宋_GB2312"/>
                <w:color w:val="000000"/>
                <w:kern w:val="0"/>
                <w:sz w:val="22"/>
              </w:rPr>
              <w:t>顶帮管理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1552" w:type="dxa"/>
            <w:vMerge w:val="restart"/>
            <w:tcBorders>
              <w:left w:val="single" w:color="auto" w:sz="6" w:space="0"/>
              <w:right w:val="single" w:color="auto" w:sz="6" w:space="0"/>
            </w:tcBorders>
            <w:noWrap/>
            <w:vAlign w:val="center"/>
          </w:tcPr>
          <w:p>
            <w:pPr>
              <w:spacing w:line="320" w:lineRule="exact"/>
              <w:jc w:val="center"/>
              <w:rPr>
                <w:rFonts w:ascii="仿宋_GB2312" w:hAnsi="Times New Roman" w:eastAsia="仿宋_GB2312"/>
                <w:bCs/>
                <w:color w:val="000000" w:themeColor="text1"/>
                <w:kern w:val="0"/>
                <w:sz w:val="22"/>
                <w14:textFill>
                  <w14:solidFill>
                    <w14:schemeClr w14:val="tx1"/>
                  </w14:solidFill>
                </w14:textFill>
              </w:rPr>
            </w:pPr>
            <w:r>
              <w:rPr>
                <w:rFonts w:hint="eastAsia" w:ascii="仿宋_GB2312" w:hAnsi="Times New Roman" w:eastAsia="仿宋_GB2312"/>
                <w:bCs/>
                <w:color w:val="000000" w:themeColor="text1"/>
                <w:kern w:val="0"/>
                <w:sz w:val="22"/>
                <w14:textFill>
                  <w14:solidFill>
                    <w14:schemeClr w14:val="tx1"/>
                  </w14:solidFill>
                </w14:textFill>
              </w:rPr>
              <w:t>13</w:t>
            </w:r>
          </w:p>
        </w:tc>
        <w:tc>
          <w:tcPr>
            <w:tcW w:w="3402" w:type="dxa"/>
            <w:vMerge w:val="restart"/>
            <w:tcBorders>
              <w:left w:val="nil"/>
              <w:right w:val="single" w:color="auto" w:sz="4" w:space="0"/>
            </w:tcBorders>
            <w:vAlign w:val="center"/>
          </w:tcPr>
          <w:p>
            <w:pPr>
              <w:spacing w:line="320" w:lineRule="exact"/>
              <w:jc w:val="left"/>
              <w:rPr>
                <w:rFonts w:ascii="仿宋_GB2312" w:hAnsi="Times New Roman" w:eastAsia="仿宋_GB2312"/>
                <w:bCs/>
                <w:color w:val="000000"/>
                <w:kern w:val="0"/>
                <w:sz w:val="22"/>
              </w:rPr>
            </w:pPr>
            <w:r>
              <w:rPr>
                <w:rFonts w:hint="eastAsia" w:ascii="仿宋_GB2312" w:hAnsi="Times New Roman" w:eastAsia="仿宋_GB2312"/>
                <w:bCs/>
                <w:color w:val="000000"/>
                <w:kern w:val="0"/>
                <w:sz w:val="22"/>
              </w:rPr>
              <w:t>防灭火</w:t>
            </w:r>
          </w:p>
        </w:tc>
        <w:tc>
          <w:tcPr>
            <w:tcW w:w="8930" w:type="dxa"/>
            <w:tcBorders>
              <w:top w:val="single" w:color="auto" w:sz="4" w:space="0"/>
              <w:left w:val="single" w:color="auto" w:sz="4" w:space="0"/>
              <w:right w:val="single" w:color="auto" w:sz="6" w:space="0"/>
            </w:tcBorders>
            <w:vAlign w:val="center"/>
          </w:tcPr>
          <w:p>
            <w:pPr>
              <w:spacing w:line="320" w:lineRule="exact"/>
              <w:rPr>
                <w:rFonts w:ascii="仿宋_GB2312" w:hAnsi="Times New Roman" w:eastAsia="仿宋_GB2312"/>
                <w:color w:val="000000"/>
                <w:kern w:val="0"/>
                <w:sz w:val="22"/>
              </w:rPr>
            </w:pPr>
            <w:r>
              <w:rPr>
                <w:rFonts w:hint="eastAsia" w:ascii="仿宋_GB2312" w:hAnsi="Times New Roman" w:eastAsia="仿宋_GB2312"/>
                <w:color w:val="000000"/>
                <w:kern w:val="0"/>
                <w:sz w:val="22"/>
              </w:rPr>
              <w:t>13.1防灭火重大隐患治理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1552" w:type="dxa"/>
            <w:vMerge w:val="continue"/>
            <w:tcBorders>
              <w:left w:val="single" w:color="auto" w:sz="6" w:space="0"/>
              <w:right w:val="single" w:color="auto" w:sz="6" w:space="0"/>
            </w:tcBorders>
            <w:noWrap/>
            <w:vAlign w:val="center"/>
          </w:tcPr>
          <w:p>
            <w:pPr>
              <w:spacing w:line="320" w:lineRule="exact"/>
              <w:jc w:val="center"/>
              <w:rPr>
                <w:rFonts w:ascii="仿宋_GB2312" w:hAnsi="Times New Roman" w:eastAsia="仿宋_GB2312"/>
                <w:bCs/>
                <w:color w:val="000000" w:themeColor="text1"/>
                <w:kern w:val="0"/>
                <w:sz w:val="22"/>
                <w14:textFill>
                  <w14:solidFill>
                    <w14:schemeClr w14:val="tx1"/>
                  </w14:solidFill>
                </w14:textFill>
              </w:rPr>
            </w:pPr>
          </w:p>
        </w:tc>
        <w:tc>
          <w:tcPr>
            <w:tcW w:w="3402" w:type="dxa"/>
            <w:vMerge w:val="continue"/>
            <w:tcBorders>
              <w:left w:val="nil"/>
              <w:right w:val="single" w:color="auto" w:sz="4" w:space="0"/>
            </w:tcBorders>
            <w:vAlign w:val="center"/>
          </w:tcPr>
          <w:p>
            <w:pPr>
              <w:spacing w:line="320" w:lineRule="exact"/>
              <w:jc w:val="center"/>
              <w:rPr>
                <w:rFonts w:ascii="仿宋_GB2312" w:hAnsi="Times New Roman" w:eastAsia="仿宋_GB2312"/>
                <w:bCs/>
                <w:color w:val="000000"/>
                <w:kern w:val="0"/>
                <w:sz w:val="22"/>
              </w:rPr>
            </w:pPr>
          </w:p>
        </w:tc>
        <w:tc>
          <w:tcPr>
            <w:tcW w:w="8930" w:type="dxa"/>
            <w:tcBorders>
              <w:top w:val="single" w:color="auto" w:sz="4" w:space="0"/>
              <w:left w:val="single" w:color="auto" w:sz="4" w:space="0"/>
              <w:right w:val="single" w:color="auto" w:sz="6" w:space="0"/>
            </w:tcBorders>
            <w:vAlign w:val="center"/>
          </w:tcPr>
          <w:p>
            <w:pPr>
              <w:spacing w:line="320" w:lineRule="exact"/>
              <w:rPr>
                <w:rFonts w:ascii="仿宋_GB2312" w:hAnsi="Times New Roman" w:eastAsia="仿宋_GB2312"/>
                <w:color w:val="000000"/>
                <w:kern w:val="0"/>
                <w:sz w:val="22"/>
              </w:rPr>
            </w:pPr>
            <w:r>
              <w:rPr>
                <w:rFonts w:hint="eastAsia" w:ascii="仿宋_GB2312" w:hAnsi="Times New Roman" w:eastAsia="仿宋_GB2312"/>
                <w:color w:val="000000"/>
                <w:kern w:val="0"/>
                <w:sz w:val="22"/>
              </w:rPr>
              <w:t>13.2专用回风巷（开采容易自然煤层必须设置至少1条专用回风巷）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1552" w:type="dxa"/>
            <w:vMerge w:val="continue"/>
            <w:tcBorders>
              <w:left w:val="single" w:color="auto" w:sz="6" w:space="0"/>
              <w:right w:val="single" w:color="auto" w:sz="6" w:space="0"/>
            </w:tcBorders>
            <w:noWrap/>
            <w:vAlign w:val="center"/>
          </w:tcPr>
          <w:p>
            <w:pPr>
              <w:spacing w:line="320" w:lineRule="exact"/>
              <w:jc w:val="center"/>
              <w:rPr>
                <w:rFonts w:ascii="仿宋_GB2312" w:hAnsi="Times New Roman" w:eastAsia="仿宋_GB2312"/>
                <w:bCs/>
                <w:color w:val="000000" w:themeColor="text1"/>
                <w:kern w:val="0"/>
                <w:sz w:val="22"/>
                <w14:textFill>
                  <w14:solidFill>
                    <w14:schemeClr w14:val="tx1"/>
                  </w14:solidFill>
                </w14:textFill>
              </w:rPr>
            </w:pPr>
          </w:p>
        </w:tc>
        <w:tc>
          <w:tcPr>
            <w:tcW w:w="3402" w:type="dxa"/>
            <w:vMerge w:val="continue"/>
            <w:tcBorders>
              <w:left w:val="nil"/>
              <w:right w:val="single" w:color="auto" w:sz="4" w:space="0"/>
            </w:tcBorders>
            <w:vAlign w:val="center"/>
          </w:tcPr>
          <w:p>
            <w:pPr>
              <w:spacing w:line="320" w:lineRule="exact"/>
              <w:jc w:val="center"/>
              <w:rPr>
                <w:rFonts w:ascii="仿宋_GB2312" w:hAnsi="Times New Roman" w:eastAsia="仿宋_GB2312"/>
                <w:bCs/>
                <w:color w:val="000000"/>
                <w:kern w:val="0"/>
                <w:sz w:val="22"/>
              </w:rPr>
            </w:pPr>
          </w:p>
        </w:tc>
        <w:tc>
          <w:tcPr>
            <w:tcW w:w="8930" w:type="dxa"/>
            <w:tcBorders>
              <w:top w:val="single" w:color="auto" w:sz="4" w:space="0"/>
              <w:left w:val="single" w:color="auto" w:sz="4" w:space="0"/>
              <w:right w:val="single" w:color="auto" w:sz="6" w:space="0"/>
            </w:tcBorders>
            <w:vAlign w:val="center"/>
          </w:tcPr>
          <w:p>
            <w:pPr>
              <w:spacing w:line="320" w:lineRule="exact"/>
              <w:rPr>
                <w:rFonts w:ascii="仿宋_GB2312" w:hAnsi="Times New Roman" w:eastAsia="仿宋_GB2312"/>
                <w:color w:val="000000"/>
                <w:kern w:val="0"/>
                <w:sz w:val="22"/>
              </w:rPr>
            </w:pPr>
            <w:r>
              <w:rPr>
                <w:rFonts w:hint="eastAsia" w:ascii="仿宋_GB2312" w:hAnsi="Times New Roman" w:eastAsia="仿宋_GB2312"/>
                <w:color w:val="000000"/>
                <w:kern w:val="0"/>
                <w:sz w:val="22"/>
              </w:rPr>
              <w:t>13.3防火门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1552" w:type="dxa"/>
            <w:vMerge w:val="continue"/>
            <w:tcBorders>
              <w:left w:val="single" w:color="auto" w:sz="6" w:space="0"/>
              <w:right w:val="single" w:color="auto" w:sz="6" w:space="0"/>
            </w:tcBorders>
            <w:noWrap/>
          </w:tcPr>
          <w:p>
            <w:pPr>
              <w:spacing w:line="320" w:lineRule="exact"/>
              <w:jc w:val="center"/>
              <w:rPr>
                <w:rFonts w:ascii="仿宋_GB2312" w:hAnsi="Times New Roman" w:eastAsia="仿宋_GB2312"/>
                <w:bCs/>
                <w:color w:val="000000" w:themeColor="text1"/>
                <w:kern w:val="0"/>
                <w:sz w:val="22"/>
                <w14:textFill>
                  <w14:solidFill>
                    <w14:schemeClr w14:val="tx1"/>
                  </w14:solidFill>
                </w14:textFill>
              </w:rPr>
            </w:pPr>
          </w:p>
        </w:tc>
        <w:tc>
          <w:tcPr>
            <w:tcW w:w="3402" w:type="dxa"/>
            <w:vMerge w:val="continue"/>
            <w:tcBorders>
              <w:left w:val="nil"/>
              <w:right w:val="single" w:color="auto" w:sz="4" w:space="0"/>
            </w:tcBorders>
          </w:tcPr>
          <w:p>
            <w:pPr>
              <w:spacing w:line="320" w:lineRule="exact"/>
              <w:jc w:val="center"/>
              <w:rPr>
                <w:rFonts w:ascii="仿宋_GB2312" w:hAnsi="Times New Roman" w:eastAsia="仿宋_GB2312"/>
                <w:bCs/>
                <w:color w:val="000000" w:themeColor="text1"/>
                <w:kern w:val="0"/>
                <w:sz w:val="22"/>
                <w14:textFill>
                  <w14:solidFill>
                    <w14:schemeClr w14:val="tx1"/>
                  </w14:solidFill>
                </w14:textFill>
              </w:rPr>
            </w:pPr>
          </w:p>
        </w:tc>
        <w:tc>
          <w:tcPr>
            <w:tcW w:w="8930" w:type="dxa"/>
            <w:tcBorders>
              <w:top w:val="single" w:color="auto" w:sz="4" w:space="0"/>
              <w:left w:val="nil"/>
              <w:bottom w:val="single" w:color="auto" w:sz="4" w:space="0"/>
              <w:right w:val="single" w:color="auto" w:sz="6" w:space="0"/>
            </w:tcBorders>
            <w:vAlign w:val="center"/>
          </w:tcPr>
          <w:p>
            <w:pPr>
              <w:spacing w:line="320" w:lineRule="exact"/>
              <w:rPr>
                <w:rFonts w:ascii="仿宋_GB2312" w:hAnsi="Times New Roman" w:eastAsia="仿宋_GB2312"/>
                <w:color w:val="000000"/>
                <w:kern w:val="0"/>
                <w:sz w:val="22"/>
              </w:rPr>
            </w:pPr>
            <w:r>
              <w:rPr>
                <w:rFonts w:hint="eastAsia" w:ascii="仿宋_GB2312" w:hAnsi="Times New Roman" w:eastAsia="仿宋_GB2312"/>
                <w:color w:val="000000"/>
                <w:kern w:val="0"/>
                <w:sz w:val="22"/>
              </w:rPr>
              <w:t>13.4采空区自然发火管理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1552" w:type="dxa"/>
            <w:tcBorders>
              <w:left w:val="single" w:color="auto" w:sz="6" w:space="0"/>
              <w:right w:val="single" w:color="auto" w:sz="6" w:space="0"/>
            </w:tcBorders>
            <w:noWrap/>
            <w:vAlign w:val="center"/>
          </w:tcPr>
          <w:p>
            <w:pPr>
              <w:spacing w:line="320" w:lineRule="exact"/>
              <w:jc w:val="center"/>
              <w:rPr>
                <w:rFonts w:ascii="仿宋_GB2312" w:hAnsi="Times New Roman" w:eastAsia="仿宋_GB2312"/>
                <w:bCs/>
                <w:color w:val="000000" w:themeColor="text1"/>
                <w:kern w:val="0"/>
                <w:sz w:val="22"/>
                <w14:textFill>
                  <w14:solidFill>
                    <w14:schemeClr w14:val="tx1"/>
                  </w14:solidFill>
                </w14:textFill>
              </w:rPr>
            </w:pPr>
            <w:r>
              <w:rPr>
                <w:rFonts w:hint="eastAsia" w:ascii="仿宋_GB2312" w:hAnsi="Times New Roman" w:eastAsia="仿宋_GB2312"/>
                <w:bCs/>
                <w:color w:val="000000" w:themeColor="text1"/>
                <w:kern w:val="0"/>
                <w:sz w:val="22"/>
                <w14:textFill>
                  <w14:solidFill>
                    <w14:schemeClr w14:val="tx1"/>
                  </w14:solidFill>
                </w14:textFill>
              </w:rPr>
              <w:t>14</w:t>
            </w:r>
          </w:p>
        </w:tc>
        <w:tc>
          <w:tcPr>
            <w:tcW w:w="3402" w:type="dxa"/>
            <w:tcBorders>
              <w:left w:val="nil"/>
              <w:right w:val="single" w:color="auto" w:sz="4" w:space="0"/>
            </w:tcBorders>
            <w:vAlign w:val="center"/>
          </w:tcPr>
          <w:p>
            <w:pPr>
              <w:spacing w:line="320" w:lineRule="exact"/>
              <w:jc w:val="left"/>
              <w:rPr>
                <w:rFonts w:ascii="仿宋_GB2312" w:hAnsi="Times New Roman" w:eastAsia="仿宋_GB2312"/>
                <w:bCs/>
                <w:color w:val="000000"/>
                <w:kern w:val="0"/>
                <w:sz w:val="22"/>
              </w:rPr>
            </w:pPr>
            <w:r>
              <w:rPr>
                <w:rFonts w:hint="eastAsia" w:ascii="仿宋_GB2312" w:hAnsi="Times New Roman" w:eastAsia="仿宋_GB2312"/>
                <w:bCs/>
                <w:color w:val="000000"/>
                <w:kern w:val="0"/>
                <w:sz w:val="22"/>
              </w:rPr>
              <w:t>煤与瓦斯突出管理</w:t>
            </w:r>
          </w:p>
        </w:tc>
        <w:tc>
          <w:tcPr>
            <w:tcW w:w="8930" w:type="dxa"/>
            <w:tcBorders>
              <w:top w:val="single" w:color="auto" w:sz="4" w:space="0"/>
              <w:left w:val="single" w:color="auto" w:sz="4" w:space="0"/>
              <w:right w:val="single" w:color="auto" w:sz="6" w:space="0"/>
            </w:tcBorders>
            <w:vAlign w:val="center"/>
          </w:tcPr>
          <w:p>
            <w:pPr>
              <w:spacing w:line="320" w:lineRule="exact"/>
              <w:rPr>
                <w:rFonts w:ascii="仿宋_GB2312" w:hAnsi="Times New Roman" w:eastAsia="仿宋_GB2312"/>
                <w:color w:val="000000"/>
                <w:kern w:val="0"/>
                <w:sz w:val="22"/>
              </w:rPr>
            </w:pPr>
            <w:r>
              <w:rPr>
                <w:rFonts w:hint="eastAsia" w:ascii="仿宋_GB2312" w:hAnsi="Times New Roman" w:eastAsia="仿宋_GB2312"/>
                <w:color w:val="000000"/>
                <w:kern w:val="0"/>
                <w:sz w:val="22"/>
              </w:rPr>
              <w:t>煤与瓦斯突出重大隐患治理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1552" w:type="dxa"/>
            <w:vMerge w:val="restart"/>
            <w:tcBorders>
              <w:left w:val="single" w:color="auto" w:sz="6" w:space="0"/>
              <w:right w:val="single" w:color="auto" w:sz="6" w:space="0"/>
            </w:tcBorders>
            <w:noWrap/>
            <w:vAlign w:val="center"/>
          </w:tcPr>
          <w:p>
            <w:pPr>
              <w:spacing w:line="320" w:lineRule="exact"/>
              <w:jc w:val="center"/>
              <w:rPr>
                <w:rFonts w:ascii="仿宋_GB2312" w:hAnsi="Times New Roman" w:eastAsia="仿宋_GB2312"/>
                <w:bCs/>
                <w:color w:val="000000" w:themeColor="text1"/>
                <w:kern w:val="0"/>
                <w:sz w:val="22"/>
                <w14:textFill>
                  <w14:solidFill>
                    <w14:schemeClr w14:val="tx1"/>
                  </w14:solidFill>
                </w14:textFill>
              </w:rPr>
            </w:pPr>
            <w:r>
              <w:rPr>
                <w:rFonts w:hint="eastAsia" w:ascii="仿宋_GB2312" w:hAnsi="Times New Roman" w:eastAsia="仿宋_GB2312"/>
                <w:bCs/>
                <w:color w:val="000000" w:themeColor="text1"/>
                <w:kern w:val="0"/>
                <w:sz w:val="22"/>
                <w14:textFill>
                  <w14:solidFill>
                    <w14:schemeClr w14:val="tx1"/>
                  </w14:solidFill>
                </w14:textFill>
              </w:rPr>
              <w:t>15</w:t>
            </w:r>
          </w:p>
        </w:tc>
        <w:tc>
          <w:tcPr>
            <w:tcW w:w="3402" w:type="dxa"/>
            <w:vMerge w:val="restart"/>
            <w:tcBorders>
              <w:left w:val="nil"/>
              <w:right w:val="single" w:color="auto" w:sz="4" w:space="0"/>
            </w:tcBorders>
            <w:vAlign w:val="center"/>
          </w:tcPr>
          <w:p>
            <w:pPr>
              <w:spacing w:line="320" w:lineRule="exact"/>
              <w:jc w:val="left"/>
              <w:rPr>
                <w:rFonts w:ascii="仿宋_GB2312" w:hAnsi="Times New Roman" w:eastAsia="仿宋_GB2312"/>
                <w:bCs/>
                <w:color w:val="000000"/>
                <w:kern w:val="0"/>
                <w:sz w:val="22"/>
              </w:rPr>
            </w:pPr>
            <w:r>
              <w:rPr>
                <w:rFonts w:hint="eastAsia" w:ascii="仿宋_GB2312" w:hAnsi="Times New Roman" w:eastAsia="仿宋_GB2312"/>
                <w:bCs/>
                <w:color w:val="000000"/>
                <w:kern w:val="0"/>
                <w:sz w:val="22"/>
              </w:rPr>
              <w:t>防尘管理</w:t>
            </w:r>
          </w:p>
        </w:tc>
        <w:tc>
          <w:tcPr>
            <w:tcW w:w="8930" w:type="dxa"/>
            <w:tcBorders>
              <w:top w:val="single" w:color="auto" w:sz="4" w:space="0"/>
              <w:left w:val="single" w:color="auto" w:sz="4" w:space="0"/>
              <w:right w:val="single" w:color="auto" w:sz="6" w:space="0"/>
            </w:tcBorders>
            <w:vAlign w:val="center"/>
          </w:tcPr>
          <w:p>
            <w:pPr>
              <w:spacing w:line="320" w:lineRule="exact"/>
              <w:rPr>
                <w:rFonts w:ascii="仿宋_GB2312" w:hAnsi="Times New Roman" w:eastAsia="仿宋_GB2312"/>
                <w:color w:val="000000"/>
                <w:kern w:val="0"/>
                <w:sz w:val="22"/>
              </w:rPr>
            </w:pPr>
            <w:r>
              <w:rPr>
                <w:rFonts w:hint="eastAsia" w:ascii="仿宋_GB2312" w:hAnsi="Times New Roman" w:eastAsia="仿宋_GB2312"/>
                <w:color w:val="000000"/>
                <w:kern w:val="0"/>
                <w:sz w:val="22"/>
              </w:rPr>
              <w:t>15.1防尘管路系统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1552" w:type="dxa"/>
            <w:vMerge w:val="continue"/>
            <w:tcBorders>
              <w:left w:val="single" w:color="auto" w:sz="6" w:space="0"/>
              <w:right w:val="single" w:color="auto" w:sz="6" w:space="0"/>
            </w:tcBorders>
            <w:noWrap/>
            <w:vAlign w:val="center"/>
          </w:tcPr>
          <w:p>
            <w:pPr>
              <w:spacing w:line="320" w:lineRule="exact"/>
              <w:jc w:val="center"/>
              <w:rPr>
                <w:rFonts w:ascii="仿宋_GB2312" w:hAnsi="Times New Roman" w:eastAsia="仿宋_GB2312"/>
                <w:bCs/>
                <w:color w:val="000000" w:themeColor="text1"/>
                <w:kern w:val="0"/>
                <w:sz w:val="22"/>
                <w14:textFill>
                  <w14:solidFill>
                    <w14:schemeClr w14:val="tx1"/>
                  </w14:solidFill>
                </w14:textFill>
              </w:rPr>
            </w:pPr>
          </w:p>
        </w:tc>
        <w:tc>
          <w:tcPr>
            <w:tcW w:w="3402" w:type="dxa"/>
            <w:vMerge w:val="continue"/>
            <w:tcBorders>
              <w:left w:val="nil"/>
              <w:right w:val="single" w:color="auto" w:sz="4" w:space="0"/>
            </w:tcBorders>
            <w:vAlign w:val="center"/>
          </w:tcPr>
          <w:p>
            <w:pPr>
              <w:spacing w:line="320" w:lineRule="exact"/>
              <w:jc w:val="left"/>
              <w:rPr>
                <w:rFonts w:ascii="仿宋_GB2312" w:hAnsi="Times New Roman" w:eastAsia="仿宋_GB2312"/>
                <w:bCs/>
                <w:color w:val="000000"/>
                <w:kern w:val="0"/>
                <w:sz w:val="22"/>
              </w:rPr>
            </w:pPr>
          </w:p>
        </w:tc>
        <w:tc>
          <w:tcPr>
            <w:tcW w:w="8930" w:type="dxa"/>
            <w:tcBorders>
              <w:top w:val="single" w:color="auto" w:sz="4" w:space="0"/>
              <w:left w:val="single" w:color="auto" w:sz="4" w:space="0"/>
              <w:right w:val="single" w:color="auto" w:sz="6" w:space="0"/>
            </w:tcBorders>
            <w:vAlign w:val="center"/>
          </w:tcPr>
          <w:p>
            <w:pPr>
              <w:spacing w:line="320" w:lineRule="exact"/>
              <w:rPr>
                <w:rFonts w:ascii="仿宋_GB2312" w:hAnsi="Times New Roman" w:eastAsia="仿宋_GB2312"/>
                <w:color w:val="000000"/>
                <w:kern w:val="0"/>
                <w:sz w:val="22"/>
              </w:rPr>
            </w:pPr>
            <w:r>
              <w:rPr>
                <w:rFonts w:hint="eastAsia" w:ascii="仿宋_GB2312" w:hAnsi="Times New Roman" w:eastAsia="仿宋_GB2312"/>
                <w:color w:val="000000"/>
                <w:kern w:val="0"/>
                <w:sz w:val="22"/>
              </w:rPr>
              <w:t>15.2掘进防尘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1552" w:type="dxa"/>
            <w:vMerge w:val="continue"/>
            <w:tcBorders>
              <w:left w:val="single" w:color="auto" w:sz="6" w:space="0"/>
              <w:right w:val="single" w:color="auto" w:sz="6" w:space="0"/>
            </w:tcBorders>
            <w:noWrap/>
          </w:tcPr>
          <w:p>
            <w:pPr>
              <w:spacing w:line="320" w:lineRule="exact"/>
              <w:jc w:val="center"/>
              <w:rPr>
                <w:rFonts w:ascii="仿宋_GB2312" w:hAnsi="Times New Roman" w:eastAsia="仿宋_GB2312"/>
                <w:bCs/>
                <w:color w:val="000000" w:themeColor="text1"/>
                <w:kern w:val="0"/>
                <w:sz w:val="22"/>
                <w14:textFill>
                  <w14:solidFill>
                    <w14:schemeClr w14:val="tx1"/>
                  </w14:solidFill>
                </w14:textFill>
              </w:rPr>
            </w:pPr>
          </w:p>
        </w:tc>
        <w:tc>
          <w:tcPr>
            <w:tcW w:w="3402" w:type="dxa"/>
            <w:vMerge w:val="continue"/>
            <w:tcBorders>
              <w:left w:val="nil"/>
              <w:right w:val="single" w:color="auto" w:sz="4" w:space="0"/>
            </w:tcBorders>
          </w:tcPr>
          <w:p>
            <w:pPr>
              <w:spacing w:line="320" w:lineRule="exact"/>
              <w:jc w:val="center"/>
              <w:rPr>
                <w:rFonts w:ascii="仿宋_GB2312" w:hAnsi="Times New Roman" w:eastAsia="仿宋_GB2312"/>
                <w:bCs/>
                <w:color w:val="000000" w:themeColor="text1"/>
                <w:kern w:val="0"/>
                <w:sz w:val="22"/>
                <w14:textFill>
                  <w14:solidFill>
                    <w14:schemeClr w14:val="tx1"/>
                  </w14:solidFill>
                </w14:textFill>
              </w:rPr>
            </w:pPr>
          </w:p>
        </w:tc>
        <w:tc>
          <w:tcPr>
            <w:tcW w:w="8930" w:type="dxa"/>
            <w:tcBorders>
              <w:left w:val="single" w:color="auto" w:sz="4" w:space="0"/>
              <w:right w:val="single" w:color="auto" w:sz="6" w:space="0"/>
            </w:tcBorders>
            <w:vAlign w:val="center"/>
          </w:tcPr>
          <w:p>
            <w:pPr>
              <w:spacing w:line="320" w:lineRule="exact"/>
              <w:rPr>
                <w:rFonts w:ascii="仿宋_GB2312" w:hAnsi="Times New Roman" w:eastAsia="仿宋_GB2312"/>
                <w:bCs/>
                <w:color w:val="000000" w:themeColor="text1"/>
                <w:kern w:val="0"/>
                <w:sz w:val="22"/>
                <w14:textFill>
                  <w14:solidFill>
                    <w14:schemeClr w14:val="tx1"/>
                  </w14:solidFill>
                </w14:textFill>
              </w:rPr>
            </w:pPr>
            <w:r>
              <w:rPr>
                <w:rFonts w:hint="eastAsia" w:ascii="仿宋_GB2312" w:hAnsi="Times New Roman" w:eastAsia="仿宋_GB2312"/>
                <w:color w:val="000000"/>
                <w:kern w:val="0"/>
                <w:sz w:val="22"/>
              </w:rPr>
              <w:t>15.3喷雾装置安设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1552" w:type="dxa"/>
            <w:vMerge w:val="continue"/>
            <w:tcBorders>
              <w:left w:val="single" w:color="auto" w:sz="6" w:space="0"/>
              <w:right w:val="single" w:color="auto" w:sz="6" w:space="0"/>
            </w:tcBorders>
            <w:noWrap/>
          </w:tcPr>
          <w:p>
            <w:pPr>
              <w:spacing w:line="320" w:lineRule="exact"/>
              <w:jc w:val="center"/>
              <w:rPr>
                <w:rFonts w:ascii="仿宋_GB2312" w:hAnsi="Times New Roman" w:eastAsia="仿宋_GB2312"/>
                <w:bCs/>
                <w:color w:val="000000" w:themeColor="text1"/>
                <w:kern w:val="0"/>
                <w:sz w:val="22"/>
                <w14:textFill>
                  <w14:solidFill>
                    <w14:schemeClr w14:val="tx1"/>
                  </w14:solidFill>
                </w14:textFill>
              </w:rPr>
            </w:pPr>
          </w:p>
        </w:tc>
        <w:tc>
          <w:tcPr>
            <w:tcW w:w="3402" w:type="dxa"/>
            <w:vMerge w:val="continue"/>
            <w:tcBorders>
              <w:left w:val="nil"/>
              <w:right w:val="single" w:color="auto" w:sz="4" w:space="0"/>
            </w:tcBorders>
          </w:tcPr>
          <w:p>
            <w:pPr>
              <w:spacing w:line="320" w:lineRule="exact"/>
              <w:jc w:val="center"/>
              <w:rPr>
                <w:rFonts w:ascii="仿宋_GB2312" w:hAnsi="Times New Roman" w:eastAsia="仿宋_GB2312"/>
                <w:bCs/>
                <w:color w:val="000000" w:themeColor="text1"/>
                <w:kern w:val="0"/>
                <w:sz w:val="22"/>
                <w14:textFill>
                  <w14:solidFill>
                    <w14:schemeClr w14:val="tx1"/>
                  </w14:solidFill>
                </w14:textFill>
              </w:rPr>
            </w:pPr>
          </w:p>
        </w:tc>
        <w:tc>
          <w:tcPr>
            <w:tcW w:w="8930" w:type="dxa"/>
            <w:tcBorders>
              <w:top w:val="single" w:color="auto" w:sz="4" w:space="0"/>
              <w:left w:val="nil"/>
              <w:bottom w:val="single" w:color="auto" w:sz="4" w:space="0"/>
              <w:right w:val="single" w:color="auto" w:sz="6" w:space="0"/>
            </w:tcBorders>
            <w:vAlign w:val="center"/>
          </w:tcPr>
          <w:p>
            <w:pPr>
              <w:spacing w:line="320" w:lineRule="exact"/>
              <w:rPr>
                <w:rFonts w:ascii="仿宋_GB2312" w:hAnsi="Times New Roman" w:eastAsia="仿宋_GB2312"/>
                <w:color w:val="000000"/>
                <w:kern w:val="0"/>
                <w:sz w:val="22"/>
              </w:rPr>
            </w:pPr>
            <w:r>
              <w:rPr>
                <w:rFonts w:hint="eastAsia" w:ascii="仿宋_GB2312" w:hAnsi="Times New Roman" w:eastAsia="仿宋_GB2312"/>
                <w:color w:val="000000"/>
                <w:kern w:val="0"/>
                <w:sz w:val="22"/>
              </w:rPr>
              <w:t>15.4预防和隔绝煤尘爆炸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1552" w:type="dxa"/>
            <w:tcBorders>
              <w:left w:val="single" w:color="auto" w:sz="6" w:space="0"/>
              <w:right w:val="single" w:color="auto" w:sz="6" w:space="0"/>
            </w:tcBorders>
            <w:noWrap/>
            <w:vAlign w:val="center"/>
          </w:tcPr>
          <w:p>
            <w:pPr>
              <w:spacing w:line="320" w:lineRule="exact"/>
              <w:jc w:val="center"/>
              <w:rPr>
                <w:rFonts w:ascii="仿宋_GB2312" w:hAnsi="Times New Roman" w:eastAsia="仿宋_GB2312"/>
                <w:bCs/>
                <w:color w:val="000000" w:themeColor="text1"/>
                <w:kern w:val="0"/>
                <w:sz w:val="22"/>
                <w14:textFill>
                  <w14:solidFill>
                    <w14:schemeClr w14:val="tx1"/>
                  </w14:solidFill>
                </w14:textFill>
              </w:rPr>
            </w:pPr>
            <w:r>
              <w:rPr>
                <w:rFonts w:hint="eastAsia" w:ascii="仿宋_GB2312" w:hAnsi="Times New Roman" w:eastAsia="仿宋_GB2312"/>
                <w:bCs/>
                <w:color w:val="000000" w:themeColor="text1"/>
                <w:kern w:val="0"/>
                <w:sz w:val="22"/>
                <w14:textFill>
                  <w14:solidFill>
                    <w14:schemeClr w14:val="tx1"/>
                  </w14:solidFill>
                </w14:textFill>
              </w:rPr>
              <w:t>16</w:t>
            </w:r>
          </w:p>
        </w:tc>
        <w:tc>
          <w:tcPr>
            <w:tcW w:w="3402" w:type="dxa"/>
            <w:tcBorders>
              <w:left w:val="nil"/>
              <w:right w:val="single" w:color="auto" w:sz="4" w:space="0"/>
            </w:tcBorders>
            <w:vAlign w:val="center"/>
          </w:tcPr>
          <w:p>
            <w:pPr>
              <w:spacing w:line="320" w:lineRule="exact"/>
              <w:jc w:val="left"/>
              <w:rPr>
                <w:rFonts w:ascii="仿宋_GB2312" w:hAnsi="Times New Roman" w:eastAsia="仿宋_GB2312"/>
                <w:bCs/>
                <w:color w:val="000000"/>
                <w:kern w:val="0"/>
                <w:sz w:val="22"/>
              </w:rPr>
            </w:pPr>
            <w:r>
              <w:rPr>
                <w:rFonts w:hint="eastAsia" w:ascii="仿宋_GB2312" w:hAnsi="Times New Roman" w:eastAsia="仿宋_GB2312"/>
                <w:bCs/>
                <w:color w:val="000000"/>
                <w:kern w:val="0"/>
                <w:sz w:val="22"/>
              </w:rPr>
              <w:t>淘汰设备、工艺管理</w:t>
            </w:r>
          </w:p>
        </w:tc>
        <w:tc>
          <w:tcPr>
            <w:tcW w:w="8930" w:type="dxa"/>
            <w:tcBorders>
              <w:top w:val="single" w:color="auto" w:sz="4" w:space="0"/>
              <w:left w:val="single" w:color="auto" w:sz="4" w:space="0"/>
              <w:right w:val="single" w:color="auto" w:sz="6" w:space="0"/>
            </w:tcBorders>
            <w:vAlign w:val="center"/>
          </w:tcPr>
          <w:p>
            <w:pPr>
              <w:spacing w:line="320" w:lineRule="exact"/>
              <w:rPr>
                <w:rFonts w:ascii="仿宋_GB2312" w:hAnsi="Times New Roman" w:eastAsia="仿宋_GB2312"/>
                <w:color w:val="000000"/>
                <w:kern w:val="0"/>
                <w:sz w:val="22"/>
              </w:rPr>
            </w:pPr>
            <w:r>
              <w:rPr>
                <w:rFonts w:hint="eastAsia" w:ascii="仿宋_GB2312" w:hAnsi="Times New Roman" w:eastAsia="仿宋_GB2312"/>
                <w:color w:val="000000"/>
                <w:spacing w:val="-6"/>
                <w:kern w:val="0"/>
                <w:sz w:val="22"/>
              </w:rPr>
              <w:t>淘汰设备、工艺类重大隐患防治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1552" w:type="dxa"/>
            <w:tcBorders>
              <w:left w:val="single" w:color="auto" w:sz="6" w:space="0"/>
              <w:right w:val="single" w:color="auto" w:sz="6" w:space="0"/>
            </w:tcBorders>
            <w:noWrap/>
            <w:vAlign w:val="center"/>
          </w:tcPr>
          <w:p>
            <w:pPr>
              <w:spacing w:line="320" w:lineRule="exact"/>
              <w:jc w:val="center"/>
              <w:rPr>
                <w:rFonts w:ascii="仿宋_GB2312" w:hAnsi="Times New Roman" w:eastAsia="仿宋_GB2312"/>
                <w:bCs/>
                <w:color w:val="000000" w:themeColor="text1"/>
                <w:kern w:val="0"/>
                <w:sz w:val="22"/>
                <w14:textFill>
                  <w14:solidFill>
                    <w14:schemeClr w14:val="tx1"/>
                  </w14:solidFill>
                </w14:textFill>
              </w:rPr>
            </w:pPr>
            <w:r>
              <w:rPr>
                <w:rFonts w:hint="eastAsia" w:ascii="仿宋_GB2312" w:hAnsi="Times New Roman" w:eastAsia="仿宋_GB2312"/>
                <w:bCs/>
                <w:color w:val="000000" w:themeColor="text1"/>
                <w:kern w:val="0"/>
                <w:sz w:val="22"/>
                <w14:textFill>
                  <w14:solidFill>
                    <w14:schemeClr w14:val="tx1"/>
                  </w14:solidFill>
                </w14:textFill>
              </w:rPr>
              <w:t>17</w:t>
            </w:r>
          </w:p>
        </w:tc>
        <w:tc>
          <w:tcPr>
            <w:tcW w:w="3402" w:type="dxa"/>
            <w:tcBorders>
              <w:left w:val="nil"/>
              <w:right w:val="single" w:color="auto" w:sz="4" w:space="0"/>
            </w:tcBorders>
            <w:vAlign w:val="center"/>
          </w:tcPr>
          <w:p>
            <w:pPr>
              <w:spacing w:line="320" w:lineRule="exact"/>
              <w:jc w:val="left"/>
              <w:rPr>
                <w:rFonts w:ascii="仿宋_GB2312" w:hAnsi="Times New Roman" w:eastAsia="仿宋_GB2312"/>
                <w:bCs/>
                <w:color w:val="000000"/>
                <w:kern w:val="0"/>
                <w:sz w:val="22"/>
              </w:rPr>
            </w:pPr>
            <w:r>
              <w:rPr>
                <w:rFonts w:hint="eastAsia" w:ascii="仿宋_GB2312" w:hAnsi="Times New Roman" w:eastAsia="仿宋_GB2312"/>
                <w:bCs/>
                <w:color w:val="000000"/>
                <w:kern w:val="0"/>
                <w:sz w:val="22"/>
              </w:rPr>
              <w:t>冲击地压管理</w:t>
            </w:r>
          </w:p>
        </w:tc>
        <w:tc>
          <w:tcPr>
            <w:tcW w:w="8930" w:type="dxa"/>
            <w:tcBorders>
              <w:top w:val="single" w:color="auto" w:sz="4" w:space="0"/>
              <w:left w:val="single" w:color="auto" w:sz="4" w:space="0"/>
              <w:right w:val="single" w:color="auto" w:sz="6" w:space="0"/>
            </w:tcBorders>
            <w:vAlign w:val="center"/>
          </w:tcPr>
          <w:p>
            <w:pPr>
              <w:spacing w:line="320" w:lineRule="exact"/>
              <w:rPr>
                <w:rFonts w:ascii="仿宋_GB2312" w:hAnsi="Times New Roman" w:eastAsia="仿宋_GB2312"/>
                <w:bCs/>
                <w:color w:val="000000" w:themeColor="text1"/>
                <w:kern w:val="0"/>
                <w:sz w:val="22"/>
                <w14:textFill>
                  <w14:solidFill>
                    <w14:schemeClr w14:val="tx1"/>
                  </w14:solidFill>
                </w14:textFill>
              </w:rPr>
            </w:pPr>
            <w:r>
              <w:rPr>
                <w:rFonts w:hint="eastAsia" w:ascii="仿宋_GB2312" w:hAnsi="Times New Roman" w:eastAsia="仿宋_GB2312"/>
                <w:color w:val="000000"/>
                <w:kern w:val="0"/>
                <w:sz w:val="22"/>
              </w:rPr>
              <w:t>冲击地压类重大隐患防治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1552" w:type="dxa"/>
            <w:vMerge w:val="restart"/>
            <w:tcBorders>
              <w:left w:val="single" w:color="auto" w:sz="6" w:space="0"/>
              <w:right w:val="single" w:color="auto" w:sz="6" w:space="0"/>
            </w:tcBorders>
            <w:noWrap/>
            <w:vAlign w:val="center"/>
          </w:tcPr>
          <w:p>
            <w:pPr>
              <w:spacing w:line="320" w:lineRule="exact"/>
              <w:jc w:val="center"/>
              <w:rPr>
                <w:rFonts w:ascii="仿宋_GB2312" w:hAnsi="Times New Roman" w:eastAsia="仿宋_GB2312"/>
                <w:bCs/>
                <w:color w:val="000000" w:themeColor="text1"/>
                <w:kern w:val="0"/>
                <w:sz w:val="22"/>
                <w14:textFill>
                  <w14:solidFill>
                    <w14:schemeClr w14:val="tx1"/>
                  </w14:solidFill>
                </w14:textFill>
              </w:rPr>
            </w:pPr>
            <w:r>
              <w:rPr>
                <w:rFonts w:hint="eastAsia" w:ascii="仿宋_GB2312" w:hAnsi="Times New Roman" w:eastAsia="仿宋_GB2312"/>
                <w:bCs/>
                <w:color w:val="000000" w:themeColor="text1"/>
                <w:kern w:val="0"/>
                <w:sz w:val="22"/>
                <w14:textFill>
                  <w14:solidFill>
                    <w14:schemeClr w14:val="tx1"/>
                  </w14:solidFill>
                </w14:textFill>
              </w:rPr>
              <w:t>18</w:t>
            </w:r>
          </w:p>
        </w:tc>
        <w:tc>
          <w:tcPr>
            <w:tcW w:w="3402" w:type="dxa"/>
            <w:vMerge w:val="restart"/>
            <w:tcBorders>
              <w:left w:val="nil"/>
              <w:right w:val="single" w:color="auto" w:sz="4" w:space="0"/>
            </w:tcBorders>
            <w:vAlign w:val="center"/>
          </w:tcPr>
          <w:p>
            <w:pPr>
              <w:spacing w:line="320" w:lineRule="exact"/>
              <w:jc w:val="left"/>
              <w:rPr>
                <w:rFonts w:ascii="仿宋_GB2312" w:hAnsi="Times New Roman" w:eastAsia="仿宋_GB2312"/>
                <w:bCs/>
                <w:color w:val="000000"/>
                <w:kern w:val="0"/>
                <w:sz w:val="22"/>
              </w:rPr>
            </w:pPr>
            <w:r>
              <w:rPr>
                <w:rFonts w:hint="eastAsia" w:ascii="仿宋_GB2312" w:hAnsi="Times New Roman" w:eastAsia="仿宋_GB2312"/>
                <w:bCs/>
                <w:color w:val="000000"/>
                <w:kern w:val="0"/>
                <w:sz w:val="22"/>
              </w:rPr>
              <w:t>地面设备设施安全</w:t>
            </w:r>
          </w:p>
        </w:tc>
        <w:tc>
          <w:tcPr>
            <w:tcW w:w="8930" w:type="dxa"/>
            <w:tcBorders>
              <w:top w:val="single" w:color="auto" w:sz="4" w:space="0"/>
              <w:left w:val="single" w:color="auto" w:sz="4" w:space="0"/>
              <w:right w:val="single" w:color="auto" w:sz="6" w:space="0"/>
            </w:tcBorders>
            <w:vAlign w:val="center"/>
          </w:tcPr>
          <w:p>
            <w:pPr>
              <w:spacing w:line="320" w:lineRule="exact"/>
              <w:rPr>
                <w:rFonts w:ascii="仿宋_GB2312" w:hAnsi="Times New Roman" w:eastAsia="仿宋_GB2312"/>
                <w:bCs/>
                <w:color w:val="000000" w:themeColor="text1"/>
                <w:kern w:val="0"/>
                <w:sz w:val="22"/>
                <w14:textFill>
                  <w14:solidFill>
                    <w14:schemeClr w14:val="tx1"/>
                  </w14:solidFill>
                </w14:textFill>
              </w:rPr>
            </w:pPr>
            <w:r>
              <w:rPr>
                <w:rFonts w:hint="eastAsia" w:ascii="仿宋_GB2312" w:hAnsi="Times New Roman" w:eastAsia="仿宋_GB2312"/>
                <w:color w:val="000000"/>
                <w:kern w:val="0"/>
                <w:sz w:val="22"/>
              </w:rPr>
              <w:t>18.1地面风机房管理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1552" w:type="dxa"/>
            <w:vMerge w:val="continue"/>
            <w:tcBorders>
              <w:left w:val="single" w:color="auto" w:sz="6" w:space="0"/>
              <w:right w:val="single" w:color="auto" w:sz="6" w:space="0"/>
            </w:tcBorders>
            <w:noWrap/>
          </w:tcPr>
          <w:p>
            <w:pPr>
              <w:spacing w:line="320" w:lineRule="exact"/>
              <w:jc w:val="center"/>
              <w:rPr>
                <w:rFonts w:ascii="仿宋_GB2312" w:hAnsi="Times New Roman" w:eastAsia="仿宋_GB2312"/>
                <w:color w:val="000000"/>
                <w:kern w:val="0"/>
                <w:sz w:val="22"/>
              </w:rPr>
            </w:pPr>
          </w:p>
        </w:tc>
        <w:tc>
          <w:tcPr>
            <w:tcW w:w="3402" w:type="dxa"/>
            <w:vMerge w:val="continue"/>
            <w:tcBorders>
              <w:left w:val="nil"/>
              <w:right w:val="single" w:color="auto" w:sz="4" w:space="0"/>
            </w:tcBorders>
          </w:tcPr>
          <w:p>
            <w:pPr>
              <w:spacing w:line="320" w:lineRule="exact"/>
              <w:jc w:val="center"/>
              <w:rPr>
                <w:rFonts w:ascii="仿宋_GB2312" w:hAnsi="Times New Roman" w:eastAsia="仿宋_GB2312"/>
                <w:color w:val="000000"/>
                <w:kern w:val="0"/>
                <w:sz w:val="22"/>
              </w:rPr>
            </w:pPr>
          </w:p>
        </w:tc>
        <w:tc>
          <w:tcPr>
            <w:tcW w:w="8930" w:type="dxa"/>
            <w:tcBorders>
              <w:top w:val="single" w:color="auto" w:sz="4" w:space="0"/>
              <w:left w:val="single" w:color="auto" w:sz="4" w:space="0"/>
              <w:bottom w:val="single" w:color="auto" w:sz="4" w:space="0"/>
              <w:right w:val="single" w:color="auto" w:sz="6" w:space="0"/>
            </w:tcBorders>
            <w:vAlign w:val="center"/>
          </w:tcPr>
          <w:p>
            <w:pPr>
              <w:spacing w:line="320" w:lineRule="exact"/>
              <w:rPr>
                <w:rFonts w:ascii="仿宋_GB2312" w:hAnsi="Times New Roman" w:eastAsia="仿宋_GB2312"/>
                <w:color w:val="000000"/>
                <w:kern w:val="0"/>
                <w:sz w:val="22"/>
              </w:rPr>
            </w:pPr>
            <w:r>
              <w:rPr>
                <w:rFonts w:hint="eastAsia" w:ascii="仿宋_GB2312" w:hAnsi="Times New Roman" w:eastAsia="仿宋_GB2312"/>
                <w:color w:val="000000"/>
                <w:kern w:val="0"/>
                <w:sz w:val="22"/>
              </w:rPr>
              <w:t>18.2地面炸药库房管理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1552" w:type="dxa"/>
            <w:vMerge w:val="continue"/>
            <w:tcBorders>
              <w:left w:val="single" w:color="auto" w:sz="6" w:space="0"/>
              <w:right w:val="single" w:color="auto" w:sz="6" w:space="0"/>
            </w:tcBorders>
            <w:noWrap/>
          </w:tcPr>
          <w:p>
            <w:pPr>
              <w:spacing w:line="320" w:lineRule="exact"/>
              <w:jc w:val="left"/>
              <w:rPr>
                <w:rFonts w:ascii="仿宋_GB2312" w:hAnsi="Times New Roman" w:eastAsia="仿宋_GB2312"/>
                <w:color w:val="000000"/>
                <w:kern w:val="0"/>
                <w:sz w:val="22"/>
              </w:rPr>
            </w:pPr>
          </w:p>
        </w:tc>
        <w:tc>
          <w:tcPr>
            <w:tcW w:w="3402" w:type="dxa"/>
            <w:vMerge w:val="continue"/>
            <w:tcBorders>
              <w:left w:val="nil"/>
              <w:right w:val="single" w:color="auto" w:sz="4" w:space="0"/>
            </w:tcBorders>
          </w:tcPr>
          <w:p>
            <w:pPr>
              <w:spacing w:line="320" w:lineRule="exact"/>
              <w:jc w:val="center"/>
              <w:rPr>
                <w:rFonts w:ascii="仿宋_GB2312" w:hAnsi="Times New Roman" w:eastAsia="仿宋_GB2312"/>
                <w:color w:val="000000"/>
                <w:kern w:val="0"/>
                <w:sz w:val="22"/>
              </w:rPr>
            </w:pPr>
          </w:p>
        </w:tc>
        <w:tc>
          <w:tcPr>
            <w:tcW w:w="8930" w:type="dxa"/>
            <w:tcBorders>
              <w:top w:val="single" w:color="auto" w:sz="4" w:space="0"/>
              <w:left w:val="nil"/>
              <w:bottom w:val="single" w:color="auto" w:sz="4" w:space="0"/>
              <w:right w:val="single" w:color="auto" w:sz="6" w:space="0"/>
            </w:tcBorders>
            <w:vAlign w:val="center"/>
          </w:tcPr>
          <w:p>
            <w:pPr>
              <w:spacing w:line="320" w:lineRule="exact"/>
              <w:rPr>
                <w:rFonts w:ascii="仿宋_GB2312" w:hAnsi="Times New Roman" w:eastAsia="仿宋_GB2312"/>
                <w:color w:val="000000"/>
                <w:kern w:val="0"/>
                <w:sz w:val="22"/>
              </w:rPr>
            </w:pPr>
            <w:r>
              <w:rPr>
                <w:rFonts w:hint="eastAsia" w:ascii="仿宋_GB2312" w:hAnsi="Times New Roman" w:eastAsia="仿宋_GB2312"/>
                <w:color w:val="000000"/>
                <w:kern w:val="0"/>
                <w:sz w:val="22"/>
              </w:rPr>
              <w:t>18.3调度、监控室管理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1552" w:type="dxa"/>
            <w:vMerge w:val="continue"/>
            <w:tcBorders>
              <w:left w:val="single" w:color="auto" w:sz="6" w:space="0"/>
              <w:right w:val="single" w:color="auto" w:sz="6" w:space="0"/>
            </w:tcBorders>
            <w:noWrap/>
          </w:tcPr>
          <w:p>
            <w:pPr>
              <w:spacing w:line="320" w:lineRule="exact"/>
              <w:jc w:val="left"/>
              <w:rPr>
                <w:rFonts w:ascii="仿宋_GB2312" w:hAnsi="Times New Roman" w:eastAsia="仿宋_GB2312"/>
                <w:color w:val="000000"/>
                <w:kern w:val="0"/>
                <w:sz w:val="22"/>
              </w:rPr>
            </w:pPr>
          </w:p>
        </w:tc>
        <w:tc>
          <w:tcPr>
            <w:tcW w:w="3402" w:type="dxa"/>
            <w:vMerge w:val="continue"/>
            <w:tcBorders>
              <w:left w:val="nil"/>
              <w:right w:val="single" w:color="auto" w:sz="4" w:space="0"/>
            </w:tcBorders>
          </w:tcPr>
          <w:p>
            <w:pPr>
              <w:spacing w:line="320" w:lineRule="exact"/>
              <w:jc w:val="center"/>
              <w:rPr>
                <w:rFonts w:ascii="仿宋_GB2312" w:hAnsi="Times New Roman" w:eastAsia="仿宋_GB2312"/>
                <w:color w:val="000000"/>
                <w:kern w:val="0"/>
                <w:sz w:val="22"/>
              </w:rPr>
            </w:pPr>
          </w:p>
        </w:tc>
        <w:tc>
          <w:tcPr>
            <w:tcW w:w="8930" w:type="dxa"/>
            <w:tcBorders>
              <w:top w:val="single" w:color="auto" w:sz="4" w:space="0"/>
              <w:left w:val="nil"/>
              <w:bottom w:val="single" w:color="auto" w:sz="4" w:space="0"/>
              <w:right w:val="single" w:color="auto" w:sz="6" w:space="0"/>
            </w:tcBorders>
            <w:vAlign w:val="center"/>
          </w:tcPr>
          <w:p>
            <w:pPr>
              <w:spacing w:line="320" w:lineRule="exact"/>
              <w:rPr>
                <w:rFonts w:ascii="仿宋_GB2312" w:hAnsi="Times New Roman" w:eastAsia="仿宋_GB2312"/>
                <w:color w:val="000000"/>
                <w:kern w:val="0"/>
                <w:sz w:val="22"/>
              </w:rPr>
            </w:pPr>
            <w:r>
              <w:rPr>
                <w:rFonts w:hint="eastAsia" w:ascii="仿宋_GB2312" w:hAnsi="Times New Roman" w:eastAsia="仿宋_GB2312"/>
                <w:color w:val="000000"/>
                <w:kern w:val="0"/>
                <w:sz w:val="22"/>
              </w:rPr>
              <w:t>18.4机修房、绞车房</w:t>
            </w:r>
          </w:p>
        </w:tc>
      </w:tr>
    </w:tbl>
    <w:p>
      <w:pPr>
        <w:jc w:val="left"/>
        <w:rPr>
          <w:rFonts w:ascii="Times New Roman" w:hAnsi="Times New Roman"/>
          <w:color w:val="000000"/>
          <w:kern w:val="0"/>
          <w:sz w:val="18"/>
          <w:szCs w:val="18"/>
        </w:rPr>
      </w:pPr>
    </w:p>
    <w:p>
      <w:pPr>
        <w:rPr>
          <w:rFonts w:ascii="Times New Roman" w:hAnsi="Times New Roman"/>
        </w:rPr>
        <w:sectPr>
          <w:footerReference r:id="rId3" w:type="default"/>
          <w:pgSz w:w="16838" w:h="11906" w:orient="landscape"/>
          <w:pgMar w:top="1701" w:right="1474" w:bottom="1418" w:left="1588" w:header="851" w:footer="992" w:gutter="0"/>
          <w:pgNumType w:fmt="numberInDash"/>
          <w:cols w:space="425" w:num="1"/>
          <w:docGrid w:linePitch="312" w:charSpace="0"/>
        </w:sectPr>
      </w:pPr>
    </w:p>
    <w:p>
      <w:pPr>
        <w:spacing w:before="156" w:beforeLines="50" w:after="156" w:afterLines="50"/>
        <w:jc w:val="center"/>
        <w:rPr>
          <w:rFonts w:ascii="方正小标宋简体" w:eastAsia="方正小标宋简体"/>
          <w:sz w:val="30"/>
          <w:szCs w:val="30"/>
        </w:rPr>
      </w:pPr>
      <w:bookmarkStart w:id="38" w:name="_Toc497087503"/>
      <w:bookmarkStart w:id="39" w:name="_Toc11851"/>
      <w:bookmarkStart w:id="40" w:name="_Toc37422625"/>
      <w:bookmarkStart w:id="41" w:name="_Toc10513"/>
      <w:bookmarkStart w:id="42" w:name="_Toc499799323"/>
      <w:r>
        <w:rPr>
          <w:rFonts w:hint="eastAsia" w:ascii="方正小标宋简体" w:eastAsia="方正小标宋简体"/>
          <w:sz w:val="30"/>
          <w:szCs w:val="30"/>
        </w:rPr>
        <w:t>（十</w:t>
      </w:r>
      <w:r>
        <w:rPr>
          <w:rFonts w:ascii="方正小标宋简体" w:eastAsia="方正小标宋简体"/>
          <w:sz w:val="30"/>
          <w:szCs w:val="30"/>
        </w:rPr>
        <w:t>三）</w:t>
      </w:r>
      <w:r>
        <w:rPr>
          <w:rFonts w:hint="eastAsia" w:ascii="方正小标宋简体" w:eastAsia="方正小标宋简体"/>
          <w:sz w:val="30"/>
          <w:szCs w:val="30"/>
        </w:rPr>
        <w:t>金属非金属地下矿山检查清单</w:t>
      </w:r>
      <w:bookmarkEnd w:id="38"/>
      <w:bookmarkEnd w:id="39"/>
      <w:bookmarkEnd w:id="40"/>
      <w:bookmarkEnd w:id="41"/>
      <w:bookmarkEnd w:id="42"/>
      <w:r>
        <w:rPr>
          <w:rFonts w:hint="eastAsia" w:ascii="方正小标宋简体" w:eastAsia="方正小标宋简体"/>
          <w:sz w:val="30"/>
          <w:szCs w:val="30"/>
        </w:rPr>
        <w:t>目录</w:t>
      </w:r>
    </w:p>
    <w:tbl>
      <w:tblPr>
        <w:tblStyle w:val="18"/>
        <w:tblW w:w="138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3402"/>
        <w:gridCol w:w="8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555" w:type="dxa"/>
            <w:vAlign w:val="center"/>
          </w:tcPr>
          <w:p>
            <w:pPr>
              <w:adjustRightInd w:val="0"/>
              <w:snapToGrid w:val="0"/>
              <w:spacing w:line="320" w:lineRule="exact"/>
              <w:jc w:val="center"/>
              <w:rPr>
                <w:rFonts w:ascii="仿宋_GB2312" w:eastAsia="仿宋_GB2312"/>
                <w:sz w:val="22"/>
                <w:szCs w:val="22"/>
              </w:rPr>
            </w:pPr>
            <w:r>
              <w:rPr>
                <w:rFonts w:hint="eastAsia" w:ascii="仿宋_GB2312" w:eastAsia="仿宋_GB2312"/>
                <w:sz w:val="22"/>
                <w:szCs w:val="22"/>
              </w:rPr>
              <w:t>序号</w:t>
            </w:r>
          </w:p>
        </w:tc>
        <w:tc>
          <w:tcPr>
            <w:tcW w:w="3402" w:type="dxa"/>
            <w:vAlign w:val="center"/>
          </w:tcPr>
          <w:p>
            <w:pPr>
              <w:adjustRightInd w:val="0"/>
              <w:snapToGrid w:val="0"/>
              <w:spacing w:line="320" w:lineRule="exact"/>
              <w:jc w:val="center"/>
              <w:rPr>
                <w:rFonts w:ascii="仿宋_GB2312" w:eastAsia="仿宋_GB2312"/>
                <w:sz w:val="22"/>
                <w:szCs w:val="22"/>
              </w:rPr>
            </w:pPr>
            <w:r>
              <w:rPr>
                <w:rFonts w:hint="eastAsia" w:ascii="仿宋_GB2312" w:eastAsia="仿宋_GB2312"/>
                <w:sz w:val="22"/>
                <w:szCs w:val="22"/>
              </w:rPr>
              <w:t>检查事项</w:t>
            </w:r>
          </w:p>
        </w:tc>
        <w:tc>
          <w:tcPr>
            <w:tcW w:w="8930" w:type="dxa"/>
            <w:vAlign w:val="center"/>
          </w:tcPr>
          <w:p>
            <w:pPr>
              <w:adjustRightInd w:val="0"/>
              <w:snapToGrid w:val="0"/>
              <w:spacing w:line="320" w:lineRule="exact"/>
              <w:jc w:val="center"/>
              <w:rPr>
                <w:rFonts w:ascii="仿宋_GB2312" w:eastAsia="仿宋_GB2312"/>
                <w:sz w:val="22"/>
                <w:szCs w:val="22"/>
              </w:rPr>
            </w:pPr>
            <w:r>
              <w:rPr>
                <w:rFonts w:hint="eastAsia" w:ascii="仿宋_GB2312" w:eastAsia="仿宋_GB2312"/>
                <w:sz w:val="22"/>
                <w:szCs w:val="22"/>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5" w:type="dxa"/>
            <w:vMerge w:val="restart"/>
            <w:vAlign w:val="center"/>
          </w:tcPr>
          <w:p>
            <w:pPr>
              <w:adjustRightInd w:val="0"/>
              <w:snapToGrid w:val="0"/>
              <w:spacing w:line="320" w:lineRule="exact"/>
              <w:jc w:val="center"/>
              <w:rPr>
                <w:rFonts w:ascii="仿宋_GB2312" w:eastAsia="仿宋_GB2312"/>
                <w:sz w:val="22"/>
                <w:szCs w:val="22"/>
              </w:rPr>
            </w:pPr>
            <w:r>
              <w:rPr>
                <w:rFonts w:hint="eastAsia" w:ascii="仿宋_GB2312" w:eastAsia="仿宋_GB2312"/>
                <w:sz w:val="22"/>
                <w:szCs w:val="22"/>
              </w:rPr>
              <w:t>1</w:t>
            </w:r>
          </w:p>
        </w:tc>
        <w:tc>
          <w:tcPr>
            <w:tcW w:w="3402" w:type="dxa"/>
            <w:vMerge w:val="restart"/>
            <w:vAlign w:val="center"/>
          </w:tcPr>
          <w:p>
            <w:pPr>
              <w:spacing w:line="320" w:lineRule="exact"/>
              <w:jc w:val="left"/>
              <w:rPr>
                <w:rFonts w:ascii="仿宋_GB2312" w:eastAsia="仿宋_GB2312"/>
                <w:bCs/>
                <w:color w:val="000000"/>
                <w:sz w:val="22"/>
                <w:szCs w:val="22"/>
              </w:rPr>
            </w:pPr>
            <w:r>
              <w:rPr>
                <w:rFonts w:hint="eastAsia" w:ascii="仿宋_GB2312" w:eastAsia="仿宋_GB2312"/>
                <w:bCs/>
                <w:color w:val="000000"/>
                <w:sz w:val="22"/>
                <w:szCs w:val="22"/>
              </w:rPr>
              <w:t>许可情况</w:t>
            </w:r>
          </w:p>
        </w:tc>
        <w:tc>
          <w:tcPr>
            <w:tcW w:w="8930" w:type="dxa"/>
            <w:vAlign w:val="center"/>
          </w:tcPr>
          <w:p>
            <w:pPr>
              <w:adjustRightInd w:val="0"/>
              <w:snapToGrid w:val="0"/>
              <w:spacing w:line="320" w:lineRule="exact"/>
              <w:rPr>
                <w:rFonts w:ascii="仿宋_GB2312" w:eastAsia="仿宋_GB2312"/>
                <w:bCs/>
                <w:snapToGrid w:val="0"/>
                <w:sz w:val="22"/>
                <w:szCs w:val="22"/>
              </w:rPr>
            </w:pPr>
            <w:r>
              <w:rPr>
                <w:rFonts w:hint="eastAsia" w:ascii="仿宋_GB2312" w:eastAsia="仿宋_GB2312"/>
                <w:bCs/>
                <w:snapToGrid w:val="0"/>
                <w:sz w:val="22"/>
                <w:szCs w:val="22"/>
              </w:rPr>
              <w:t>1.1安全生产许可证取得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5" w:type="dxa"/>
            <w:vMerge w:val="continue"/>
            <w:vAlign w:val="center"/>
          </w:tcPr>
          <w:p>
            <w:pPr>
              <w:adjustRightInd w:val="0"/>
              <w:snapToGrid w:val="0"/>
              <w:spacing w:line="320" w:lineRule="exact"/>
              <w:jc w:val="center"/>
              <w:rPr>
                <w:rFonts w:ascii="仿宋_GB2312" w:eastAsia="仿宋_GB2312"/>
                <w:sz w:val="22"/>
                <w:szCs w:val="22"/>
              </w:rPr>
            </w:pPr>
          </w:p>
        </w:tc>
        <w:tc>
          <w:tcPr>
            <w:tcW w:w="3402" w:type="dxa"/>
            <w:vMerge w:val="continue"/>
            <w:vAlign w:val="center"/>
          </w:tcPr>
          <w:p>
            <w:pPr>
              <w:adjustRightInd w:val="0"/>
              <w:snapToGrid w:val="0"/>
              <w:spacing w:line="320" w:lineRule="exact"/>
              <w:rPr>
                <w:rFonts w:ascii="仿宋_GB2312" w:eastAsia="仿宋_GB2312"/>
                <w:bCs/>
                <w:snapToGrid w:val="0"/>
                <w:sz w:val="22"/>
                <w:szCs w:val="22"/>
              </w:rPr>
            </w:pPr>
          </w:p>
        </w:tc>
        <w:tc>
          <w:tcPr>
            <w:tcW w:w="8930" w:type="dxa"/>
            <w:vAlign w:val="center"/>
          </w:tcPr>
          <w:p>
            <w:pPr>
              <w:adjustRightInd w:val="0"/>
              <w:snapToGrid w:val="0"/>
              <w:spacing w:line="320" w:lineRule="exact"/>
              <w:rPr>
                <w:rFonts w:ascii="仿宋_GB2312" w:eastAsia="仿宋_GB2312"/>
                <w:bCs/>
                <w:snapToGrid w:val="0"/>
                <w:sz w:val="22"/>
                <w:szCs w:val="22"/>
              </w:rPr>
            </w:pPr>
            <w:r>
              <w:rPr>
                <w:rFonts w:hint="eastAsia" w:ascii="仿宋_GB2312" w:eastAsia="仿宋_GB2312"/>
                <w:bCs/>
                <w:snapToGrid w:val="0"/>
                <w:sz w:val="22"/>
                <w:szCs w:val="22"/>
              </w:rPr>
              <w:t>1.2 安全生产许可证延期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555" w:type="dxa"/>
            <w:vMerge w:val="continue"/>
            <w:vAlign w:val="center"/>
          </w:tcPr>
          <w:p>
            <w:pPr>
              <w:adjustRightInd w:val="0"/>
              <w:snapToGrid w:val="0"/>
              <w:spacing w:line="320" w:lineRule="exact"/>
              <w:jc w:val="center"/>
              <w:rPr>
                <w:rFonts w:ascii="仿宋_GB2312" w:eastAsia="仿宋_GB2312"/>
                <w:sz w:val="22"/>
                <w:szCs w:val="22"/>
              </w:rPr>
            </w:pPr>
          </w:p>
        </w:tc>
        <w:tc>
          <w:tcPr>
            <w:tcW w:w="3402" w:type="dxa"/>
            <w:vMerge w:val="continue"/>
            <w:vAlign w:val="center"/>
          </w:tcPr>
          <w:p>
            <w:pPr>
              <w:adjustRightInd w:val="0"/>
              <w:snapToGrid w:val="0"/>
              <w:spacing w:line="320" w:lineRule="exact"/>
              <w:rPr>
                <w:rFonts w:ascii="仿宋_GB2312" w:eastAsia="仿宋_GB2312"/>
                <w:bCs/>
                <w:snapToGrid w:val="0"/>
                <w:sz w:val="22"/>
                <w:szCs w:val="22"/>
              </w:rPr>
            </w:pPr>
          </w:p>
        </w:tc>
        <w:tc>
          <w:tcPr>
            <w:tcW w:w="8930" w:type="dxa"/>
            <w:vAlign w:val="center"/>
          </w:tcPr>
          <w:p>
            <w:pPr>
              <w:adjustRightInd w:val="0"/>
              <w:snapToGrid w:val="0"/>
              <w:spacing w:line="320" w:lineRule="exact"/>
              <w:rPr>
                <w:rFonts w:ascii="仿宋_GB2312" w:eastAsia="仿宋_GB2312"/>
                <w:bCs/>
                <w:snapToGrid w:val="0"/>
                <w:sz w:val="22"/>
                <w:szCs w:val="22"/>
              </w:rPr>
            </w:pPr>
            <w:r>
              <w:rPr>
                <w:rFonts w:hint="eastAsia" w:ascii="仿宋_GB2312" w:eastAsia="仿宋_GB2312"/>
                <w:bCs/>
                <w:snapToGrid w:val="0"/>
                <w:sz w:val="22"/>
                <w:szCs w:val="22"/>
              </w:rPr>
              <w:t>1.3 安全生产许可证变更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5" w:type="dxa"/>
            <w:vMerge w:val="continue"/>
            <w:vAlign w:val="center"/>
          </w:tcPr>
          <w:p>
            <w:pPr>
              <w:adjustRightInd w:val="0"/>
              <w:snapToGrid w:val="0"/>
              <w:spacing w:line="320" w:lineRule="exact"/>
              <w:jc w:val="center"/>
              <w:rPr>
                <w:rFonts w:ascii="仿宋_GB2312" w:eastAsia="仿宋_GB2312"/>
                <w:sz w:val="22"/>
                <w:szCs w:val="22"/>
              </w:rPr>
            </w:pPr>
          </w:p>
        </w:tc>
        <w:tc>
          <w:tcPr>
            <w:tcW w:w="3402" w:type="dxa"/>
            <w:vMerge w:val="continue"/>
            <w:vAlign w:val="center"/>
          </w:tcPr>
          <w:p>
            <w:pPr>
              <w:adjustRightInd w:val="0"/>
              <w:snapToGrid w:val="0"/>
              <w:spacing w:line="320" w:lineRule="exact"/>
              <w:rPr>
                <w:rFonts w:ascii="仿宋_GB2312" w:eastAsia="仿宋_GB2312"/>
                <w:bCs/>
                <w:snapToGrid w:val="0"/>
                <w:sz w:val="22"/>
                <w:szCs w:val="22"/>
              </w:rPr>
            </w:pPr>
          </w:p>
        </w:tc>
        <w:tc>
          <w:tcPr>
            <w:tcW w:w="8930" w:type="dxa"/>
            <w:vAlign w:val="center"/>
          </w:tcPr>
          <w:p>
            <w:pPr>
              <w:adjustRightInd w:val="0"/>
              <w:snapToGrid w:val="0"/>
              <w:spacing w:line="320" w:lineRule="exact"/>
              <w:rPr>
                <w:rFonts w:ascii="仿宋_GB2312" w:eastAsia="仿宋_GB2312"/>
                <w:bCs/>
                <w:snapToGrid w:val="0"/>
                <w:sz w:val="22"/>
                <w:szCs w:val="22"/>
              </w:rPr>
            </w:pPr>
            <w:r>
              <w:rPr>
                <w:rFonts w:hint="eastAsia" w:ascii="仿宋_GB2312" w:eastAsia="仿宋_GB2312"/>
                <w:bCs/>
                <w:snapToGrid w:val="0"/>
                <w:sz w:val="22"/>
                <w:szCs w:val="22"/>
              </w:rPr>
              <w:t>1.4因采矿许可证到期及被暂扣、撤销、吊销和注销等交回安全生产许可证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5" w:type="dxa"/>
            <w:vMerge w:val="continue"/>
            <w:vAlign w:val="center"/>
          </w:tcPr>
          <w:p>
            <w:pPr>
              <w:adjustRightInd w:val="0"/>
              <w:snapToGrid w:val="0"/>
              <w:spacing w:line="320" w:lineRule="exact"/>
              <w:jc w:val="center"/>
              <w:rPr>
                <w:rFonts w:ascii="仿宋_GB2312" w:eastAsia="仿宋_GB2312"/>
                <w:sz w:val="22"/>
                <w:szCs w:val="22"/>
              </w:rPr>
            </w:pPr>
          </w:p>
        </w:tc>
        <w:tc>
          <w:tcPr>
            <w:tcW w:w="3402" w:type="dxa"/>
            <w:vMerge w:val="continue"/>
            <w:vAlign w:val="center"/>
          </w:tcPr>
          <w:p>
            <w:pPr>
              <w:adjustRightInd w:val="0"/>
              <w:snapToGrid w:val="0"/>
              <w:spacing w:line="320" w:lineRule="exact"/>
              <w:rPr>
                <w:rFonts w:ascii="仿宋_GB2312" w:eastAsia="仿宋_GB2312"/>
                <w:bCs/>
                <w:snapToGrid w:val="0"/>
                <w:sz w:val="22"/>
                <w:szCs w:val="22"/>
              </w:rPr>
            </w:pPr>
          </w:p>
        </w:tc>
        <w:tc>
          <w:tcPr>
            <w:tcW w:w="8930" w:type="dxa"/>
            <w:vAlign w:val="center"/>
          </w:tcPr>
          <w:p>
            <w:pPr>
              <w:adjustRightInd w:val="0"/>
              <w:snapToGrid w:val="0"/>
              <w:spacing w:line="320" w:lineRule="exact"/>
              <w:rPr>
                <w:rFonts w:ascii="仿宋_GB2312" w:eastAsia="仿宋_GB2312"/>
                <w:bCs/>
                <w:snapToGrid w:val="0"/>
                <w:sz w:val="22"/>
                <w:szCs w:val="22"/>
              </w:rPr>
            </w:pPr>
            <w:r>
              <w:rPr>
                <w:rFonts w:hint="eastAsia" w:ascii="仿宋_GB2312" w:eastAsia="仿宋_GB2312"/>
                <w:bCs/>
                <w:snapToGrid w:val="0"/>
                <w:sz w:val="22"/>
                <w:szCs w:val="22"/>
              </w:rPr>
              <w:t>1.5 转让、冒用安全生产许可证或者使用伪造的安全生产许可证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5" w:type="dxa"/>
            <w:vAlign w:val="center"/>
          </w:tcPr>
          <w:p>
            <w:pPr>
              <w:spacing w:line="320" w:lineRule="exact"/>
              <w:jc w:val="center"/>
              <w:rPr>
                <w:rFonts w:ascii="仿宋_GB2312" w:eastAsia="仿宋_GB2312"/>
                <w:sz w:val="22"/>
                <w:szCs w:val="22"/>
              </w:rPr>
            </w:pPr>
            <w:r>
              <w:rPr>
                <w:rFonts w:hint="eastAsia" w:ascii="仿宋_GB2312" w:eastAsia="仿宋_GB2312"/>
                <w:sz w:val="22"/>
                <w:szCs w:val="22"/>
              </w:rPr>
              <w:t>2</w:t>
            </w:r>
          </w:p>
        </w:tc>
        <w:tc>
          <w:tcPr>
            <w:tcW w:w="3402" w:type="dxa"/>
            <w:vAlign w:val="center"/>
          </w:tcPr>
          <w:p>
            <w:pPr>
              <w:adjustRightInd w:val="0"/>
              <w:snapToGrid w:val="0"/>
              <w:spacing w:line="320" w:lineRule="exact"/>
              <w:rPr>
                <w:rFonts w:ascii="仿宋_GB2312" w:eastAsia="仿宋_GB2312"/>
                <w:bCs/>
                <w:snapToGrid w:val="0"/>
                <w:sz w:val="22"/>
                <w:szCs w:val="22"/>
              </w:rPr>
            </w:pPr>
            <w:r>
              <w:rPr>
                <w:rFonts w:hint="eastAsia" w:ascii="仿宋_GB2312" w:eastAsia="仿宋_GB2312"/>
                <w:bCs/>
                <w:snapToGrid w:val="0"/>
                <w:sz w:val="22"/>
                <w:szCs w:val="22"/>
              </w:rPr>
              <w:t>基本图纸及与实际符合情况</w:t>
            </w:r>
          </w:p>
        </w:tc>
        <w:tc>
          <w:tcPr>
            <w:tcW w:w="8930" w:type="dxa"/>
            <w:vAlign w:val="center"/>
          </w:tcPr>
          <w:p>
            <w:pPr>
              <w:adjustRightInd w:val="0"/>
              <w:snapToGrid w:val="0"/>
              <w:spacing w:line="320" w:lineRule="exact"/>
              <w:rPr>
                <w:rFonts w:ascii="仿宋_GB2312" w:eastAsia="仿宋_GB2312"/>
                <w:bCs/>
                <w:snapToGrid w:val="0"/>
                <w:sz w:val="22"/>
                <w:szCs w:val="22"/>
              </w:rPr>
            </w:pPr>
            <w:r>
              <w:rPr>
                <w:rFonts w:hint="eastAsia" w:ascii="仿宋_GB2312" w:eastAsia="仿宋_GB2312"/>
                <w:bCs/>
                <w:snapToGrid w:val="0"/>
                <w:sz w:val="22"/>
                <w:szCs w:val="22"/>
              </w:rPr>
              <w:t>未保存基本图纸或图实不符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555" w:type="dxa"/>
            <w:vMerge w:val="restart"/>
            <w:vAlign w:val="center"/>
          </w:tcPr>
          <w:p>
            <w:pPr>
              <w:adjustRightInd w:val="0"/>
              <w:snapToGrid w:val="0"/>
              <w:spacing w:line="320" w:lineRule="exact"/>
              <w:jc w:val="center"/>
              <w:rPr>
                <w:rFonts w:ascii="仿宋_GB2312" w:eastAsia="仿宋_GB2312"/>
                <w:sz w:val="22"/>
                <w:szCs w:val="22"/>
              </w:rPr>
            </w:pPr>
            <w:r>
              <w:rPr>
                <w:rFonts w:hint="eastAsia" w:ascii="仿宋_GB2312" w:eastAsia="仿宋_GB2312"/>
                <w:sz w:val="22"/>
                <w:szCs w:val="22"/>
              </w:rPr>
              <w:t>3</w:t>
            </w:r>
          </w:p>
        </w:tc>
        <w:tc>
          <w:tcPr>
            <w:tcW w:w="3402" w:type="dxa"/>
            <w:vMerge w:val="restart"/>
            <w:vAlign w:val="center"/>
          </w:tcPr>
          <w:p>
            <w:pPr>
              <w:adjustRightInd w:val="0"/>
              <w:snapToGrid w:val="0"/>
              <w:spacing w:line="320" w:lineRule="exact"/>
              <w:rPr>
                <w:rFonts w:ascii="仿宋_GB2312" w:eastAsia="仿宋_GB2312"/>
                <w:bCs/>
                <w:snapToGrid w:val="0"/>
                <w:sz w:val="22"/>
                <w:szCs w:val="22"/>
              </w:rPr>
            </w:pPr>
            <w:r>
              <w:rPr>
                <w:rFonts w:hint="eastAsia" w:ascii="仿宋_GB2312" w:eastAsia="仿宋_GB2312"/>
                <w:bCs/>
                <w:snapToGrid w:val="0"/>
                <w:sz w:val="22"/>
                <w:szCs w:val="22"/>
              </w:rPr>
              <w:t>采掘系统</w:t>
            </w:r>
          </w:p>
        </w:tc>
        <w:tc>
          <w:tcPr>
            <w:tcW w:w="8930" w:type="dxa"/>
            <w:vAlign w:val="center"/>
          </w:tcPr>
          <w:p>
            <w:pPr>
              <w:adjustRightInd w:val="0"/>
              <w:snapToGrid w:val="0"/>
              <w:spacing w:line="320" w:lineRule="exact"/>
              <w:rPr>
                <w:rFonts w:ascii="仿宋_GB2312" w:eastAsia="仿宋_GB2312"/>
                <w:bCs/>
                <w:snapToGrid w:val="0"/>
                <w:sz w:val="22"/>
                <w:szCs w:val="22"/>
              </w:rPr>
            </w:pPr>
            <w:r>
              <w:rPr>
                <w:rFonts w:hint="eastAsia" w:ascii="仿宋_GB2312" w:eastAsia="仿宋_GB2312"/>
                <w:bCs/>
                <w:snapToGrid w:val="0"/>
                <w:sz w:val="22"/>
                <w:szCs w:val="22"/>
              </w:rPr>
              <w:t>3.1 矿井的安全出口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5" w:type="dxa"/>
            <w:vMerge w:val="continue"/>
            <w:vAlign w:val="center"/>
          </w:tcPr>
          <w:p>
            <w:pPr>
              <w:adjustRightInd w:val="0"/>
              <w:snapToGrid w:val="0"/>
              <w:spacing w:line="320" w:lineRule="exact"/>
              <w:jc w:val="center"/>
              <w:rPr>
                <w:rFonts w:ascii="仿宋_GB2312" w:eastAsia="仿宋_GB2312"/>
                <w:sz w:val="22"/>
                <w:szCs w:val="22"/>
              </w:rPr>
            </w:pPr>
          </w:p>
        </w:tc>
        <w:tc>
          <w:tcPr>
            <w:tcW w:w="3402" w:type="dxa"/>
            <w:vMerge w:val="continue"/>
            <w:vAlign w:val="center"/>
          </w:tcPr>
          <w:p>
            <w:pPr>
              <w:adjustRightInd w:val="0"/>
              <w:snapToGrid w:val="0"/>
              <w:spacing w:line="320" w:lineRule="exact"/>
              <w:rPr>
                <w:rFonts w:ascii="仿宋_GB2312" w:eastAsia="仿宋_GB2312"/>
                <w:bCs/>
                <w:snapToGrid w:val="0"/>
                <w:sz w:val="22"/>
                <w:szCs w:val="22"/>
              </w:rPr>
            </w:pPr>
          </w:p>
        </w:tc>
        <w:tc>
          <w:tcPr>
            <w:tcW w:w="8930" w:type="dxa"/>
            <w:vAlign w:val="center"/>
          </w:tcPr>
          <w:p>
            <w:pPr>
              <w:adjustRightInd w:val="0"/>
              <w:snapToGrid w:val="0"/>
              <w:spacing w:line="320" w:lineRule="exact"/>
              <w:rPr>
                <w:rFonts w:ascii="仿宋_GB2312" w:eastAsia="仿宋_GB2312"/>
                <w:bCs/>
                <w:snapToGrid w:val="0"/>
                <w:sz w:val="22"/>
                <w:szCs w:val="22"/>
              </w:rPr>
            </w:pPr>
            <w:r>
              <w:rPr>
                <w:rFonts w:hint="eastAsia" w:ascii="仿宋_GB2312" w:eastAsia="仿宋_GB2312"/>
                <w:bCs/>
                <w:snapToGrid w:val="0"/>
                <w:sz w:val="22"/>
                <w:szCs w:val="22"/>
              </w:rPr>
              <w:t>3.2 出入井管理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5" w:type="dxa"/>
            <w:vMerge w:val="continue"/>
            <w:vAlign w:val="center"/>
          </w:tcPr>
          <w:p>
            <w:pPr>
              <w:adjustRightInd w:val="0"/>
              <w:snapToGrid w:val="0"/>
              <w:spacing w:line="320" w:lineRule="exact"/>
              <w:jc w:val="center"/>
              <w:rPr>
                <w:rFonts w:ascii="仿宋_GB2312" w:eastAsia="仿宋_GB2312"/>
                <w:sz w:val="22"/>
                <w:szCs w:val="22"/>
              </w:rPr>
            </w:pPr>
          </w:p>
        </w:tc>
        <w:tc>
          <w:tcPr>
            <w:tcW w:w="3402" w:type="dxa"/>
            <w:vMerge w:val="continue"/>
            <w:vAlign w:val="center"/>
          </w:tcPr>
          <w:p>
            <w:pPr>
              <w:adjustRightInd w:val="0"/>
              <w:snapToGrid w:val="0"/>
              <w:spacing w:line="320" w:lineRule="exact"/>
              <w:rPr>
                <w:rFonts w:ascii="仿宋_GB2312" w:eastAsia="仿宋_GB2312"/>
                <w:bCs/>
                <w:snapToGrid w:val="0"/>
                <w:sz w:val="22"/>
                <w:szCs w:val="22"/>
              </w:rPr>
            </w:pPr>
          </w:p>
        </w:tc>
        <w:tc>
          <w:tcPr>
            <w:tcW w:w="8930" w:type="dxa"/>
            <w:vAlign w:val="center"/>
          </w:tcPr>
          <w:p>
            <w:pPr>
              <w:adjustRightInd w:val="0"/>
              <w:snapToGrid w:val="0"/>
              <w:spacing w:line="320" w:lineRule="exact"/>
              <w:rPr>
                <w:rFonts w:ascii="仿宋_GB2312" w:eastAsia="仿宋_GB2312"/>
                <w:bCs/>
                <w:snapToGrid w:val="0"/>
                <w:sz w:val="22"/>
                <w:szCs w:val="22"/>
              </w:rPr>
            </w:pPr>
            <w:r>
              <w:rPr>
                <w:rFonts w:hint="eastAsia" w:ascii="仿宋_GB2312" w:eastAsia="仿宋_GB2312"/>
                <w:bCs/>
                <w:snapToGrid w:val="0"/>
                <w:sz w:val="22"/>
                <w:szCs w:val="22"/>
              </w:rPr>
              <w:t>3.3 顶板分级管理制度或管控措施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5" w:type="dxa"/>
            <w:vMerge w:val="continue"/>
            <w:vAlign w:val="center"/>
          </w:tcPr>
          <w:p>
            <w:pPr>
              <w:adjustRightInd w:val="0"/>
              <w:snapToGrid w:val="0"/>
              <w:spacing w:line="320" w:lineRule="exact"/>
              <w:jc w:val="center"/>
              <w:rPr>
                <w:rFonts w:ascii="仿宋_GB2312" w:eastAsia="仿宋_GB2312"/>
                <w:sz w:val="22"/>
                <w:szCs w:val="22"/>
              </w:rPr>
            </w:pPr>
          </w:p>
        </w:tc>
        <w:tc>
          <w:tcPr>
            <w:tcW w:w="3402" w:type="dxa"/>
            <w:vMerge w:val="continue"/>
            <w:vAlign w:val="center"/>
          </w:tcPr>
          <w:p>
            <w:pPr>
              <w:adjustRightInd w:val="0"/>
              <w:snapToGrid w:val="0"/>
              <w:spacing w:line="320" w:lineRule="exact"/>
              <w:rPr>
                <w:rFonts w:ascii="仿宋_GB2312" w:eastAsia="仿宋_GB2312"/>
                <w:bCs/>
                <w:snapToGrid w:val="0"/>
                <w:sz w:val="22"/>
                <w:szCs w:val="22"/>
              </w:rPr>
            </w:pPr>
          </w:p>
        </w:tc>
        <w:tc>
          <w:tcPr>
            <w:tcW w:w="8930" w:type="dxa"/>
            <w:vAlign w:val="center"/>
          </w:tcPr>
          <w:p>
            <w:pPr>
              <w:adjustRightInd w:val="0"/>
              <w:snapToGrid w:val="0"/>
              <w:spacing w:line="320" w:lineRule="exact"/>
              <w:rPr>
                <w:rFonts w:ascii="仿宋_GB2312" w:eastAsia="仿宋_GB2312"/>
                <w:bCs/>
                <w:snapToGrid w:val="0"/>
                <w:sz w:val="22"/>
                <w:szCs w:val="22"/>
              </w:rPr>
            </w:pPr>
            <w:r>
              <w:rPr>
                <w:rFonts w:hint="eastAsia" w:ascii="仿宋_GB2312" w:eastAsia="仿宋_GB2312"/>
                <w:bCs/>
                <w:snapToGrid w:val="0"/>
                <w:sz w:val="22"/>
                <w:szCs w:val="22"/>
              </w:rPr>
              <w:t>3.4 按设计要求对不稳固岩层采掘支护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555" w:type="dxa"/>
            <w:vMerge w:val="continue"/>
            <w:vAlign w:val="center"/>
          </w:tcPr>
          <w:p>
            <w:pPr>
              <w:adjustRightInd w:val="0"/>
              <w:snapToGrid w:val="0"/>
              <w:spacing w:line="320" w:lineRule="exact"/>
              <w:jc w:val="center"/>
              <w:rPr>
                <w:rFonts w:ascii="仿宋_GB2312" w:eastAsia="仿宋_GB2312"/>
                <w:sz w:val="22"/>
                <w:szCs w:val="22"/>
              </w:rPr>
            </w:pPr>
          </w:p>
        </w:tc>
        <w:tc>
          <w:tcPr>
            <w:tcW w:w="3402" w:type="dxa"/>
            <w:vMerge w:val="continue"/>
            <w:vAlign w:val="center"/>
          </w:tcPr>
          <w:p>
            <w:pPr>
              <w:adjustRightInd w:val="0"/>
              <w:snapToGrid w:val="0"/>
              <w:spacing w:line="320" w:lineRule="exact"/>
              <w:rPr>
                <w:rFonts w:ascii="仿宋_GB2312" w:eastAsia="仿宋_GB2312"/>
                <w:bCs/>
                <w:snapToGrid w:val="0"/>
                <w:sz w:val="22"/>
                <w:szCs w:val="22"/>
              </w:rPr>
            </w:pPr>
          </w:p>
        </w:tc>
        <w:tc>
          <w:tcPr>
            <w:tcW w:w="8930" w:type="dxa"/>
            <w:vAlign w:val="center"/>
          </w:tcPr>
          <w:p>
            <w:pPr>
              <w:adjustRightInd w:val="0"/>
              <w:snapToGrid w:val="0"/>
              <w:spacing w:line="320" w:lineRule="exact"/>
              <w:rPr>
                <w:rFonts w:ascii="仿宋_GB2312" w:eastAsia="仿宋_GB2312"/>
                <w:bCs/>
                <w:snapToGrid w:val="0"/>
                <w:sz w:val="22"/>
                <w:szCs w:val="22"/>
              </w:rPr>
            </w:pPr>
            <w:r>
              <w:rPr>
                <w:rFonts w:hint="eastAsia" w:ascii="仿宋_GB2312" w:eastAsia="仿宋_GB2312"/>
                <w:bCs/>
                <w:snapToGrid w:val="0"/>
                <w:sz w:val="22"/>
                <w:szCs w:val="22"/>
              </w:rPr>
              <w:t>3.5 清理顶、帮浮石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5" w:type="dxa"/>
            <w:vMerge w:val="continue"/>
            <w:vAlign w:val="center"/>
          </w:tcPr>
          <w:p>
            <w:pPr>
              <w:adjustRightInd w:val="0"/>
              <w:snapToGrid w:val="0"/>
              <w:spacing w:line="320" w:lineRule="exact"/>
              <w:jc w:val="center"/>
              <w:rPr>
                <w:rFonts w:ascii="仿宋_GB2312" w:eastAsia="仿宋_GB2312"/>
                <w:sz w:val="22"/>
                <w:szCs w:val="22"/>
              </w:rPr>
            </w:pPr>
          </w:p>
        </w:tc>
        <w:tc>
          <w:tcPr>
            <w:tcW w:w="3402" w:type="dxa"/>
            <w:vMerge w:val="continue"/>
            <w:vAlign w:val="center"/>
          </w:tcPr>
          <w:p>
            <w:pPr>
              <w:adjustRightInd w:val="0"/>
              <w:snapToGrid w:val="0"/>
              <w:spacing w:line="320" w:lineRule="exact"/>
              <w:rPr>
                <w:rFonts w:ascii="仿宋_GB2312" w:eastAsia="仿宋_GB2312"/>
                <w:bCs/>
                <w:snapToGrid w:val="0"/>
                <w:sz w:val="22"/>
                <w:szCs w:val="22"/>
              </w:rPr>
            </w:pPr>
          </w:p>
        </w:tc>
        <w:tc>
          <w:tcPr>
            <w:tcW w:w="8930" w:type="dxa"/>
            <w:vAlign w:val="center"/>
          </w:tcPr>
          <w:p>
            <w:pPr>
              <w:adjustRightInd w:val="0"/>
              <w:snapToGrid w:val="0"/>
              <w:spacing w:line="320" w:lineRule="exact"/>
              <w:rPr>
                <w:rFonts w:ascii="仿宋_GB2312" w:eastAsia="仿宋_GB2312"/>
                <w:bCs/>
                <w:snapToGrid w:val="0"/>
                <w:sz w:val="22"/>
                <w:szCs w:val="22"/>
              </w:rPr>
            </w:pPr>
            <w:r>
              <w:rPr>
                <w:rFonts w:hint="eastAsia" w:ascii="仿宋_GB2312" w:eastAsia="仿宋_GB2312"/>
                <w:bCs/>
                <w:snapToGrid w:val="0"/>
                <w:sz w:val="22"/>
                <w:szCs w:val="22"/>
              </w:rPr>
              <w:t>3.6 地压管理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5" w:type="dxa"/>
            <w:vMerge w:val="continue"/>
            <w:vAlign w:val="center"/>
          </w:tcPr>
          <w:p>
            <w:pPr>
              <w:adjustRightInd w:val="0"/>
              <w:snapToGrid w:val="0"/>
              <w:spacing w:line="320" w:lineRule="exact"/>
              <w:jc w:val="center"/>
              <w:rPr>
                <w:rFonts w:ascii="仿宋_GB2312" w:eastAsia="仿宋_GB2312"/>
                <w:sz w:val="22"/>
                <w:szCs w:val="22"/>
              </w:rPr>
            </w:pPr>
          </w:p>
        </w:tc>
        <w:tc>
          <w:tcPr>
            <w:tcW w:w="3402" w:type="dxa"/>
            <w:vMerge w:val="continue"/>
            <w:vAlign w:val="center"/>
          </w:tcPr>
          <w:p>
            <w:pPr>
              <w:adjustRightInd w:val="0"/>
              <w:snapToGrid w:val="0"/>
              <w:spacing w:line="320" w:lineRule="exact"/>
              <w:rPr>
                <w:rFonts w:ascii="仿宋_GB2312" w:eastAsia="仿宋_GB2312"/>
                <w:bCs/>
                <w:snapToGrid w:val="0"/>
                <w:sz w:val="22"/>
                <w:szCs w:val="22"/>
              </w:rPr>
            </w:pPr>
          </w:p>
        </w:tc>
        <w:tc>
          <w:tcPr>
            <w:tcW w:w="8930" w:type="dxa"/>
            <w:vAlign w:val="center"/>
          </w:tcPr>
          <w:p>
            <w:pPr>
              <w:adjustRightInd w:val="0"/>
              <w:snapToGrid w:val="0"/>
              <w:spacing w:line="320" w:lineRule="exact"/>
              <w:rPr>
                <w:rFonts w:ascii="仿宋_GB2312" w:eastAsia="仿宋_GB2312"/>
                <w:bCs/>
                <w:snapToGrid w:val="0"/>
                <w:sz w:val="22"/>
                <w:szCs w:val="22"/>
              </w:rPr>
            </w:pPr>
            <w:r>
              <w:rPr>
                <w:rFonts w:hint="eastAsia" w:ascii="仿宋_GB2312" w:eastAsia="仿宋_GB2312"/>
                <w:bCs/>
                <w:snapToGrid w:val="0"/>
                <w:sz w:val="22"/>
                <w:szCs w:val="22"/>
              </w:rPr>
              <w:t>3.7生产作业区采空区处理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5" w:type="dxa"/>
            <w:vMerge w:val="continue"/>
            <w:vAlign w:val="center"/>
          </w:tcPr>
          <w:p>
            <w:pPr>
              <w:adjustRightInd w:val="0"/>
              <w:snapToGrid w:val="0"/>
              <w:spacing w:line="320" w:lineRule="exact"/>
              <w:jc w:val="center"/>
              <w:rPr>
                <w:rFonts w:ascii="仿宋_GB2312" w:eastAsia="仿宋_GB2312"/>
                <w:sz w:val="22"/>
                <w:szCs w:val="22"/>
              </w:rPr>
            </w:pPr>
          </w:p>
        </w:tc>
        <w:tc>
          <w:tcPr>
            <w:tcW w:w="3402" w:type="dxa"/>
            <w:vMerge w:val="continue"/>
            <w:vAlign w:val="center"/>
          </w:tcPr>
          <w:p>
            <w:pPr>
              <w:adjustRightInd w:val="0"/>
              <w:snapToGrid w:val="0"/>
              <w:spacing w:line="320" w:lineRule="exact"/>
              <w:rPr>
                <w:rFonts w:ascii="仿宋_GB2312" w:eastAsia="仿宋_GB2312"/>
                <w:bCs/>
                <w:snapToGrid w:val="0"/>
                <w:sz w:val="22"/>
                <w:szCs w:val="22"/>
              </w:rPr>
            </w:pPr>
          </w:p>
        </w:tc>
        <w:tc>
          <w:tcPr>
            <w:tcW w:w="8930" w:type="dxa"/>
            <w:vAlign w:val="center"/>
          </w:tcPr>
          <w:p>
            <w:pPr>
              <w:adjustRightInd w:val="0"/>
              <w:snapToGrid w:val="0"/>
              <w:spacing w:line="320" w:lineRule="exact"/>
              <w:rPr>
                <w:rFonts w:ascii="仿宋_GB2312" w:eastAsia="仿宋_GB2312"/>
                <w:bCs/>
                <w:snapToGrid w:val="0"/>
                <w:sz w:val="22"/>
                <w:szCs w:val="22"/>
              </w:rPr>
            </w:pPr>
            <w:r>
              <w:rPr>
                <w:rFonts w:hint="eastAsia" w:ascii="仿宋_GB2312" w:eastAsia="仿宋_GB2312"/>
                <w:bCs/>
                <w:snapToGrid w:val="0"/>
                <w:sz w:val="22"/>
                <w:szCs w:val="22"/>
              </w:rPr>
              <w:t>3.8 保安矿柱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555" w:type="dxa"/>
            <w:vAlign w:val="center"/>
          </w:tcPr>
          <w:p>
            <w:pPr>
              <w:adjustRightInd w:val="0"/>
              <w:snapToGrid w:val="0"/>
              <w:spacing w:line="320" w:lineRule="exact"/>
              <w:jc w:val="center"/>
              <w:rPr>
                <w:rFonts w:ascii="仿宋_GB2312" w:eastAsia="仿宋_GB2312"/>
                <w:sz w:val="22"/>
                <w:szCs w:val="22"/>
              </w:rPr>
            </w:pPr>
          </w:p>
        </w:tc>
        <w:tc>
          <w:tcPr>
            <w:tcW w:w="3402" w:type="dxa"/>
            <w:vAlign w:val="center"/>
          </w:tcPr>
          <w:p>
            <w:pPr>
              <w:adjustRightInd w:val="0"/>
              <w:snapToGrid w:val="0"/>
              <w:spacing w:line="320" w:lineRule="exact"/>
              <w:rPr>
                <w:rFonts w:ascii="仿宋_GB2312" w:eastAsia="仿宋_GB2312"/>
                <w:bCs/>
                <w:snapToGrid w:val="0"/>
                <w:sz w:val="22"/>
                <w:szCs w:val="22"/>
              </w:rPr>
            </w:pPr>
          </w:p>
        </w:tc>
        <w:tc>
          <w:tcPr>
            <w:tcW w:w="8930" w:type="dxa"/>
            <w:vAlign w:val="center"/>
          </w:tcPr>
          <w:p>
            <w:pPr>
              <w:adjustRightInd w:val="0"/>
              <w:snapToGrid w:val="0"/>
              <w:spacing w:line="320" w:lineRule="exact"/>
              <w:rPr>
                <w:rFonts w:ascii="仿宋_GB2312" w:eastAsia="仿宋_GB2312"/>
                <w:bCs/>
                <w:snapToGrid w:val="0"/>
                <w:sz w:val="22"/>
                <w:szCs w:val="22"/>
              </w:rPr>
            </w:pPr>
            <w:r>
              <w:rPr>
                <w:rFonts w:hint="eastAsia" w:ascii="仿宋_GB2312" w:eastAsia="仿宋_GB2312"/>
                <w:bCs/>
                <w:snapToGrid w:val="0"/>
                <w:sz w:val="22"/>
                <w:szCs w:val="22"/>
              </w:rPr>
              <w:t>3.9禁止使用空场法采矿（无底柱采矿法）采场内人工装运作业、横撑支柱采矿法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5" w:type="dxa"/>
            <w:vMerge w:val="restart"/>
            <w:vAlign w:val="center"/>
          </w:tcPr>
          <w:p>
            <w:pPr>
              <w:adjustRightInd w:val="0"/>
              <w:snapToGrid w:val="0"/>
              <w:spacing w:line="320" w:lineRule="exact"/>
              <w:jc w:val="center"/>
              <w:rPr>
                <w:rFonts w:ascii="仿宋_GB2312" w:eastAsia="仿宋_GB2312"/>
                <w:sz w:val="22"/>
                <w:szCs w:val="22"/>
              </w:rPr>
            </w:pPr>
          </w:p>
        </w:tc>
        <w:tc>
          <w:tcPr>
            <w:tcW w:w="3402" w:type="dxa"/>
            <w:vMerge w:val="restart"/>
            <w:vAlign w:val="center"/>
          </w:tcPr>
          <w:p>
            <w:pPr>
              <w:adjustRightInd w:val="0"/>
              <w:snapToGrid w:val="0"/>
              <w:spacing w:line="320" w:lineRule="exact"/>
              <w:rPr>
                <w:rFonts w:ascii="仿宋_GB2312" w:eastAsia="仿宋_GB2312"/>
                <w:bCs/>
                <w:snapToGrid w:val="0"/>
                <w:sz w:val="22"/>
                <w:szCs w:val="22"/>
              </w:rPr>
            </w:pPr>
          </w:p>
        </w:tc>
        <w:tc>
          <w:tcPr>
            <w:tcW w:w="8930" w:type="dxa"/>
            <w:vAlign w:val="center"/>
          </w:tcPr>
          <w:p>
            <w:pPr>
              <w:adjustRightInd w:val="0"/>
              <w:snapToGrid w:val="0"/>
              <w:spacing w:line="320" w:lineRule="exact"/>
              <w:rPr>
                <w:rFonts w:ascii="仿宋_GB2312" w:eastAsia="仿宋_GB2312"/>
                <w:bCs/>
                <w:snapToGrid w:val="0"/>
                <w:sz w:val="22"/>
                <w:szCs w:val="22"/>
              </w:rPr>
            </w:pPr>
            <w:r>
              <w:rPr>
                <w:rFonts w:hint="eastAsia" w:ascii="仿宋_GB2312" w:eastAsia="仿宋_GB2312"/>
                <w:bCs/>
                <w:snapToGrid w:val="0"/>
                <w:sz w:val="22"/>
                <w:szCs w:val="22"/>
              </w:rPr>
              <w:t>3.10禁止使用集中铲装作业时人工装卸矿岩、未安装捕尘装置的干式凿岩作业、主要无轨运输巷道采用人力或畜力运输矿岩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5" w:type="dxa"/>
            <w:vMerge w:val="continue"/>
            <w:vAlign w:val="center"/>
          </w:tcPr>
          <w:p>
            <w:pPr>
              <w:adjustRightInd w:val="0"/>
              <w:snapToGrid w:val="0"/>
              <w:spacing w:line="320" w:lineRule="exact"/>
              <w:jc w:val="center"/>
              <w:rPr>
                <w:rFonts w:ascii="仿宋_GB2312" w:eastAsia="仿宋_GB2312"/>
                <w:sz w:val="22"/>
                <w:szCs w:val="22"/>
              </w:rPr>
            </w:pPr>
          </w:p>
        </w:tc>
        <w:tc>
          <w:tcPr>
            <w:tcW w:w="3402" w:type="dxa"/>
            <w:vMerge w:val="continue"/>
            <w:vAlign w:val="center"/>
          </w:tcPr>
          <w:p>
            <w:pPr>
              <w:adjustRightInd w:val="0"/>
              <w:snapToGrid w:val="0"/>
              <w:spacing w:line="320" w:lineRule="exact"/>
              <w:rPr>
                <w:rFonts w:ascii="仿宋_GB2312" w:eastAsia="仿宋_GB2312"/>
                <w:bCs/>
                <w:snapToGrid w:val="0"/>
                <w:sz w:val="22"/>
                <w:szCs w:val="22"/>
              </w:rPr>
            </w:pPr>
          </w:p>
        </w:tc>
        <w:tc>
          <w:tcPr>
            <w:tcW w:w="8930" w:type="dxa"/>
            <w:vAlign w:val="center"/>
          </w:tcPr>
          <w:p>
            <w:pPr>
              <w:adjustRightInd w:val="0"/>
              <w:snapToGrid w:val="0"/>
              <w:spacing w:line="320" w:lineRule="exact"/>
              <w:rPr>
                <w:rFonts w:ascii="仿宋_GB2312" w:eastAsia="仿宋_GB2312"/>
                <w:bCs/>
                <w:snapToGrid w:val="0"/>
                <w:sz w:val="22"/>
                <w:szCs w:val="22"/>
              </w:rPr>
            </w:pPr>
            <w:r>
              <w:rPr>
                <w:rFonts w:hint="eastAsia" w:ascii="仿宋_GB2312" w:eastAsia="仿宋_GB2312"/>
                <w:bCs/>
                <w:snapToGrid w:val="0"/>
                <w:sz w:val="22"/>
                <w:szCs w:val="22"/>
              </w:rPr>
              <w:t>3.11 发包单位与外包单位安全生产管理协议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5" w:type="dxa"/>
            <w:vMerge w:val="continue"/>
            <w:vAlign w:val="center"/>
          </w:tcPr>
          <w:p>
            <w:pPr>
              <w:adjustRightInd w:val="0"/>
              <w:snapToGrid w:val="0"/>
              <w:spacing w:line="320" w:lineRule="exact"/>
              <w:jc w:val="center"/>
              <w:rPr>
                <w:rFonts w:ascii="仿宋_GB2312" w:eastAsia="仿宋_GB2312"/>
                <w:sz w:val="22"/>
                <w:szCs w:val="22"/>
              </w:rPr>
            </w:pPr>
          </w:p>
        </w:tc>
        <w:tc>
          <w:tcPr>
            <w:tcW w:w="3402" w:type="dxa"/>
            <w:vMerge w:val="continue"/>
            <w:vAlign w:val="center"/>
          </w:tcPr>
          <w:p>
            <w:pPr>
              <w:adjustRightInd w:val="0"/>
              <w:snapToGrid w:val="0"/>
              <w:spacing w:line="320" w:lineRule="exact"/>
              <w:rPr>
                <w:rFonts w:ascii="仿宋_GB2312" w:eastAsia="仿宋_GB2312"/>
                <w:bCs/>
                <w:snapToGrid w:val="0"/>
                <w:sz w:val="22"/>
                <w:szCs w:val="22"/>
              </w:rPr>
            </w:pPr>
          </w:p>
        </w:tc>
        <w:tc>
          <w:tcPr>
            <w:tcW w:w="8930" w:type="dxa"/>
            <w:vAlign w:val="center"/>
          </w:tcPr>
          <w:p>
            <w:pPr>
              <w:adjustRightInd w:val="0"/>
              <w:snapToGrid w:val="0"/>
              <w:spacing w:line="320" w:lineRule="exact"/>
              <w:rPr>
                <w:rFonts w:ascii="仿宋_GB2312" w:eastAsia="仿宋_GB2312"/>
                <w:bCs/>
                <w:snapToGrid w:val="0"/>
                <w:sz w:val="22"/>
                <w:szCs w:val="22"/>
              </w:rPr>
            </w:pPr>
            <w:r>
              <w:rPr>
                <w:rFonts w:hint="eastAsia" w:ascii="仿宋_GB2312" w:eastAsia="仿宋_GB2312"/>
                <w:bCs/>
                <w:snapToGrid w:val="0"/>
                <w:sz w:val="22"/>
                <w:szCs w:val="22"/>
              </w:rPr>
              <w:t>3.12 发包单位对外包单位的安全管理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555" w:type="dxa"/>
            <w:vMerge w:val="continue"/>
            <w:vAlign w:val="center"/>
          </w:tcPr>
          <w:p>
            <w:pPr>
              <w:adjustRightInd w:val="0"/>
              <w:snapToGrid w:val="0"/>
              <w:spacing w:line="320" w:lineRule="exact"/>
              <w:jc w:val="center"/>
              <w:rPr>
                <w:rFonts w:ascii="仿宋_GB2312" w:eastAsia="仿宋_GB2312"/>
                <w:sz w:val="22"/>
                <w:szCs w:val="22"/>
              </w:rPr>
            </w:pPr>
          </w:p>
        </w:tc>
        <w:tc>
          <w:tcPr>
            <w:tcW w:w="3402" w:type="dxa"/>
            <w:vMerge w:val="continue"/>
            <w:vAlign w:val="center"/>
          </w:tcPr>
          <w:p>
            <w:pPr>
              <w:adjustRightInd w:val="0"/>
              <w:snapToGrid w:val="0"/>
              <w:spacing w:line="320" w:lineRule="exact"/>
              <w:rPr>
                <w:rFonts w:ascii="仿宋_GB2312" w:eastAsia="仿宋_GB2312"/>
                <w:bCs/>
                <w:snapToGrid w:val="0"/>
                <w:sz w:val="22"/>
                <w:szCs w:val="22"/>
              </w:rPr>
            </w:pPr>
          </w:p>
        </w:tc>
        <w:tc>
          <w:tcPr>
            <w:tcW w:w="8930" w:type="dxa"/>
            <w:vAlign w:val="center"/>
          </w:tcPr>
          <w:p>
            <w:pPr>
              <w:adjustRightInd w:val="0"/>
              <w:snapToGrid w:val="0"/>
              <w:spacing w:line="320" w:lineRule="exact"/>
              <w:rPr>
                <w:rFonts w:ascii="仿宋_GB2312" w:eastAsia="仿宋_GB2312"/>
                <w:bCs/>
                <w:snapToGrid w:val="0"/>
                <w:sz w:val="22"/>
                <w:szCs w:val="22"/>
              </w:rPr>
            </w:pPr>
            <w:r>
              <w:rPr>
                <w:rFonts w:hint="eastAsia" w:ascii="仿宋_GB2312" w:eastAsia="仿宋_GB2312"/>
                <w:bCs/>
                <w:snapToGrid w:val="0"/>
                <w:sz w:val="22"/>
                <w:szCs w:val="22"/>
              </w:rPr>
              <w:t>3.13 地下矿山主要系统分包管理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5" w:type="dxa"/>
            <w:vMerge w:val="restart"/>
            <w:vAlign w:val="center"/>
          </w:tcPr>
          <w:p>
            <w:pPr>
              <w:adjustRightInd w:val="0"/>
              <w:snapToGrid w:val="0"/>
              <w:spacing w:line="320" w:lineRule="exact"/>
              <w:jc w:val="center"/>
              <w:rPr>
                <w:rFonts w:ascii="仿宋_GB2312" w:eastAsia="仿宋_GB2312"/>
                <w:sz w:val="22"/>
                <w:szCs w:val="22"/>
              </w:rPr>
            </w:pPr>
            <w:r>
              <w:rPr>
                <w:rFonts w:hint="eastAsia" w:ascii="仿宋_GB2312" w:eastAsia="仿宋_GB2312"/>
                <w:sz w:val="22"/>
                <w:szCs w:val="22"/>
              </w:rPr>
              <w:t>4</w:t>
            </w:r>
          </w:p>
        </w:tc>
        <w:tc>
          <w:tcPr>
            <w:tcW w:w="3402" w:type="dxa"/>
            <w:vMerge w:val="restart"/>
            <w:vAlign w:val="center"/>
          </w:tcPr>
          <w:p>
            <w:pPr>
              <w:adjustRightInd w:val="0"/>
              <w:snapToGrid w:val="0"/>
              <w:spacing w:line="320" w:lineRule="exact"/>
              <w:rPr>
                <w:rFonts w:ascii="仿宋_GB2312" w:eastAsia="仿宋_GB2312"/>
                <w:bCs/>
                <w:snapToGrid w:val="0"/>
                <w:sz w:val="22"/>
                <w:szCs w:val="22"/>
              </w:rPr>
            </w:pPr>
            <w:r>
              <w:rPr>
                <w:rFonts w:hint="eastAsia" w:ascii="仿宋_GB2312" w:eastAsia="仿宋_GB2312"/>
                <w:bCs/>
                <w:snapToGrid w:val="0"/>
                <w:sz w:val="22"/>
                <w:szCs w:val="22"/>
              </w:rPr>
              <w:t>提升系统</w:t>
            </w:r>
          </w:p>
        </w:tc>
        <w:tc>
          <w:tcPr>
            <w:tcW w:w="8930" w:type="dxa"/>
            <w:vAlign w:val="center"/>
          </w:tcPr>
          <w:p>
            <w:pPr>
              <w:adjustRightInd w:val="0"/>
              <w:snapToGrid w:val="0"/>
              <w:spacing w:line="320" w:lineRule="exact"/>
              <w:rPr>
                <w:rFonts w:ascii="仿宋_GB2312" w:eastAsia="仿宋_GB2312"/>
                <w:bCs/>
                <w:snapToGrid w:val="0"/>
                <w:sz w:val="22"/>
                <w:szCs w:val="22"/>
              </w:rPr>
            </w:pPr>
            <w:r>
              <w:rPr>
                <w:rFonts w:hint="eastAsia" w:ascii="仿宋_GB2312" w:eastAsia="仿宋_GB2312"/>
                <w:bCs/>
                <w:snapToGrid w:val="0"/>
                <w:sz w:val="22"/>
                <w:szCs w:val="22"/>
              </w:rPr>
              <w:t>4.1 竖井与各中段连接处栅栏、阻车器等设置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5" w:type="dxa"/>
            <w:vMerge w:val="continue"/>
            <w:vAlign w:val="center"/>
          </w:tcPr>
          <w:p>
            <w:pPr>
              <w:adjustRightInd w:val="0"/>
              <w:snapToGrid w:val="0"/>
              <w:spacing w:line="320" w:lineRule="exact"/>
              <w:jc w:val="center"/>
              <w:rPr>
                <w:rFonts w:ascii="仿宋_GB2312" w:eastAsia="仿宋_GB2312"/>
                <w:sz w:val="22"/>
                <w:szCs w:val="22"/>
              </w:rPr>
            </w:pPr>
          </w:p>
        </w:tc>
        <w:tc>
          <w:tcPr>
            <w:tcW w:w="3402" w:type="dxa"/>
            <w:vMerge w:val="continue"/>
            <w:vAlign w:val="center"/>
          </w:tcPr>
          <w:p>
            <w:pPr>
              <w:adjustRightInd w:val="0"/>
              <w:snapToGrid w:val="0"/>
              <w:spacing w:line="320" w:lineRule="exact"/>
              <w:rPr>
                <w:rFonts w:ascii="仿宋_GB2312" w:eastAsia="仿宋_GB2312"/>
                <w:bCs/>
                <w:snapToGrid w:val="0"/>
                <w:sz w:val="22"/>
                <w:szCs w:val="22"/>
              </w:rPr>
            </w:pPr>
          </w:p>
        </w:tc>
        <w:tc>
          <w:tcPr>
            <w:tcW w:w="8930" w:type="dxa"/>
            <w:vAlign w:val="center"/>
          </w:tcPr>
          <w:p>
            <w:pPr>
              <w:adjustRightInd w:val="0"/>
              <w:snapToGrid w:val="0"/>
              <w:spacing w:line="320" w:lineRule="exact"/>
              <w:rPr>
                <w:rFonts w:ascii="仿宋_GB2312" w:eastAsia="仿宋_GB2312"/>
                <w:bCs/>
                <w:snapToGrid w:val="0"/>
                <w:sz w:val="22"/>
                <w:szCs w:val="22"/>
              </w:rPr>
            </w:pPr>
            <w:r>
              <w:rPr>
                <w:rFonts w:hint="eastAsia" w:ascii="仿宋_GB2312" w:eastAsia="仿宋_GB2312"/>
                <w:bCs/>
                <w:snapToGrid w:val="0"/>
                <w:sz w:val="22"/>
                <w:szCs w:val="22"/>
              </w:rPr>
              <w:t>4.2 过卷保护装置及防坠装置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5" w:type="dxa"/>
            <w:vMerge w:val="continue"/>
            <w:vAlign w:val="center"/>
          </w:tcPr>
          <w:p>
            <w:pPr>
              <w:adjustRightInd w:val="0"/>
              <w:snapToGrid w:val="0"/>
              <w:spacing w:line="320" w:lineRule="exact"/>
              <w:jc w:val="center"/>
              <w:rPr>
                <w:rFonts w:ascii="仿宋_GB2312" w:eastAsia="仿宋_GB2312"/>
                <w:sz w:val="22"/>
                <w:szCs w:val="22"/>
              </w:rPr>
            </w:pPr>
          </w:p>
        </w:tc>
        <w:tc>
          <w:tcPr>
            <w:tcW w:w="3402" w:type="dxa"/>
            <w:vMerge w:val="continue"/>
            <w:vAlign w:val="center"/>
          </w:tcPr>
          <w:p>
            <w:pPr>
              <w:adjustRightInd w:val="0"/>
              <w:snapToGrid w:val="0"/>
              <w:spacing w:line="320" w:lineRule="exact"/>
              <w:rPr>
                <w:rFonts w:ascii="仿宋_GB2312" w:eastAsia="仿宋_GB2312"/>
                <w:bCs/>
                <w:snapToGrid w:val="0"/>
                <w:sz w:val="22"/>
                <w:szCs w:val="22"/>
              </w:rPr>
            </w:pPr>
          </w:p>
        </w:tc>
        <w:tc>
          <w:tcPr>
            <w:tcW w:w="8930" w:type="dxa"/>
            <w:vAlign w:val="center"/>
          </w:tcPr>
          <w:p>
            <w:pPr>
              <w:adjustRightInd w:val="0"/>
              <w:snapToGrid w:val="0"/>
              <w:spacing w:line="320" w:lineRule="exact"/>
              <w:rPr>
                <w:rFonts w:ascii="仿宋_GB2312" w:eastAsia="仿宋_GB2312"/>
                <w:bCs/>
                <w:snapToGrid w:val="0"/>
                <w:sz w:val="22"/>
                <w:szCs w:val="22"/>
              </w:rPr>
            </w:pPr>
            <w:r>
              <w:rPr>
                <w:rFonts w:hint="eastAsia" w:ascii="仿宋_GB2312" w:eastAsia="仿宋_GB2312"/>
                <w:bCs/>
                <w:snapToGrid w:val="0"/>
                <w:sz w:val="22"/>
                <w:szCs w:val="22"/>
              </w:rPr>
              <w:t>4.3 提升系统的保护和闭锁连锁装置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555" w:type="dxa"/>
            <w:vMerge w:val="continue"/>
            <w:vAlign w:val="center"/>
          </w:tcPr>
          <w:p>
            <w:pPr>
              <w:adjustRightInd w:val="0"/>
              <w:snapToGrid w:val="0"/>
              <w:spacing w:line="320" w:lineRule="exact"/>
              <w:jc w:val="center"/>
              <w:rPr>
                <w:rFonts w:ascii="仿宋_GB2312" w:eastAsia="仿宋_GB2312"/>
                <w:sz w:val="22"/>
                <w:szCs w:val="22"/>
              </w:rPr>
            </w:pPr>
          </w:p>
        </w:tc>
        <w:tc>
          <w:tcPr>
            <w:tcW w:w="3402" w:type="dxa"/>
            <w:vMerge w:val="continue"/>
            <w:vAlign w:val="center"/>
          </w:tcPr>
          <w:p>
            <w:pPr>
              <w:adjustRightInd w:val="0"/>
              <w:snapToGrid w:val="0"/>
              <w:spacing w:line="320" w:lineRule="exact"/>
              <w:rPr>
                <w:rFonts w:ascii="仿宋_GB2312" w:eastAsia="仿宋_GB2312"/>
                <w:bCs/>
                <w:snapToGrid w:val="0"/>
                <w:sz w:val="22"/>
                <w:szCs w:val="22"/>
              </w:rPr>
            </w:pPr>
          </w:p>
        </w:tc>
        <w:tc>
          <w:tcPr>
            <w:tcW w:w="8930" w:type="dxa"/>
            <w:vAlign w:val="center"/>
          </w:tcPr>
          <w:p>
            <w:pPr>
              <w:adjustRightInd w:val="0"/>
              <w:snapToGrid w:val="0"/>
              <w:spacing w:line="320" w:lineRule="exact"/>
              <w:rPr>
                <w:rFonts w:ascii="仿宋_GB2312" w:eastAsia="仿宋_GB2312"/>
                <w:bCs/>
                <w:snapToGrid w:val="0"/>
                <w:sz w:val="22"/>
                <w:szCs w:val="22"/>
              </w:rPr>
            </w:pPr>
            <w:r>
              <w:rPr>
                <w:rFonts w:hint="eastAsia" w:ascii="仿宋_GB2312" w:eastAsia="仿宋_GB2312"/>
                <w:bCs/>
                <w:snapToGrid w:val="0"/>
                <w:sz w:val="22"/>
                <w:szCs w:val="22"/>
              </w:rPr>
              <w:t>4.4 提升设备定期维保及检测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5" w:type="dxa"/>
            <w:vMerge w:val="continue"/>
            <w:vAlign w:val="center"/>
          </w:tcPr>
          <w:p>
            <w:pPr>
              <w:adjustRightInd w:val="0"/>
              <w:snapToGrid w:val="0"/>
              <w:spacing w:line="320" w:lineRule="exact"/>
              <w:jc w:val="center"/>
              <w:rPr>
                <w:rFonts w:ascii="仿宋_GB2312" w:eastAsia="仿宋_GB2312"/>
                <w:sz w:val="22"/>
                <w:szCs w:val="22"/>
              </w:rPr>
            </w:pPr>
          </w:p>
        </w:tc>
        <w:tc>
          <w:tcPr>
            <w:tcW w:w="3402" w:type="dxa"/>
            <w:vMerge w:val="continue"/>
            <w:vAlign w:val="center"/>
          </w:tcPr>
          <w:p>
            <w:pPr>
              <w:adjustRightInd w:val="0"/>
              <w:snapToGrid w:val="0"/>
              <w:spacing w:line="320" w:lineRule="exact"/>
              <w:rPr>
                <w:rFonts w:ascii="仿宋_GB2312" w:eastAsia="仿宋_GB2312"/>
                <w:bCs/>
                <w:snapToGrid w:val="0"/>
                <w:sz w:val="22"/>
                <w:szCs w:val="22"/>
              </w:rPr>
            </w:pPr>
          </w:p>
        </w:tc>
        <w:tc>
          <w:tcPr>
            <w:tcW w:w="8930" w:type="dxa"/>
            <w:vAlign w:val="center"/>
          </w:tcPr>
          <w:p>
            <w:pPr>
              <w:adjustRightInd w:val="0"/>
              <w:snapToGrid w:val="0"/>
              <w:spacing w:line="320" w:lineRule="exact"/>
              <w:rPr>
                <w:rFonts w:ascii="仿宋_GB2312" w:eastAsia="仿宋_GB2312"/>
                <w:bCs/>
                <w:snapToGrid w:val="0"/>
                <w:sz w:val="22"/>
                <w:szCs w:val="22"/>
              </w:rPr>
            </w:pPr>
            <w:r>
              <w:rPr>
                <w:rFonts w:hint="eastAsia" w:ascii="仿宋_GB2312" w:eastAsia="仿宋_GB2312"/>
                <w:bCs/>
                <w:snapToGrid w:val="0"/>
                <w:sz w:val="22"/>
                <w:szCs w:val="22"/>
              </w:rPr>
              <w:t>4.5 斜井防跑车装置、阻车器或挡车栏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5" w:type="dxa"/>
            <w:vMerge w:val="continue"/>
            <w:vAlign w:val="center"/>
          </w:tcPr>
          <w:p>
            <w:pPr>
              <w:adjustRightInd w:val="0"/>
              <w:snapToGrid w:val="0"/>
              <w:spacing w:line="320" w:lineRule="exact"/>
              <w:jc w:val="center"/>
              <w:rPr>
                <w:rFonts w:ascii="仿宋_GB2312" w:eastAsia="仿宋_GB2312"/>
                <w:sz w:val="22"/>
                <w:szCs w:val="22"/>
              </w:rPr>
            </w:pPr>
          </w:p>
        </w:tc>
        <w:tc>
          <w:tcPr>
            <w:tcW w:w="3402" w:type="dxa"/>
            <w:vMerge w:val="continue"/>
            <w:vAlign w:val="center"/>
          </w:tcPr>
          <w:p>
            <w:pPr>
              <w:adjustRightInd w:val="0"/>
              <w:snapToGrid w:val="0"/>
              <w:spacing w:line="320" w:lineRule="exact"/>
              <w:rPr>
                <w:rFonts w:ascii="仿宋_GB2312" w:eastAsia="仿宋_GB2312"/>
                <w:bCs/>
                <w:snapToGrid w:val="0"/>
                <w:sz w:val="22"/>
                <w:szCs w:val="22"/>
              </w:rPr>
            </w:pPr>
          </w:p>
        </w:tc>
        <w:tc>
          <w:tcPr>
            <w:tcW w:w="8930" w:type="dxa"/>
            <w:vAlign w:val="center"/>
          </w:tcPr>
          <w:p>
            <w:pPr>
              <w:adjustRightInd w:val="0"/>
              <w:snapToGrid w:val="0"/>
              <w:spacing w:line="320" w:lineRule="exact"/>
              <w:rPr>
                <w:rFonts w:ascii="仿宋_GB2312" w:eastAsia="仿宋_GB2312"/>
                <w:bCs/>
                <w:snapToGrid w:val="0"/>
                <w:sz w:val="22"/>
                <w:szCs w:val="22"/>
              </w:rPr>
            </w:pPr>
            <w:r>
              <w:rPr>
                <w:rFonts w:hint="eastAsia" w:ascii="仿宋_GB2312" w:eastAsia="仿宋_GB2312"/>
                <w:bCs/>
                <w:snapToGrid w:val="0"/>
                <w:sz w:val="22"/>
                <w:szCs w:val="22"/>
              </w:rPr>
              <w:t>4.6 提升装置、罐笼及钢丝绳等安全设备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5" w:type="dxa"/>
            <w:vMerge w:val="continue"/>
            <w:vAlign w:val="center"/>
          </w:tcPr>
          <w:p>
            <w:pPr>
              <w:adjustRightInd w:val="0"/>
              <w:snapToGrid w:val="0"/>
              <w:spacing w:line="320" w:lineRule="exact"/>
              <w:jc w:val="center"/>
              <w:rPr>
                <w:rFonts w:ascii="仿宋_GB2312" w:eastAsia="仿宋_GB2312"/>
                <w:sz w:val="22"/>
                <w:szCs w:val="22"/>
              </w:rPr>
            </w:pPr>
          </w:p>
        </w:tc>
        <w:tc>
          <w:tcPr>
            <w:tcW w:w="3402" w:type="dxa"/>
            <w:vMerge w:val="continue"/>
            <w:vAlign w:val="center"/>
          </w:tcPr>
          <w:p>
            <w:pPr>
              <w:adjustRightInd w:val="0"/>
              <w:snapToGrid w:val="0"/>
              <w:spacing w:line="320" w:lineRule="exact"/>
              <w:rPr>
                <w:rFonts w:ascii="仿宋_GB2312" w:eastAsia="仿宋_GB2312"/>
                <w:bCs/>
                <w:snapToGrid w:val="0"/>
                <w:sz w:val="22"/>
                <w:szCs w:val="22"/>
              </w:rPr>
            </w:pPr>
          </w:p>
        </w:tc>
        <w:tc>
          <w:tcPr>
            <w:tcW w:w="8930" w:type="dxa"/>
            <w:vAlign w:val="center"/>
          </w:tcPr>
          <w:p>
            <w:pPr>
              <w:adjustRightInd w:val="0"/>
              <w:snapToGrid w:val="0"/>
              <w:spacing w:line="320" w:lineRule="exact"/>
              <w:rPr>
                <w:rFonts w:ascii="仿宋_GB2312" w:eastAsia="仿宋_GB2312"/>
                <w:bCs/>
                <w:snapToGrid w:val="0"/>
                <w:sz w:val="22"/>
                <w:szCs w:val="22"/>
              </w:rPr>
            </w:pPr>
            <w:r>
              <w:rPr>
                <w:rFonts w:hint="eastAsia" w:ascii="仿宋_GB2312" w:eastAsia="仿宋_GB2312"/>
                <w:bCs/>
                <w:snapToGrid w:val="0"/>
                <w:sz w:val="22"/>
                <w:szCs w:val="22"/>
              </w:rPr>
              <w:t>4.7禁止使用非定型竖井罐笼、Φ1.2米以下（不含Φ1.2米）用于升降人员的提升绞车、KJ型矿井提升机、JKA型矿井提升机、XKT型矿井提升机、带式制动矿用提升绞车、TKD型提升机电控装置及使用继电器结构原理的提升机电控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555" w:type="dxa"/>
            <w:vMerge w:val="restart"/>
            <w:vAlign w:val="center"/>
          </w:tcPr>
          <w:p>
            <w:pPr>
              <w:adjustRightInd w:val="0"/>
              <w:snapToGrid w:val="0"/>
              <w:spacing w:line="320" w:lineRule="exact"/>
              <w:jc w:val="center"/>
              <w:rPr>
                <w:rFonts w:ascii="仿宋_GB2312" w:eastAsia="仿宋_GB2312"/>
                <w:sz w:val="22"/>
                <w:szCs w:val="22"/>
              </w:rPr>
            </w:pPr>
            <w:r>
              <w:rPr>
                <w:rFonts w:hint="eastAsia" w:ascii="仿宋_GB2312" w:eastAsia="仿宋_GB2312"/>
                <w:sz w:val="22"/>
                <w:szCs w:val="22"/>
              </w:rPr>
              <w:t>5</w:t>
            </w:r>
          </w:p>
        </w:tc>
        <w:tc>
          <w:tcPr>
            <w:tcW w:w="3402" w:type="dxa"/>
            <w:vMerge w:val="restart"/>
            <w:vAlign w:val="center"/>
          </w:tcPr>
          <w:p>
            <w:pPr>
              <w:adjustRightInd w:val="0"/>
              <w:snapToGrid w:val="0"/>
              <w:spacing w:line="320" w:lineRule="exact"/>
              <w:rPr>
                <w:rFonts w:ascii="仿宋_GB2312" w:eastAsia="仿宋_GB2312"/>
                <w:bCs/>
                <w:snapToGrid w:val="0"/>
                <w:sz w:val="22"/>
                <w:szCs w:val="22"/>
              </w:rPr>
            </w:pPr>
            <w:r>
              <w:rPr>
                <w:rFonts w:hint="eastAsia" w:ascii="仿宋_GB2312" w:eastAsia="仿宋_GB2312"/>
                <w:bCs/>
                <w:snapToGrid w:val="0"/>
                <w:sz w:val="22"/>
                <w:szCs w:val="22"/>
              </w:rPr>
              <w:t>运输系统</w:t>
            </w:r>
          </w:p>
        </w:tc>
        <w:tc>
          <w:tcPr>
            <w:tcW w:w="8930" w:type="dxa"/>
            <w:vAlign w:val="center"/>
          </w:tcPr>
          <w:p>
            <w:pPr>
              <w:adjustRightInd w:val="0"/>
              <w:snapToGrid w:val="0"/>
              <w:spacing w:line="320" w:lineRule="exact"/>
              <w:rPr>
                <w:rFonts w:ascii="仿宋_GB2312" w:eastAsia="仿宋_GB2312"/>
                <w:bCs/>
                <w:snapToGrid w:val="0"/>
                <w:sz w:val="22"/>
                <w:szCs w:val="22"/>
              </w:rPr>
            </w:pPr>
            <w:r>
              <w:rPr>
                <w:rFonts w:hint="eastAsia" w:ascii="仿宋_GB2312" w:eastAsia="仿宋_GB2312"/>
                <w:bCs/>
                <w:snapToGrid w:val="0"/>
                <w:sz w:val="22"/>
                <w:szCs w:val="22"/>
              </w:rPr>
              <w:t>5.1 电机车运输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5" w:type="dxa"/>
            <w:vMerge w:val="continue"/>
            <w:vAlign w:val="center"/>
          </w:tcPr>
          <w:p>
            <w:pPr>
              <w:adjustRightInd w:val="0"/>
              <w:snapToGrid w:val="0"/>
              <w:spacing w:line="320" w:lineRule="exact"/>
              <w:jc w:val="center"/>
              <w:rPr>
                <w:rFonts w:ascii="仿宋_GB2312" w:eastAsia="仿宋_GB2312"/>
                <w:sz w:val="22"/>
                <w:szCs w:val="22"/>
              </w:rPr>
            </w:pPr>
          </w:p>
        </w:tc>
        <w:tc>
          <w:tcPr>
            <w:tcW w:w="3402" w:type="dxa"/>
            <w:vMerge w:val="continue"/>
            <w:vAlign w:val="center"/>
          </w:tcPr>
          <w:p>
            <w:pPr>
              <w:adjustRightInd w:val="0"/>
              <w:snapToGrid w:val="0"/>
              <w:spacing w:line="320" w:lineRule="exact"/>
              <w:rPr>
                <w:rFonts w:ascii="仿宋_GB2312" w:eastAsia="仿宋_GB2312"/>
                <w:bCs/>
                <w:snapToGrid w:val="0"/>
                <w:sz w:val="22"/>
                <w:szCs w:val="22"/>
              </w:rPr>
            </w:pPr>
          </w:p>
        </w:tc>
        <w:tc>
          <w:tcPr>
            <w:tcW w:w="8930" w:type="dxa"/>
            <w:vAlign w:val="center"/>
          </w:tcPr>
          <w:p>
            <w:pPr>
              <w:adjustRightInd w:val="0"/>
              <w:snapToGrid w:val="0"/>
              <w:spacing w:line="320" w:lineRule="exact"/>
              <w:rPr>
                <w:rFonts w:ascii="仿宋_GB2312" w:eastAsia="仿宋_GB2312"/>
                <w:bCs/>
                <w:snapToGrid w:val="0"/>
                <w:sz w:val="22"/>
                <w:szCs w:val="22"/>
              </w:rPr>
            </w:pPr>
            <w:r>
              <w:rPr>
                <w:rFonts w:hint="eastAsia" w:ascii="仿宋_GB2312" w:eastAsia="仿宋_GB2312"/>
                <w:bCs/>
                <w:snapToGrid w:val="0"/>
                <w:sz w:val="22"/>
                <w:szCs w:val="22"/>
              </w:rPr>
              <w:t>5.2 带式输送机运输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5" w:type="dxa"/>
            <w:vMerge w:val="continue"/>
            <w:vAlign w:val="center"/>
          </w:tcPr>
          <w:p>
            <w:pPr>
              <w:adjustRightInd w:val="0"/>
              <w:snapToGrid w:val="0"/>
              <w:spacing w:line="320" w:lineRule="exact"/>
              <w:jc w:val="center"/>
              <w:rPr>
                <w:rFonts w:ascii="仿宋_GB2312" w:eastAsia="仿宋_GB2312"/>
                <w:sz w:val="22"/>
                <w:szCs w:val="22"/>
              </w:rPr>
            </w:pPr>
          </w:p>
        </w:tc>
        <w:tc>
          <w:tcPr>
            <w:tcW w:w="3402" w:type="dxa"/>
            <w:vMerge w:val="continue"/>
            <w:vAlign w:val="center"/>
          </w:tcPr>
          <w:p>
            <w:pPr>
              <w:adjustRightInd w:val="0"/>
              <w:snapToGrid w:val="0"/>
              <w:spacing w:line="320" w:lineRule="exact"/>
              <w:rPr>
                <w:rFonts w:ascii="仿宋_GB2312" w:eastAsia="仿宋_GB2312"/>
                <w:bCs/>
                <w:snapToGrid w:val="0"/>
                <w:sz w:val="22"/>
                <w:szCs w:val="22"/>
              </w:rPr>
            </w:pPr>
          </w:p>
        </w:tc>
        <w:tc>
          <w:tcPr>
            <w:tcW w:w="8930" w:type="dxa"/>
            <w:vAlign w:val="center"/>
          </w:tcPr>
          <w:p>
            <w:pPr>
              <w:adjustRightInd w:val="0"/>
              <w:snapToGrid w:val="0"/>
              <w:spacing w:line="320" w:lineRule="exact"/>
              <w:rPr>
                <w:rFonts w:ascii="仿宋_GB2312" w:eastAsia="仿宋_GB2312"/>
                <w:bCs/>
                <w:snapToGrid w:val="0"/>
                <w:sz w:val="22"/>
                <w:szCs w:val="22"/>
              </w:rPr>
            </w:pPr>
            <w:r>
              <w:rPr>
                <w:rFonts w:hint="eastAsia" w:ascii="仿宋_GB2312" w:eastAsia="仿宋_GB2312"/>
                <w:bCs/>
                <w:snapToGrid w:val="0"/>
                <w:sz w:val="22"/>
                <w:szCs w:val="22"/>
              </w:rPr>
              <w:t>5.3 无轨运输设备运输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5" w:type="dxa"/>
            <w:vMerge w:val="continue"/>
            <w:vAlign w:val="center"/>
          </w:tcPr>
          <w:p>
            <w:pPr>
              <w:adjustRightInd w:val="0"/>
              <w:snapToGrid w:val="0"/>
              <w:spacing w:line="320" w:lineRule="exact"/>
              <w:jc w:val="center"/>
              <w:rPr>
                <w:rFonts w:ascii="仿宋_GB2312" w:eastAsia="仿宋_GB2312"/>
                <w:sz w:val="22"/>
                <w:szCs w:val="22"/>
              </w:rPr>
            </w:pPr>
          </w:p>
        </w:tc>
        <w:tc>
          <w:tcPr>
            <w:tcW w:w="3402" w:type="dxa"/>
            <w:vMerge w:val="continue"/>
            <w:vAlign w:val="center"/>
          </w:tcPr>
          <w:p>
            <w:pPr>
              <w:adjustRightInd w:val="0"/>
              <w:snapToGrid w:val="0"/>
              <w:spacing w:line="320" w:lineRule="exact"/>
              <w:rPr>
                <w:rFonts w:ascii="仿宋_GB2312" w:eastAsia="仿宋_GB2312"/>
                <w:bCs/>
                <w:snapToGrid w:val="0"/>
                <w:sz w:val="22"/>
                <w:szCs w:val="22"/>
              </w:rPr>
            </w:pPr>
          </w:p>
        </w:tc>
        <w:tc>
          <w:tcPr>
            <w:tcW w:w="8930" w:type="dxa"/>
            <w:vAlign w:val="center"/>
          </w:tcPr>
          <w:p>
            <w:pPr>
              <w:adjustRightInd w:val="0"/>
              <w:snapToGrid w:val="0"/>
              <w:spacing w:line="320" w:lineRule="exact"/>
              <w:rPr>
                <w:rFonts w:ascii="仿宋_GB2312" w:eastAsia="仿宋_GB2312"/>
                <w:bCs/>
                <w:snapToGrid w:val="0"/>
                <w:sz w:val="22"/>
                <w:szCs w:val="22"/>
              </w:rPr>
            </w:pPr>
            <w:r>
              <w:rPr>
                <w:rFonts w:hint="eastAsia" w:ascii="仿宋_GB2312" w:eastAsia="仿宋_GB2312"/>
                <w:bCs/>
                <w:snapToGrid w:val="0"/>
                <w:sz w:val="22"/>
                <w:szCs w:val="22"/>
              </w:rPr>
              <w:t>5.4 斜井专用人车运输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555" w:type="dxa"/>
            <w:vMerge w:val="continue"/>
            <w:vAlign w:val="center"/>
          </w:tcPr>
          <w:p>
            <w:pPr>
              <w:adjustRightInd w:val="0"/>
              <w:snapToGrid w:val="0"/>
              <w:spacing w:line="320" w:lineRule="exact"/>
              <w:jc w:val="center"/>
              <w:rPr>
                <w:rFonts w:ascii="仿宋_GB2312" w:eastAsia="仿宋_GB2312"/>
                <w:sz w:val="22"/>
                <w:szCs w:val="22"/>
              </w:rPr>
            </w:pPr>
          </w:p>
        </w:tc>
        <w:tc>
          <w:tcPr>
            <w:tcW w:w="3402" w:type="dxa"/>
            <w:vMerge w:val="continue"/>
            <w:vAlign w:val="center"/>
          </w:tcPr>
          <w:p>
            <w:pPr>
              <w:adjustRightInd w:val="0"/>
              <w:snapToGrid w:val="0"/>
              <w:spacing w:line="320" w:lineRule="exact"/>
              <w:rPr>
                <w:rFonts w:ascii="仿宋_GB2312" w:eastAsia="仿宋_GB2312"/>
                <w:bCs/>
                <w:snapToGrid w:val="0"/>
                <w:sz w:val="22"/>
                <w:szCs w:val="22"/>
              </w:rPr>
            </w:pPr>
          </w:p>
        </w:tc>
        <w:tc>
          <w:tcPr>
            <w:tcW w:w="8930" w:type="dxa"/>
            <w:vAlign w:val="center"/>
          </w:tcPr>
          <w:p>
            <w:pPr>
              <w:adjustRightInd w:val="0"/>
              <w:snapToGrid w:val="0"/>
              <w:spacing w:line="320" w:lineRule="exact"/>
              <w:rPr>
                <w:rFonts w:ascii="仿宋_GB2312" w:eastAsia="仿宋_GB2312"/>
                <w:bCs/>
                <w:snapToGrid w:val="0"/>
                <w:sz w:val="22"/>
                <w:szCs w:val="22"/>
              </w:rPr>
            </w:pPr>
            <w:r>
              <w:rPr>
                <w:rFonts w:hint="eastAsia" w:ascii="仿宋_GB2312" w:eastAsia="仿宋_GB2312"/>
                <w:bCs/>
                <w:snapToGrid w:val="0"/>
                <w:sz w:val="22"/>
                <w:szCs w:val="22"/>
              </w:rPr>
              <w:t>5.5 禁止使用专门用于运输人员、炸药、油料的无轨胶轮车使用干式制动器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5" w:type="dxa"/>
            <w:vMerge w:val="restart"/>
            <w:vAlign w:val="center"/>
          </w:tcPr>
          <w:p>
            <w:pPr>
              <w:spacing w:line="320" w:lineRule="exact"/>
              <w:jc w:val="center"/>
              <w:rPr>
                <w:rFonts w:ascii="仿宋_GB2312" w:eastAsia="仿宋_GB2312"/>
                <w:sz w:val="22"/>
                <w:szCs w:val="22"/>
              </w:rPr>
            </w:pPr>
            <w:r>
              <w:rPr>
                <w:rFonts w:hint="eastAsia" w:ascii="仿宋_GB2312" w:eastAsia="仿宋_GB2312"/>
                <w:sz w:val="22"/>
                <w:szCs w:val="22"/>
              </w:rPr>
              <w:t>6</w:t>
            </w:r>
          </w:p>
        </w:tc>
        <w:tc>
          <w:tcPr>
            <w:tcW w:w="3402" w:type="dxa"/>
            <w:vMerge w:val="restart"/>
            <w:vAlign w:val="center"/>
          </w:tcPr>
          <w:p>
            <w:pPr>
              <w:adjustRightInd w:val="0"/>
              <w:snapToGrid w:val="0"/>
              <w:spacing w:line="320" w:lineRule="exact"/>
              <w:rPr>
                <w:rFonts w:ascii="仿宋_GB2312" w:eastAsia="仿宋_GB2312"/>
                <w:bCs/>
                <w:snapToGrid w:val="0"/>
                <w:sz w:val="22"/>
                <w:szCs w:val="22"/>
              </w:rPr>
            </w:pPr>
            <w:r>
              <w:rPr>
                <w:rFonts w:hint="eastAsia" w:ascii="仿宋_GB2312" w:eastAsia="仿宋_GB2312"/>
                <w:bCs/>
                <w:snapToGrid w:val="0"/>
                <w:sz w:val="22"/>
                <w:szCs w:val="22"/>
              </w:rPr>
              <w:t>通风系统</w:t>
            </w:r>
          </w:p>
        </w:tc>
        <w:tc>
          <w:tcPr>
            <w:tcW w:w="8930" w:type="dxa"/>
            <w:vAlign w:val="center"/>
          </w:tcPr>
          <w:p>
            <w:pPr>
              <w:adjustRightInd w:val="0"/>
              <w:snapToGrid w:val="0"/>
              <w:spacing w:line="320" w:lineRule="exact"/>
              <w:rPr>
                <w:rFonts w:ascii="仿宋_GB2312" w:eastAsia="仿宋_GB2312"/>
                <w:bCs/>
                <w:snapToGrid w:val="0"/>
                <w:sz w:val="22"/>
                <w:szCs w:val="22"/>
              </w:rPr>
            </w:pPr>
            <w:r>
              <w:rPr>
                <w:rFonts w:hint="eastAsia" w:ascii="仿宋_GB2312" w:eastAsia="仿宋_GB2312"/>
                <w:bCs/>
                <w:snapToGrid w:val="0"/>
                <w:sz w:val="22"/>
                <w:szCs w:val="22"/>
              </w:rPr>
              <w:t>6.1 机械通风系统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5" w:type="dxa"/>
            <w:vMerge w:val="continue"/>
            <w:vAlign w:val="center"/>
          </w:tcPr>
          <w:p>
            <w:pPr>
              <w:adjustRightInd w:val="0"/>
              <w:snapToGrid w:val="0"/>
              <w:spacing w:line="320" w:lineRule="exact"/>
              <w:jc w:val="center"/>
              <w:rPr>
                <w:rFonts w:ascii="仿宋_GB2312" w:eastAsia="仿宋_GB2312"/>
                <w:sz w:val="22"/>
                <w:szCs w:val="22"/>
              </w:rPr>
            </w:pPr>
          </w:p>
        </w:tc>
        <w:tc>
          <w:tcPr>
            <w:tcW w:w="3402" w:type="dxa"/>
            <w:vMerge w:val="continue"/>
            <w:vAlign w:val="center"/>
          </w:tcPr>
          <w:p>
            <w:pPr>
              <w:adjustRightInd w:val="0"/>
              <w:snapToGrid w:val="0"/>
              <w:spacing w:line="320" w:lineRule="exact"/>
              <w:rPr>
                <w:rFonts w:ascii="仿宋_GB2312" w:eastAsia="仿宋_GB2312"/>
                <w:bCs/>
                <w:snapToGrid w:val="0"/>
                <w:sz w:val="22"/>
                <w:szCs w:val="22"/>
              </w:rPr>
            </w:pPr>
          </w:p>
        </w:tc>
        <w:tc>
          <w:tcPr>
            <w:tcW w:w="8930" w:type="dxa"/>
            <w:vAlign w:val="center"/>
          </w:tcPr>
          <w:p>
            <w:pPr>
              <w:adjustRightInd w:val="0"/>
              <w:snapToGrid w:val="0"/>
              <w:spacing w:line="320" w:lineRule="exact"/>
              <w:rPr>
                <w:rFonts w:ascii="仿宋_GB2312" w:eastAsia="仿宋_GB2312"/>
                <w:bCs/>
                <w:snapToGrid w:val="0"/>
                <w:sz w:val="22"/>
                <w:szCs w:val="22"/>
              </w:rPr>
            </w:pPr>
            <w:r>
              <w:rPr>
                <w:rFonts w:hint="eastAsia" w:ascii="仿宋_GB2312" w:eastAsia="仿宋_GB2312"/>
                <w:bCs/>
                <w:snapToGrid w:val="0"/>
                <w:sz w:val="22"/>
                <w:szCs w:val="22"/>
              </w:rPr>
              <w:t>6.2 主通风机及运行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5" w:type="dxa"/>
            <w:vMerge w:val="continue"/>
            <w:vAlign w:val="center"/>
          </w:tcPr>
          <w:p>
            <w:pPr>
              <w:adjustRightInd w:val="0"/>
              <w:snapToGrid w:val="0"/>
              <w:spacing w:line="320" w:lineRule="exact"/>
              <w:jc w:val="center"/>
              <w:rPr>
                <w:rFonts w:ascii="仿宋_GB2312" w:eastAsia="仿宋_GB2312"/>
                <w:sz w:val="22"/>
                <w:szCs w:val="22"/>
              </w:rPr>
            </w:pPr>
          </w:p>
        </w:tc>
        <w:tc>
          <w:tcPr>
            <w:tcW w:w="3402" w:type="dxa"/>
            <w:vMerge w:val="continue"/>
            <w:vAlign w:val="center"/>
          </w:tcPr>
          <w:p>
            <w:pPr>
              <w:adjustRightInd w:val="0"/>
              <w:snapToGrid w:val="0"/>
              <w:spacing w:line="320" w:lineRule="exact"/>
              <w:rPr>
                <w:rFonts w:ascii="仿宋_GB2312" w:eastAsia="仿宋_GB2312"/>
                <w:bCs/>
                <w:snapToGrid w:val="0"/>
                <w:sz w:val="22"/>
                <w:szCs w:val="22"/>
              </w:rPr>
            </w:pPr>
          </w:p>
        </w:tc>
        <w:tc>
          <w:tcPr>
            <w:tcW w:w="8930" w:type="dxa"/>
            <w:vAlign w:val="center"/>
          </w:tcPr>
          <w:p>
            <w:pPr>
              <w:adjustRightInd w:val="0"/>
              <w:snapToGrid w:val="0"/>
              <w:spacing w:line="320" w:lineRule="exact"/>
              <w:rPr>
                <w:rFonts w:ascii="仿宋_GB2312" w:eastAsia="仿宋_GB2312"/>
                <w:bCs/>
                <w:snapToGrid w:val="0"/>
                <w:sz w:val="22"/>
                <w:szCs w:val="22"/>
              </w:rPr>
            </w:pPr>
            <w:r>
              <w:rPr>
                <w:rFonts w:hint="eastAsia" w:ascii="仿宋_GB2312" w:eastAsia="仿宋_GB2312"/>
                <w:bCs/>
                <w:snapToGrid w:val="0"/>
                <w:sz w:val="22"/>
                <w:szCs w:val="22"/>
              </w:rPr>
              <w:t>6.3 局部通风设备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555" w:type="dxa"/>
            <w:vMerge w:val="continue"/>
            <w:vAlign w:val="center"/>
          </w:tcPr>
          <w:p>
            <w:pPr>
              <w:adjustRightInd w:val="0"/>
              <w:snapToGrid w:val="0"/>
              <w:spacing w:line="320" w:lineRule="exact"/>
              <w:jc w:val="center"/>
              <w:rPr>
                <w:rFonts w:ascii="仿宋_GB2312" w:eastAsia="仿宋_GB2312"/>
                <w:sz w:val="22"/>
                <w:szCs w:val="22"/>
              </w:rPr>
            </w:pPr>
          </w:p>
        </w:tc>
        <w:tc>
          <w:tcPr>
            <w:tcW w:w="3402" w:type="dxa"/>
            <w:vMerge w:val="continue"/>
            <w:vAlign w:val="center"/>
          </w:tcPr>
          <w:p>
            <w:pPr>
              <w:adjustRightInd w:val="0"/>
              <w:snapToGrid w:val="0"/>
              <w:spacing w:line="320" w:lineRule="exact"/>
              <w:rPr>
                <w:rFonts w:ascii="仿宋_GB2312" w:eastAsia="仿宋_GB2312"/>
                <w:bCs/>
                <w:snapToGrid w:val="0"/>
                <w:sz w:val="22"/>
                <w:szCs w:val="22"/>
              </w:rPr>
            </w:pPr>
          </w:p>
        </w:tc>
        <w:tc>
          <w:tcPr>
            <w:tcW w:w="8930" w:type="dxa"/>
            <w:vAlign w:val="center"/>
          </w:tcPr>
          <w:p>
            <w:pPr>
              <w:adjustRightInd w:val="0"/>
              <w:snapToGrid w:val="0"/>
              <w:spacing w:line="320" w:lineRule="exact"/>
              <w:rPr>
                <w:rFonts w:ascii="仿宋_GB2312" w:eastAsia="仿宋_GB2312"/>
                <w:bCs/>
                <w:snapToGrid w:val="0"/>
                <w:sz w:val="22"/>
                <w:szCs w:val="22"/>
              </w:rPr>
            </w:pPr>
            <w:r>
              <w:rPr>
                <w:rFonts w:hint="eastAsia" w:ascii="仿宋_GB2312" w:eastAsia="仿宋_GB2312"/>
                <w:bCs/>
                <w:snapToGrid w:val="0"/>
                <w:sz w:val="22"/>
                <w:szCs w:val="22"/>
              </w:rPr>
              <w:t>6.4 主通风机房的监控仪表设置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5" w:type="dxa"/>
            <w:vMerge w:val="continue"/>
            <w:vAlign w:val="center"/>
          </w:tcPr>
          <w:p>
            <w:pPr>
              <w:adjustRightInd w:val="0"/>
              <w:snapToGrid w:val="0"/>
              <w:spacing w:line="320" w:lineRule="exact"/>
              <w:jc w:val="center"/>
              <w:rPr>
                <w:rFonts w:ascii="仿宋_GB2312" w:eastAsia="仿宋_GB2312"/>
                <w:sz w:val="22"/>
                <w:szCs w:val="22"/>
              </w:rPr>
            </w:pPr>
          </w:p>
        </w:tc>
        <w:tc>
          <w:tcPr>
            <w:tcW w:w="3402" w:type="dxa"/>
            <w:vMerge w:val="continue"/>
            <w:vAlign w:val="center"/>
          </w:tcPr>
          <w:p>
            <w:pPr>
              <w:adjustRightInd w:val="0"/>
              <w:snapToGrid w:val="0"/>
              <w:spacing w:line="320" w:lineRule="exact"/>
              <w:rPr>
                <w:rFonts w:ascii="仿宋_GB2312" w:eastAsia="仿宋_GB2312"/>
                <w:bCs/>
                <w:snapToGrid w:val="0"/>
                <w:sz w:val="22"/>
                <w:szCs w:val="22"/>
              </w:rPr>
            </w:pPr>
          </w:p>
        </w:tc>
        <w:tc>
          <w:tcPr>
            <w:tcW w:w="8930" w:type="dxa"/>
            <w:vAlign w:val="center"/>
          </w:tcPr>
          <w:p>
            <w:pPr>
              <w:adjustRightInd w:val="0"/>
              <w:snapToGrid w:val="0"/>
              <w:spacing w:line="320" w:lineRule="exact"/>
              <w:rPr>
                <w:rFonts w:ascii="仿宋_GB2312" w:eastAsia="仿宋_GB2312"/>
                <w:bCs/>
                <w:snapToGrid w:val="0"/>
                <w:sz w:val="22"/>
                <w:szCs w:val="22"/>
              </w:rPr>
            </w:pPr>
            <w:r>
              <w:rPr>
                <w:rFonts w:hint="eastAsia" w:ascii="仿宋_GB2312" w:eastAsia="仿宋_GB2312"/>
                <w:bCs/>
                <w:snapToGrid w:val="0"/>
                <w:sz w:val="22"/>
                <w:szCs w:val="22"/>
              </w:rPr>
              <w:t>6.5 便携式气体检测报警仪和自救器配备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5" w:type="dxa"/>
            <w:vMerge w:val="continue"/>
            <w:vAlign w:val="center"/>
          </w:tcPr>
          <w:p>
            <w:pPr>
              <w:adjustRightInd w:val="0"/>
              <w:snapToGrid w:val="0"/>
              <w:spacing w:line="320" w:lineRule="exact"/>
              <w:jc w:val="center"/>
              <w:rPr>
                <w:rFonts w:ascii="仿宋_GB2312" w:eastAsia="仿宋_GB2312"/>
                <w:sz w:val="22"/>
                <w:szCs w:val="22"/>
              </w:rPr>
            </w:pPr>
          </w:p>
        </w:tc>
        <w:tc>
          <w:tcPr>
            <w:tcW w:w="3402" w:type="dxa"/>
            <w:vMerge w:val="continue"/>
            <w:vAlign w:val="center"/>
          </w:tcPr>
          <w:p>
            <w:pPr>
              <w:adjustRightInd w:val="0"/>
              <w:snapToGrid w:val="0"/>
              <w:spacing w:line="320" w:lineRule="exact"/>
              <w:rPr>
                <w:rFonts w:ascii="仿宋_GB2312" w:eastAsia="仿宋_GB2312"/>
                <w:bCs/>
                <w:snapToGrid w:val="0"/>
                <w:sz w:val="22"/>
                <w:szCs w:val="22"/>
              </w:rPr>
            </w:pPr>
          </w:p>
        </w:tc>
        <w:tc>
          <w:tcPr>
            <w:tcW w:w="8930" w:type="dxa"/>
            <w:vAlign w:val="center"/>
          </w:tcPr>
          <w:p>
            <w:pPr>
              <w:adjustRightInd w:val="0"/>
              <w:snapToGrid w:val="0"/>
              <w:spacing w:line="320" w:lineRule="exact"/>
              <w:rPr>
                <w:rFonts w:ascii="仿宋_GB2312" w:eastAsia="仿宋_GB2312"/>
                <w:bCs/>
                <w:snapToGrid w:val="0"/>
                <w:sz w:val="22"/>
                <w:szCs w:val="22"/>
              </w:rPr>
            </w:pPr>
            <w:r>
              <w:rPr>
                <w:rFonts w:hint="eastAsia" w:ascii="仿宋_GB2312" w:eastAsia="仿宋_GB2312"/>
                <w:bCs/>
                <w:snapToGrid w:val="0"/>
                <w:sz w:val="22"/>
                <w:szCs w:val="22"/>
              </w:rPr>
              <w:t>6.6 禁止使用ZH15隔绝式化学氧自救器和一氧化碳过滤式自救器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5" w:type="dxa"/>
            <w:vMerge w:val="continue"/>
            <w:vAlign w:val="center"/>
          </w:tcPr>
          <w:p>
            <w:pPr>
              <w:adjustRightInd w:val="0"/>
              <w:snapToGrid w:val="0"/>
              <w:spacing w:line="320" w:lineRule="exact"/>
              <w:jc w:val="center"/>
              <w:rPr>
                <w:rFonts w:ascii="仿宋_GB2312" w:eastAsia="仿宋_GB2312"/>
                <w:sz w:val="22"/>
                <w:szCs w:val="22"/>
              </w:rPr>
            </w:pPr>
          </w:p>
        </w:tc>
        <w:tc>
          <w:tcPr>
            <w:tcW w:w="3402" w:type="dxa"/>
            <w:vMerge w:val="continue"/>
            <w:vAlign w:val="center"/>
          </w:tcPr>
          <w:p>
            <w:pPr>
              <w:adjustRightInd w:val="0"/>
              <w:snapToGrid w:val="0"/>
              <w:spacing w:line="320" w:lineRule="exact"/>
              <w:rPr>
                <w:rFonts w:ascii="仿宋_GB2312" w:eastAsia="仿宋_GB2312"/>
                <w:bCs/>
                <w:snapToGrid w:val="0"/>
                <w:sz w:val="22"/>
                <w:szCs w:val="22"/>
              </w:rPr>
            </w:pPr>
          </w:p>
        </w:tc>
        <w:tc>
          <w:tcPr>
            <w:tcW w:w="8930" w:type="dxa"/>
            <w:vAlign w:val="center"/>
          </w:tcPr>
          <w:p>
            <w:pPr>
              <w:adjustRightInd w:val="0"/>
              <w:snapToGrid w:val="0"/>
              <w:spacing w:line="320" w:lineRule="exact"/>
              <w:rPr>
                <w:rFonts w:ascii="仿宋_GB2312" w:eastAsia="仿宋_GB2312"/>
                <w:bCs/>
                <w:snapToGrid w:val="0"/>
                <w:sz w:val="22"/>
                <w:szCs w:val="22"/>
              </w:rPr>
            </w:pPr>
            <w:r>
              <w:rPr>
                <w:rFonts w:hint="eastAsia" w:ascii="仿宋_GB2312" w:eastAsia="仿宋_GB2312"/>
                <w:bCs/>
                <w:snapToGrid w:val="0"/>
                <w:sz w:val="22"/>
                <w:szCs w:val="22"/>
              </w:rPr>
              <w:t>6.7 禁止使用非矿用局部通风机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555" w:type="dxa"/>
            <w:vMerge w:val="restart"/>
            <w:vAlign w:val="center"/>
          </w:tcPr>
          <w:p>
            <w:pPr>
              <w:adjustRightInd w:val="0"/>
              <w:snapToGrid w:val="0"/>
              <w:spacing w:line="320" w:lineRule="exact"/>
              <w:jc w:val="center"/>
              <w:rPr>
                <w:rFonts w:ascii="仿宋_GB2312" w:eastAsia="仿宋_GB2312"/>
                <w:sz w:val="22"/>
                <w:szCs w:val="22"/>
              </w:rPr>
            </w:pPr>
            <w:r>
              <w:rPr>
                <w:rFonts w:hint="eastAsia" w:ascii="仿宋_GB2312" w:eastAsia="仿宋_GB2312"/>
                <w:sz w:val="22"/>
                <w:szCs w:val="22"/>
              </w:rPr>
              <w:t>7</w:t>
            </w:r>
          </w:p>
        </w:tc>
        <w:tc>
          <w:tcPr>
            <w:tcW w:w="3402" w:type="dxa"/>
            <w:vMerge w:val="restart"/>
            <w:vAlign w:val="center"/>
          </w:tcPr>
          <w:p>
            <w:pPr>
              <w:adjustRightInd w:val="0"/>
              <w:snapToGrid w:val="0"/>
              <w:spacing w:line="320" w:lineRule="exact"/>
              <w:rPr>
                <w:rFonts w:ascii="仿宋_GB2312" w:eastAsia="仿宋_GB2312"/>
                <w:bCs/>
                <w:snapToGrid w:val="0"/>
                <w:sz w:val="22"/>
                <w:szCs w:val="22"/>
              </w:rPr>
            </w:pPr>
            <w:r>
              <w:rPr>
                <w:rFonts w:hint="eastAsia" w:ascii="仿宋_GB2312" w:eastAsia="仿宋_GB2312"/>
                <w:bCs/>
                <w:snapToGrid w:val="0"/>
                <w:sz w:val="22"/>
                <w:szCs w:val="22"/>
              </w:rPr>
              <w:t>防灭火系统</w:t>
            </w:r>
          </w:p>
        </w:tc>
        <w:tc>
          <w:tcPr>
            <w:tcW w:w="8930" w:type="dxa"/>
            <w:vAlign w:val="center"/>
          </w:tcPr>
          <w:p>
            <w:pPr>
              <w:adjustRightInd w:val="0"/>
              <w:snapToGrid w:val="0"/>
              <w:spacing w:line="320" w:lineRule="exact"/>
              <w:rPr>
                <w:rFonts w:ascii="仿宋_GB2312" w:eastAsia="仿宋_GB2312"/>
                <w:bCs/>
                <w:snapToGrid w:val="0"/>
                <w:sz w:val="22"/>
                <w:szCs w:val="22"/>
              </w:rPr>
            </w:pPr>
            <w:r>
              <w:rPr>
                <w:rFonts w:hint="eastAsia" w:ascii="仿宋_GB2312" w:eastAsia="仿宋_GB2312"/>
                <w:bCs/>
                <w:snapToGrid w:val="0"/>
                <w:sz w:val="22"/>
                <w:szCs w:val="22"/>
              </w:rPr>
              <w:t>7.1 动火作业管理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5" w:type="dxa"/>
            <w:vMerge w:val="continue"/>
            <w:vAlign w:val="center"/>
          </w:tcPr>
          <w:p>
            <w:pPr>
              <w:adjustRightInd w:val="0"/>
              <w:snapToGrid w:val="0"/>
              <w:spacing w:line="320" w:lineRule="exact"/>
              <w:jc w:val="center"/>
              <w:rPr>
                <w:rFonts w:ascii="仿宋_GB2312" w:eastAsia="仿宋_GB2312"/>
                <w:sz w:val="22"/>
                <w:szCs w:val="22"/>
              </w:rPr>
            </w:pPr>
          </w:p>
        </w:tc>
        <w:tc>
          <w:tcPr>
            <w:tcW w:w="3402" w:type="dxa"/>
            <w:vMerge w:val="continue"/>
            <w:vAlign w:val="center"/>
          </w:tcPr>
          <w:p>
            <w:pPr>
              <w:adjustRightInd w:val="0"/>
              <w:snapToGrid w:val="0"/>
              <w:spacing w:line="320" w:lineRule="exact"/>
              <w:rPr>
                <w:rFonts w:ascii="仿宋_GB2312" w:eastAsia="仿宋_GB2312"/>
                <w:bCs/>
                <w:snapToGrid w:val="0"/>
                <w:sz w:val="22"/>
                <w:szCs w:val="22"/>
              </w:rPr>
            </w:pPr>
          </w:p>
        </w:tc>
        <w:tc>
          <w:tcPr>
            <w:tcW w:w="8930" w:type="dxa"/>
            <w:vAlign w:val="center"/>
          </w:tcPr>
          <w:p>
            <w:pPr>
              <w:adjustRightInd w:val="0"/>
              <w:snapToGrid w:val="0"/>
              <w:spacing w:line="320" w:lineRule="exact"/>
              <w:rPr>
                <w:rFonts w:ascii="仿宋_GB2312" w:eastAsia="仿宋_GB2312"/>
                <w:bCs/>
                <w:snapToGrid w:val="0"/>
                <w:sz w:val="22"/>
                <w:szCs w:val="22"/>
              </w:rPr>
            </w:pPr>
            <w:r>
              <w:rPr>
                <w:rFonts w:hint="eastAsia" w:ascii="仿宋_GB2312" w:eastAsia="仿宋_GB2312"/>
                <w:bCs/>
                <w:snapToGrid w:val="0"/>
                <w:sz w:val="22"/>
                <w:szCs w:val="22"/>
              </w:rPr>
              <w:t>7.2 禁止使用电炉和灯泡防潮、烘烤和采暖；禁止吸烟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5" w:type="dxa"/>
            <w:vMerge w:val="continue"/>
            <w:vAlign w:val="center"/>
          </w:tcPr>
          <w:p>
            <w:pPr>
              <w:adjustRightInd w:val="0"/>
              <w:snapToGrid w:val="0"/>
              <w:spacing w:line="320" w:lineRule="exact"/>
              <w:jc w:val="center"/>
              <w:rPr>
                <w:rFonts w:ascii="仿宋_GB2312" w:eastAsia="仿宋_GB2312"/>
                <w:sz w:val="22"/>
                <w:szCs w:val="22"/>
              </w:rPr>
            </w:pPr>
          </w:p>
        </w:tc>
        <w:tc>
          <w:tcPr>
            <w:tcW w:w="3402" w:type="dxa"/>
            <w:vMerge w:val="continue"/>
            <w:vAlign w:val="center"/>
          </w:tcPr>
          <w:p>
            <w:pPr>
              <w:adjustRightInd w:val="0"/>
              <w:snapToGrid w:val="0"/>
              <w:spacing w:line="320" w:lineRule="exact"/>
              <w:rPr>
                <w:rFonts w:ascii="仿宋_GB2312" w:eastAsia="仿宋_GB2312"/>
                <w:bCs/>
                <w:snapToGrid w:val="0"/>
                <w:sz w:val="22"/>
                <w:szCs w:val="22"/>
              </w:rPr>
            </w:pPr>
          </w:p>
        </w:tc>
        <w:tc>
          <w:tcPr>
            <w:tcW w:w="8930" w:type="dxa"/>
            <w:vAlign w:val="center"/>
          </w:tcPr>
          <w:p>
            <w:pPr>
              <w:adjustRightInd w:val="0"/>
              <w:snapToGrid w:val="0"/>
              <w:spacing w:line="320" w:lineRule="exact"/>
              <w:rPr>
                <w:rFonts w:ascii="仿宋_GB2312" w:eastAsia="仿宋_GB2312"/>
                <w:bCs/>
                <w:snapToGrid w:val="0"/>
                <w:sz w:val="22"/>
                <w:szCs w:val="22"/>
              </w:rPr>
            </w:pPr>
            <w:r>
              <w:rPr>
                <w:rFonts w:hint="eastAsia" w:ascii="仿宋_GB2312" w:eastAsia="仿宋_GB2312"/>
                <w:bCs/>
                <w:snapToGrid w:val="0"/>
                <w:sz w:val="22"/>
                <w:szCs w:val="22"/>
              </w:rPr>
              <w:t>7.3 油类管理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5" w:type="dxa"/>
            <w:vMerge w:val="continue"/>
            <w:vAlign w:val="center"/>
          </w:tcPr>
          <w:p>
            <w:pPr>
              <w:adjustRightInd w:val="0"/>
              <w:snapToGrid w:val="0"/>
              <w:spacing w:line="320" w:lineRule="exact"/>
              <w:jc w:val="center"/>
              <w:rPr>
                <w:rFonts w:ascii="仿宋_GB2312" w:eastAsia="仿宋_GB2312"/>
                <w:sz w:val="22"/>
                <w:szCs w:val="22"/>
              </w:rPr>
            </w:pPr>
          </w:p>
        </w:tc>
        <w:tc>
          <w:tcPr>
            <w:tcW w:w="3402" w:type="dxa"/>
            <w:vMerge w:val="continue"/>
            <w:vAlign w:val="center"/>
          </w:tcPr>
          <w:p>
            <w:pPr>
              <w:adjustRightInd w:val="0"/>
              <w:snapToGrid w:val="0"/>
              <w:spacing w:line="320" w:lineRule="exact"/>
              <w:rPr>
                <w:rFonts w:ascii="仿宋_GB2312" w:eastAsia="仿宋_GB2312"/>
                <w:bCs/>
                <w:snapToGrid w:val="0"/>
                <w:sz w:val="22"/>
                <w:szCs w:val="22"/>
              </w:rPr>
            </w:pPr>
          </w:p>
        </w:tc>
        <w:tc>
          <w:tcPr>
            <w:tcW w:w="8930" w:type="dxa"/>
            <w:vAlign w:val="center"/>
          </w:tcPr>
          <w:p>
            <w:pPr>
              <w:adjustRightInd w:val="0"/>
              <w:snapToGrid w:val="0"/>
              <w:spacing w:line="320" w:lineRule="exact"/>
              <w:rPr>
                <w:rFonts w:ascii="仿宋_GB2312" w:eastAsia="仿宋_GB2312"/>
                <w:bCs/>
                <w:snapToGrid w:val="0"/>
                <w:sz w:val="22"/>
                <w:szCs w:val="22"/>
              </w:rPr>
            </w:pPr>
            <w:r>
              <w:rPr>
                <w:rFonts w:hint="eastAsia" w:ascii="仿宋_GB2312" w:eastAsia="仿宋_GB2312"/>
                <w:bCs/>
                <w:snapToGrid w:val="0"/>
                <w:sz w:val="22"/>
                <w:szCs w:val="22"/>
              </w:rPr>
              <w:t>7.4禁止使用油断路器、非阻燃电缆（含强、弱电）、非阻燃风筒、非阻燃输送带、主要井巷木支护、火雷管、导火索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555" w:type="dxa"/>
            <w:vMerge w:val="continue"/>
            <w:vAlign w:val="center"/>
          </w:tcPr>
          <w:p>
            <w:pPr>
              <w:adjustRightInd w:val="0"/>
              <w:snapToGrid w:val="0"/>
              <w:spacing w:line="320" w:lineRule="exact"/>
              <w:jc w:val="center"/>
              <w:rPr>
                <w:rFonts w:ascii="仿宋_GB2312" w:eastAsia="仿宋_GB2312"/>
                <w:sz w:val="22"/>
                <w:szCs w:val="22"/>
              </w:rPr>
            </w:pPr>
          </w:p>
        </w:tc>
        <w:tc>
          <w:tcPr>
            <w:tcW w:w="3402" w:type="dxa"/>
            <w:vMerge w:val="continue"/>
            <w:vAlign w:val="center"/>
          </w:tcPr>
          <w:p>
            <w:pPr>
              <w:adjustRightInd w:val="0"/>
              <w:snapToGrid w:val="0"/>
              <w:spacing w:line="320" w:lineRule="exact"/>
              <w:rPr>
                <w:rFonts w:ascii="仿宋_GB2312" w:eastAsia="仿宋_GB2312"/>
                <w:bCs/>
                <w:snapToGrid w:val="0"/>
                <w:sz w:val="22"/>
                <w:szCs w:val="22"/>
              </w:rPr>
            </w:pPr>
          </w:p>
        </w:tc>
        <w:tc>
          <w:tcPr>
            <w:tcW w:w="8930" w:type="dxa"/>
            <w:vAlign w:val="center"/>
          </w:tcPr>
          <w:p>
            <w:pPr>
              <w:adjustRightInd w:val="0"/>
              <w:snapToGrid w:val="0"/>
              <w:spacing w:line="320" w:lineRule="exact"/>
              <w:rPr>
                <w:rFonts w:ascii="仿宋_GB2312" w:eastAsia="仿宋_GB2312"/>
                <w:bCs/>
                <w:snapToGrid w:val="0"/>
                <w:sz w:val="22"/>
                <w:szCs w:val="22"/>
              </w:rPr>
            </w:pPr>
            <w:r>
              <w:rPr>
                <w:rFonts w:hint="eastAsia" w:ascii="仿宋_GB2312" w:eastAsia="仿宋_GB2312"/>
                <w:bCs/>
                <w:snapToGrid w:val="0"/>
                <w:sz w:val="22"/>
                <w:szCs w:val="22"/>
              </w:rPr>
              <w:t>7.5有自燃发火危险的矿山，未按照国家标准、行业标准或设计采取防火措施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5" w:type="dxa"/>
            <w:vMerge w:val="restart"/>
            <w:vAlign w:val="center"/>
          </w:tcPr>
          <w:p>
            <w:pPr>
              <w:adjustRightInd w:val="0"/>
              <w:snapToGrid w:val="0"/>
              <w:spacing w:line="320" w:lineRule="exact"/>
              <w:jc w:val="center"/>
              <w:rPr>
                <w:rFonts w:ascii="仿宋_GB2312" w:eastAsia="仿宋_GB2312"/>
                <w:sz w:val="22"/>
                <w:szCs w:val="22"/>
              </w:rPr>
            </w:pPr>
            <w:r>
              <w:rPr>
                <w:rFonts w:hint="eastAsia" w:ascii="仿宋_GB2312" w:eastAsia="仿宋_GB2312"/>
                <w:sz w:val="22"/>
                <w:szCs w:val="22"/>
              </w:rPr>
              <w:t>8</w:t>
            </w:r>
          </w:p>
        </w:tc>
        <w:tc>
          <w:tcPr>
            <w:tcW w:w="3402" w:type="dxa"/>
            <w:vMerge w:val="restart"/>
            <w:vAlign w:val="center"/>
          </w:tcPr>
          <w:p>
            <w:pPr>
              <w:adjustRightInd w:val="0"/>
              <w:snapToGrid w:val="0"/>
              <w:spacing w:line="320" w:lineRule="exact"/>
              <w:rPr>
                <w:rFonts w:ascii="仿宋_GB2312" w:eastAsia="仿宋_GB2312"/>
                <w:bCs/>
                <w:snapToGrid w:val="0"/>
                <w:sz w:val="22"/>
                <w:szCs w:val="22"/>
              </w:rPr>
            </w:pPr>
            <w:r>
              <w:rPr>
                <w:rFonts w:hint="eastAsia" w:ascii="仿宋_GB2312" w:eastAsia="仿宋_GB2312"/>
                <w:bCs/>
                <w:snapToGrid w:val="0"/>
                <w:sz w:val="22"/>
                <w:szCs w:val="22"/>
              </w:rPr>
              <w:t>防排水系统</w:t>
            </w:r>
          </w:p>
        </w:tc>
        <w:tc>
          <w:tcPr>
            <w:tcW w:w="8930" w:type="dxa"/>
            <w:vAlign w:val="center"/>
          </w:tcPr>
          <w:p>
            <w:pPr>
              <w:adjustRightInd w:val="0"/>
              <w:snapToGrid w:val="0"/>
              <w:spacing w:line="320" w:lineRule="exact"/>
              <w:rPr>
                <w:rFonts w:ascii="仿宋_GB2312" w:eastAsia="仿宋_GB2312"/>
                <w:bCs/>
                <w:snapToGrid w:val="0"/>
                <w:sz w:val="22"/>
                <w:szCs w:val="22"/>
              </w:rPr>
            </w:pPr>
            <w:r>
              <w:rPr>
                <w:rFonts w:hint="eastAsia" w:ascii="仿宋_GB2312" w:eastAsia="仿宋_GB2312"/>
                <w:bCs/>
                <w:snapToGrid w:val="0"/>
                <w:sz w:val="22"/>
                <w:szCs w:val="22"/>
              </w:rPr>
              <w:t>8.1地表水系穿过矿区未按设计要求采取防水措施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5" w:type="dxa"/>
            <w:vMerge w:val="continue"/>
            <w:vAlign w:val="center"/>
          </w:tcPr>
          <w:p>
            <w:pPr>
              <w:adjustRightInd w:val="0"/>
              <w:snapToGrid w:val="0"/>
              <w:spacing w:line="320" w:lineRule="exact"/>
              <w:jc w:val="center"/>
              <w:rPr>
                <w:rFonts w:ascii="仿宋_GB2312" w:eastAsia="仿宋_GB2312"/>
                <w:sz w:val="22"/>
                <w:szCs w:val="22"/>
              </w:rPr>
            </w:pPr>
          </w:p>
        </w:tc>
        <w:tc>
          <w:tcPr>
            <w:tcW w:w="3402" w:type="dxa"/>
            <w:vMerge w:val="continue"/>
            <w:vAlign w:val="center"/>
          </w:tcPr>
          <w:p>
            <w:pPr>
              <w:adjustRightInd w:val="0"/>
              <w:snapToGrid w:val="0"/>
              <w:spacing w:line="320" w:lineRule="exact"/>
              <w:rPr>
                <w:rFonts w:ascii="仿宋_GB2312" w:eastAsia="仿宋_GB2312"/>
                <w:bCs/>
                <w:snapToGrid w:val="0"/>
                <w:sz w:val="22"/>
                <w:szCs w:val="22"/>
              </w:rPr>
            </w:pPr>
          </w:p>
        </w:tc>
        <w:tc>
          <w:tcPr>
            <w:tcW w:w="8930" w:type="dxa"/>
            <w:vAlign w:val="center"/>
          </w:tcPr>
          <w:p>
            <w:pPr>
              <w:adjustRightInd w:val="0"/>
              <w:snapToGrid w:val="0"/>
              <w:spacing w:line="320" w:lineRule="exact"/>
              <w:rPr>
                <w:rFonts w:ascii="仿宋_GB2312" w:eastAsia="仿宋_GB2312"/>
                <w:bCs/>
                <w:snapToGrid w:val="0"/>
                <w:sz w:val="22"/>
                <w:szCs w:val="22"/>
              </w:rPr>
            </w:pPr>
            <w:r>
              <w:rPr>
                <w:rFonts w:hint="eastAsia" w:ascii="仿宋_GB2312" w:eastAsia="仿宋_GB2312"/>
                <w:bCs/>
                <w:snapToGrid w:val="0"/>
                <w:sz w:val="22"/>
                <w:szCs w:val="22"/>
              </w:rPr>
              <w:t>8.2 水害隐患排查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5" w:type="dxa"/>
            <w:vMerge w:val="continue"/>
            <w:vAlign w:val="center"/>
          </w:tcPr>
          <w:p>
            <w:pPr>
              <w:adjustRightInd w:val="0"/>
              <w:snapToGrid w:val="0"/>
              <w:spacing w:line="320" w:lineRule="exact"/>
              <w:jc w:val="center"/>
              <w:rPr>
                <w:rFonts w:ascii="仿宋_GB2312" w:eastAsia="仿宋_GB2312"/>
                <w:sz w:val="22"/>
                <w:szCs w:val="22"/>
              </w:rPr>
            </w:pPr>
          </w:p>
        </w:tc>
        <w:tc>
          <w:tcPr>
            <w:tcW w:w="3402" w:type="dxa"/>
            <w:vMerge w:val="continue"/>
            <w:vAlign w:val="center"/>
          </w:tcPr>
          <w:p>
            <w:pPr>
              <w:adjustRightInd w:val="0"/>
              <w:snapToGrid w:val="0"/>
              <w:spacing w:line="320" w:lineRule="exact"/>
              <w:rPr>
                <w:rFonts w:ascii="仿宋_GB2312" w:eastAsia="仿宋_GB2312"/>
                <w:bCs/>
                <w:snapToGrid w:val="0"/>
                <w:sz w:val="22"/>
                <w:szCs w:val="22"/>
              </w:rPr>
            </w:pPr>
          </w:p>
        </w:tc>
        <w:tc>
          <w:tcPr>
            <w:tcW w:w="8930" w:type="dxa"/>
            <w:vAlign w:val="center"/>
          </w:tcPr>
          <w:p>
            <w:pPr>
              <w:adjustRightInd w:val="0"/>
              <w:snapToGrid w:val="0"/>
              <w:spacing w:line="320" w:lineRule="exact"/>
              <w:rPr>
                <w:rFonts w:ascii="仿宋_GB2312" w:eastAsia="仿宋_GB2312"/>
                <w:bCs/>
                <w:snapToGrid w:val="0"/>
                <w:sz w:val="22"/>
                <w:szCs w:val="22"/>
              </w:rPr>
            </w:pPr>
            <w:r>
              <w:rPr>
                <w:rFonts w:hint="eastAsia" w:ascii="仿宋_GB2312" w:eastAsia="仿宋_GB2312"/>
                <w:bCs/>
                <w:snapToGrid w:val="0"/>
                <w:sz w:val="22"/>
                <w:szCs w:val="22"/>
              </w:rPr>
              <w:t>8.3井口标高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555" w:type="dxa"/>
            <w:vMerge w:val="continue"/>
            <w:vAlign w:val="center"/>
          </w:tcPr>
          <w:p>
            <w:pPr>
              <w:adjustRightInd w:val="0"/>
              <w:snapToGrid w:val="0"/>
              <w:spacing w:line="320" w:lineRule="exact"/>
              <w:jc w:val="center"/>
              <w:rPr>
                <w:rFonts w:ascii="仿宋_GB2312" w:eastAsia="仿宋_GB2312"/>
                <w:sz w:val="22"/>
                <w:szCs w:val="22"/>
              </w:rPr>
            </w:pPr>
          </w:p>
        </w:tc>
        <w:tc>
          <w:tcPr>
            <w:tcW w:w="3402" w:type="dxa"/>
            <w:vMerge w:val="continue"/>
            <w:vAlign w:val="center"/>
          </w:tcPr>
          <w:p>
            <w:pPr>
              <w:adjustRightInd w:val="0"/>
              <w:snapToGrid w:val="0"/>
              <w:spacing w:line="320" w:lineRule="exact"/>
              <w:rPr>
                <w:rFonts w:ascii="仿宋_GB2312" w:eastAsia="仿宋_GB2312"/>
                <w:bCs/>
                <w:snapToGrid w:val="0"/>
                <w:sz w:val="22"/>
                <w:szCs w:val="22"/>
              </w:rPr>
            </w:pPr>
          </w:p>
        </w:tc>
        <w:tc>
          <w:tcPr>
            <w:tcW w:w="8930" w:type="dxa"/>
            <w:vAlign w:val="center"/>
          </w:tcPr>
          <w:p>
            <w:pPr>
              <w:adjustRightInd w:val="0"/>
              <w:snapToGrid w:val="0"/>
              <w:spacing w:line="320" w:lineRule="exact"/>
              <w:rPr>
                <w:rFonts w:ascii="仿宋_GB2312" w:eastAsia="仿宋_GB2312"/>
                <w:bCs/>
                <w:snapToGrid w:val="0"/>
                <w:sz w:val="22"/>
                <w:szCs w:val="22"/>
              </w:rPr>
            </w:pPr>
            <w:r>
              <w:rPr>
                <w:rFonts w:hint="eastAsia" w:ascii="仿宋_GB2312" w:eastAsia="仿宋_GB2312"/>
                <w:bCs/>
                <w:snapToGrid w:val="0"/>
                <w:sz w:val="22"/>
                <w:szCs w:val="22"/>
              </w:rPr>
              <w:t>8.4探放水作业管理及水文地质类型为中等及复杂的矿井没有设立专门防治水机构、配备探放水作业队伍或配齐专用探放水设备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5" w:type="dxa"/>
            <w:vMerge w:val="continue"/>
            <w:vAlign w:val="center"/>
          </w:tcPr>
          <w:p>
            <w:pPr>
              <w:adjustRightInd w:val="0"/>
              <w:snapToGrid w:val="0"/>
              <w:spacing w:line="320" w:lineRule="exact"/>
              <w:jc w:val="center"/>
              <w:rPr>
                <w:rFonts w:ascii="仿宋_GB2312" w:eastAsia="仿宋_GB2312"/>
                <w:sz w:val="22"/>
                <w:szCs w:val="22"/>
              </w:rPr>
            </w:pPr>
          </w:p>
        </w:tc>
        <w:tc>
          <w:tcPr>
            <w:tcW w:w="3402" w:type="dxa"/>
            <w:vMerge w:val="continue"/>
            <w:vAlign w:val="center"/>
          </w:tcPr>
          <w:p>
            <w:pPr>
              <w:adjustRightInd w:val="0"/>
              <w:snapToGrid w:val="0"/>
              <w:spacing w:line="320" w:lineRule="exact"/>
              <w:rPr>
                <w:rFonts w:ascii="仿宋_GB2312" w:eastAsia="仿宋_GB2312"/>
                <w:bCs/>
                <w:snapToGrid w:val="0"/>
                <w:sz w:val="22"/>
                <w:szCs w:val="22"/>
              </w:rPr>
            </w:pPr>
          </w:p>
        </w:tc>
        <w:tc>
          <w:tcPr>
            <w:tcW w:w="8930" w:type="dxa"/>
            <w:vAlign w:val="center"/>
          </w:tcPr>
          <w:p>
            <w:pPr>
              <w:adjustRightInd w:val="0"/>
              <w:snapToGrid w:val="0"/>
              <w:spacing w:line="320" w:lineRule="exact"/>
              <w:rPr>
                <w:rFonts w:ascii="仿宋_GB2312" w:eastAsia="仿宋_GB2312"/>
                <w:bCs/>
                <w:snapToGrid w:val="0"/>
                <w:sz w:val="22"/>
                <w:szCs w:val="22"/>
              </w:rPr>
            </w:pPr>
            <w:r>
              <w:rPr>
                <w:rFonts w:hint="eastAsia" w:ascii="仿宋_GB2312" w:eastAsia="仿宋_GB2312"/>
                <w:bCs/>
                <w:snapToGrid w:val="0"/>
                <w:sz w:val="22"/>
                <w:szCs w:val="22"/>
              </w:rPr>
              <w:t>8.5排水系统设置与设计不符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5" w:type="dxa"/>
            <w:vMerge w:val="continue"/>
            <w:vAlign w:val="center"/>
          </w:tcPr>
          <w:p>
            <w:pPr>
              <w:adjustRightInd w:val="0"/>
              <w:snapToGrid w:val="0"/>
              <w:spacing w:line="320" w:lineRule="exact"/>
              <w:jc w:val="center"/>
              <w:rPr>
                <w:rFonts w:ascii="仿宋_GB2312" w:eastAsia="仿宋_GB2312"/>
                <w:sz w:val="22"/>
                <w:szCs w:val="22"/>
              </w:rPr>
            </w:pPr>
          </w:p>
        </w:tc>
        <w:tc>
          <w:tcPr>
            <w:tcW w:w="3402" w:type="dxa"/>
            <w:vMerge w:val="continue"/>
            <w:vAlign w:val="center"/>
          </w:tcPr>
          <w:p>
            <w:pPr>
              <w:adjustRightInd w:val="0"/>
              <w:snapToGrid w:val="0"/>
              <w:spacing w:line="320" w:lineRule="exact"/>
              <w:rPr>
                <w:rFonts w:ascii="仿宋_GB2312" w:eastAsia="仿宋_GB2312"/>
                <w:bCs/>
                <w:snapToGrid w:val="0"/>
                <w:sz w:val="22"/>
                <w:szCs w:val="22"/>
              </w:rPr>
            </w:pPr>
          </w:p>
        </w:tc>
        <w:tc>
          <w:tcPr>
            <w:tcW w:w="8930" w:type="dxa"/>
            <w:vAlign w:val="center"/>
          </w:tcPr>
          <w:p>
            <w:pPr>
              <w:adjustRightInd w:val="0"/>
              <w:snapToGrid w:val="0"/>
              <w:spacing w:line="320" w:lineRule="exact"/>
              <w:rPr>
                <w:rFonts w:ascii="仿宋_GB2312" w:eastAsia="仿宋_GB2312"/>
                <w:bCs/>
                <w:snapToGrid w:val="0"/>
                <w:sz w:val="22"/>
                <w:szCs w:val="22"/>
              </w:rPr>
            </w:pPr>
            <w:r>
              <w:rPr>
                <w:rFonts w:hint="eastAsia" w:ascii="仿宋_GB2312" w:eastAsia="仿宋_GB2312"/>
                <w:bCs/>
                <w:snapToGrid w:val="0"/>
                <w:sz w:val="22"/>
                <w:szCs w:val="22"/>
              </w:rPr>
              <w:t>8.6 排水泵设置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5" w:type="dxa"/>
            <w:vMerge w:val="continue"/>
            <w:vAlign w:val="center"/>
          </w:tcPr>
          <w:p>
            <w:pPr>
              <w:adjustRightInd w:val="0"/>
              <w:snapToGrid w:val="0"/>
              <w:spacing w:line="320" w:lineRule="exact"/>
              <w:jc w:val="center"/>
              <w:rPr>
                <w:rFonts w:ascii="仿宋_GB2312" w:eastAsia="仿宋_GB2312"/>
                <w:sz w:val="22"/>
                <w:szCs w:val="22"/>
              </w:rPr>
            </w:pPr>
          </w:p>
        </w:tc>
        <w:tc>
          <w:tcPr>
            <w:tcW w:w="3402" w:type="dxa"/>
            <w:vMerge w:val="continue"/>
            <w:vAlign w:val="center"/>
          </w:tcPr>
          <w:p>
            <w:pPr>
              <w:adjustRightInd w:val="0"/>
              <w:snapToGrid w:val="0"/>
              <w:spacing w:line="320" w:lineRule="exact"/>
              <w:rPr>
                <w:rFonts w:ascii="仿宋_GB2312" w:eastAsia="仿宋_GB2312"/>
                <w:bCs/>
                <w:snapToGrid w:val="0"/>
                <w:sz w:val="22"/>
                <w:szCs w:val="22"/>
              </w:rPr>
            </w:pPr>
          </w:p>
        </w:tc>
        <w:tc>
          <w:tcPr>
            <w:tcW w:w="8930" w:type="dxa"/>
            <w:vAlign w:val="center"/>
          </w:tcPr>
          <w:p>
            <w:pPr>
              <w:adjustRightInd w:val="0"/>
              <w:snapToGrid w:val="0"/>
              <w:spacing w:line="320" w:lineRule="exact"/>
              <w:rPr>
                <w:rFonts w:ascii="仿宋_GB2312" w:eastAsia="仿宋_GB2312"/>
                <w:bCs/>
                <w:snapToGrid w:val="0"/>
                <w:sz w:val="22"/>
                <w:szCs w:val="22"/>
              </w:rPr>
            </w:pPr>
            <w:r>
              <w:rPr>
                <w:rFonts w:hint="eastAsia" w:ascii="仿宋_GB2312" w:eastAsia="仿宋_GB2312"/>
                <w:bCs/>
                <w:snapToGrid w:val="0"/>
                <w:sz w:val="22"/>
                <w:szCs w:val="22"/>
              </w:rPr>
              <w:t>8.7 防水门设置与运行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555" w:type="dxa"/>
            <w:vMerge w:val="continue"/>
            <w:vAlign w:val="center"/>
          </w:tcPr>
          <w:p>
            <w:pPr>
              <w:adjustRightInd w:val="0"/>
              <w:snapToGrid w:val="0"/>
              <w:spacing w:line="320" w:lineRule="exact"/>
              <w:jc w:val="center"/>
              <w:rPr>
                <w:rFonts w:ascii="仿宋_GB2312" w:eastAsia="仿宋_GB2312"/>
                <w:sz w:val="22"/>
                <w:szCs w:val="22"/>
              </w:rPr>
            </w:pPr>
          </w:p>
        </w:tc>
        <w:tc>
          <w:tcPr>
            <w:tcW w:w="3402" w:type="dxa"/>
            <w:vMerge w:val="continue"/>
            <w:vAlign w:val="center"/>
          </w:tcPr>
          <w:p>
            <w:pPr>
              <w:adjustRightInd w:val="0"/>
              <w:snapToGrid w:val="0"/>
              <w:spacing w:line="320" w:lineRule="exact"/>
              <w:rPr>
                <w:rFonts w:ascii="仿宋_GB2312" w:eastAsia="仿宋_GB2312"/>
                <w:bCs/>
                <w:snapToGrid w:val="0"/>
                <w:sz w:val="22"/>
                <w:szCs w:val="22"/>
              </w:rPr>
            </w:pPr>
          </w:p>
        </w:tc>
        <w:tc>
          <w:tcPr>
            <w:tcW w:w="8930" w:type="dxa"/>
            <w:vAlign w:val="center"/>
          </w:tcPr>
          <w:p>
            <w:pPr>
              <w:adjustRightInd w:val="0"/>
              <w:snapToGrid w:val="0"/>
              <w:spacing w:line="320" w:lineRule="exact"/>
              <w:rPr>
                <w:rFonts w:ascii="仿宋_GB2312" w:eastAsia="仿宋_GB2312"/>
                <w:bCs/>
                <w:snapToGrid w:val="0"/>
                <w:sz w:val="22"/>
                <w:szCs w:val="22"/>
              </w:rPr>
            </w:pPr>
            <w:r>
              <w:rPr>
                <w:rFonts w:hint="eastAsia" w:ascii="仿宋_GB2312" w:eastAsia="仿宋_GB2312"/>
                <w:bCs/>
                <w:snapToGrid w:val="0"/>
                <w:sz w:val="22"/>
                <w:szCs w:val="22"/>
              </w:rPr>
              <w:t>8.8受地表水倒灌威胁的矿井在强降雨天气或其来水上游发生洪水期间，不实施停产撤人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5" w:type="dxa"/>
            <w:vMerge w:val="continue"/>
            <w:vAlign w:val="center"/>
          </w:tcPr>
          <w:p>
            <w:pPr>
              <w:adjustRightInd w:val="0"/>
              <w:snapToGrid w:val="0"/>
              <w:spacing w:line="320" w:lineRule="exact"/>
              <w:jc w:val="center"/>
              <w:rPr>
                <w:rFonts w:ascii="仿宋_GB2312" w:eastAsia="仿宋_GB2312"/>
                <w:sz w:val="22"/>
                <w:szCs w:val="22"/>
              </w:rPr>
            </w:pPr>
          </w:p>
        </w:tc>
        <w:tc>
          <w:tcPr>
            <w:tcW w:w="3402" w:type="dxa"/>
            <w:vMerge w:val="continue"/>
            <w:vAlign w:val="center"/>
          </w:tcPr>
          <w:p>
            <w:pPr>
              <w:adjustRightInd w:val="0"/>
              <w:snapToGrid w:val="0"/>
              <w:spacing w:line="320" w:lineRule="exact"/>
              <w:rPr>
                <w:rFonts w:ascii="仿宋_GB2312" w:eastAsia="仿宋_GB2312"/>
                <w:bCs/>
                <w:snapToGrid w:val="0"/>
                <w:sz w:val="22"/>
                <w:szCs w:val="22"/>
              </w:rPr>
            </w:pPr>
          </w:p>
        </w:tc>
        <w:tc>
          <w:tcPr>
            <w:tcW w:w="8930" w:type="dxa"/>
            <w:vAlign w:val="center"/>
          </w:tcPr>
          <w:p>
            <w:pPr>
              <w:adjustRightInd w:val="0"/>
              <w:snapToGrid w:val="0"/>
              <w:spacing w:line="320" w:lineRule="exact"/>
              <w:rPr>
                <w:rFonts w:ascii="仿宋_GB2312" w:eastAsia="仿宋_GB2312"/>
                <w:bCs/>
                <w:snapToGrid w:val="0"/>
                <w:sz w:val="22"/>
                <w:szCs w:val="22"/>
              </w:rPr>
            </w:pPr>
            <w:r>
              <w:rPr>
                <w:rFonts w:hint="eastAsia" w:ascii="仿宋_GB2312" w:eastAsia="仿宋_GB2312"/>
                <w:bCs/>
                <w:snapToGrid w:val="0"/>
                <w:sz w:val="22"/>
                <w:szCs w:val="22"/>
              </w:rPr>
              <w:t>8.9露天转地下开采，地表与井下形成贯通，未按照设计要求采取相应措施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5" w:type="dxa"/>
            <w:vMerge w:val="restart"/>
            <w:vAlign w:val="center"/>
          </w:tcPr>
          <w:p>
            <w:pPr>
              <w:adjustRightInd w:val="0"/>
              <w:snapToGrid w:val="0"/>
              <w:spacing w:line="320" w:lineRule="exact"/>
              <w:jc w:val="center"/>
              <w:rPr>
                <w:rFonts w:ascii="仿宋_GB2312" w:eastAsia="仿宋_GB2312"/>
                <w:sz w:val="22"/>
                <w:szCs w:val="22"/>
              </w:rPr>
            </w:pPr>
            <w:r>
              <w:rPr>
                <w:rFonts w:hint="eastAsia" w:ascii="仿宋_GB2312" w:eastAsia="仿宋_GB2312"/>
                <w:sz w:val="22"/>
                <w:szCs w:val="22"/>
              </w:rPr>
              <w:t>9</w:t>
            </w:r>
          </w:p>
        </w:tc>
        <w:tc>
          <w:tcPr>
            <w:tcW w:w="3402" w:type="dxa"/>
            <w:vMerge w:val="restart"/>
            <w:vAlign w:val="center"/>
          </w:tcPr>
          <w:p>
            <w:pPr>
              <w:adjustRightInd w:val="0"/>
              <w:snapToGrid w:val="0"/>
              <w:spacing w:line="320" w:lineRule="exact"/>
              <w:rPr>
                <w:rFonts w:ascii="仿宋_GB2312" w:eastAsia="仿宋_GB2312"/>
                <w:bCs/>
                <w:snapToGrid w:val="0"/>
                <w:sz w:val="22"/>
                <w:szCs w:val="22"/>
              </w:rPr>
            </w:pPr>
            <w:r>
              <w:rPr>
                <w:rFonts w:hint="eastAsia" w:ascii="仿宋_GB2312" w:eastAsia="仿宋_GB2312"/>
                <w:bCs/>
                <w:snapToGrid w:val="0"/>
                <w:sz w:val="22"/>
                <w:szCs w:val="22"/>
              </w:rPr>
              <w:t>供配电系统</w:t>
            </w:r>
          </w:p>
        </w:tc>
        <w:tc>
          <w:tcPr>
            <w:tcW w:w="8930" w:type="dxa"/>
            <w:vAlign w:val="center"/>
          </w:tcPr>
          <w:p>
            <w:pPr>
              <w:adjustRightInd w:val="0"/>
              <w:snapToGrid w:val="0"/>
              <w:spacing w:line="320" w:lineRule="exact"/>
              <w:rPr>
                <w:rFonts w:ascii="仿宋_GB2312" w:eastAsia="仿宋_GB2312"/>
                <w:bCs/>
                <w:snapToGrid w:val="0"/>
                <w:sz w:val="22"/>
                <w:szCs w:val="22"/>
              </w:rPr>
            </w:pPr>
            <w:r>
              <w:rPr>
                <w:rFonts w:hint="eastAsia" w:ascii="仿宋_GB2312" w:eastAsia="仿宋_GB2312"/>
                <w:bCs/>
                <w:snapToGrid w:val="0"/>
                <w:sz w:val="22"/>
                <w:szCs w:val="22"/>
              </w:rPr>
              <w:t>9.1 双回路供电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5" w:type="dxa"/>
            <w:vMerge w:val="continue"/>
            <w:vAlign w:val="center"/>
          </w:tcPr>
          <w:p>
            <w:pPr>
              <w:adjustRightInd w:val="0"/>
              <w:snapToGrid w:val="0"/>
              <w:spacing w:line="320" w:lineRule="exact"/>
              <w:jc w:val="center"/>
              <w:rPr>
                <w:rFonts w:ascii="仿宋_GB2312" w:eastAsia="仿宋_GB2312"/>
                <w:sz w:val="22"/>
                <w:szCs w:val="22"/>
              </w:rPr>
            </w:pPr>
          </w:p>
        </w:tc>
        <w:tc>
          <w:tcPr>
            <w:tcW w:w="3402" w:type="dxa"/>
            <w:vMerge w:val="continue"/>
            <w:vAlign w:val="center"/>
          </w:tcPr>
          <w:p>
            <w:pPr>
              <w:adjustRightInd w:val="0"/>
              <w:snapToGrid w:val="0"/>
              <w:spacing w:line="320" w:lineRule="exact"/>
              <w:rPr>
                <w:rFonts w:ascii="仿宋_GB2312" w:eastAsia="仿宋_GB2312"/>
                <w:bCs/>
                <w:snapToGrid w:val="0"/>
                <w:sz w:val="22"/>
                <w:szCs w:val="22"/>
              </w:rPr>
            </w:pPr>
          </w:p>
        </w:tc>
        <w:tc>
          <w:tcPr>
            <w:tcW w:w="8930" w:type="dxa"/>
            <w:vAlign w:val="center"/>
          </w:tcPr>
          <w:p>
            <w:pPr>
              <w:adjustRightInd w:val="0"/>
              <w:snapToGrid w:val="0"/>
              <w:spacing w:line="320" w:lineRule="exact"/>
              <w:rPr>
                <w:rFonts w:ascii="仿宋_GB2312" w:eastAsia="仿宋_GB2312"/>
                <w:bCs/>
                <w:snapToGrid w:val="0"/>
                <w:sz w:val="22"/>
                <w:szCs w:val="22"/>
              </w:rPr>
            </w:pPr>
            <w:r>
              <w:rPr>
                <w:rFonts w:hint="eastAsia" w:ascii="仿宋_GB2312" w:eastAsia="仿宋_GB2312"/>
                <w:bCs/>
                <w:snapToGrid w:val="0"/>
                <w:sz w:val="22"/>
                <w:szCs w:val="22"/>
              </w:rPr>
              <w:t>9.2 中性点接地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555" w:type="dxa"/>
            <w:vMerge w:val="restart"/>
            <w:vAlign w:val="center"/>
          </w:tcPr>
          <w:p>
            <w:pPr>
              <w:adjustRightInd w:val="0"/>
              <w:snapToGrid w:val="0"/>
              <w:spacing w:line="320" w:lineRule="exact"/>
              <w:jc w:val="center"/>
              <w:rPr>
                <w:rFonts w:ascii="仿宋_GB2312" w:eastAsia="仿宋_GB2312"/>
                <w:sz w:val="22"/>
                <w:szCs w:val="22"/>
              </w:rPr>
            </w:pPr>
            <w:r>
              <w:rPr>
                <w:rFonts w:hint="eastAsia" w:ascii="仿宋_GB2312" w:eastAsia="仿宋_GB2312"/>
                <w:sz w:val="22"/>
                <w:szCs w:val="22"/>
              </w:rPr>
              <w:t>10</w:t>
            </w:r>
          </w:p>
        </w:tc>
        <w:tc>
          <w:tcPr>
            <w:tcW w:w="3402" w:type="dxa"/>
            <w:vMerge w:val="restart"/>
            <w:vAlign w:val="center"/>
          </w:tcPr>
          <w:p>
            <w:pPr>
              <w:adjustRightInd w:val="0"/>
              <w:snapToGrid w:val="0"/>
              <w:spacing w:line="320" w:lineRule="exact"/>
              <w:rPr>
                <w:rFonts w:ascii="仿宋_GB2312" w:eastAsia="仿宋_GB2312"/>
                <w:bCs/>
                <w:snapToGrid w:val="0"/>
                <w:sz w:val="22"/>
                <w:szCs w:val="22"/>
              </w:rPr>
            </w:pPr>
            <w:r>
              <w:rPr>
                <w:rFonts w:hint="eastAsia" w:ascii="仿宋_GB2312" w:eastAsia="仿宋_GB2312"/>
                <w:bCs/>
                <w:snapToGrid w:val="0"/>
                <w:sz w:val="22"/>
                <w:szCs w:val="22"/>
              </w:rPr>
              <w:t>地表错动区域管理</w:t>
            </w:r>
          </w:p>
        </w:tc>
        <w:tc>
          <w:tcPr>
            <w:tcW w:w="8930" w:type="dxa"/>
            <w:vAlign w:val="center"/>
          </w:tcPr>
          <w:p>
            <w:pPr>
              <w:adjustRightInd w:val="0"/>
              <w:snapToGrid w:val="0"/>
              <w:spacing w:line="320" w:lineRule="exact"/>
              <w:rPr>
                <w:rFonts w:ascii="仿宋_GB2312" w:eastAsia="仿宋_GB2312"/>
                <w:bCs/>
                <w:snapToGrid w:val="0"/>
                <w:sz w:val="22"/>
                <w:szCs w:val="22"/>
              </w:rPr>
            </w:pPr>
            <w:r>
              <w:rPr>
                <w:rFonts w:hint="eastAsia" w:ascii="仿宋_GB2312" w:eastAsia="仿宋_GB2312"/>
                <w:bCs/>
                <w:snapToGrid w:val="0"/>
                <w:sz w:val="22"/>
                <w:szCs w:val="22"/>
              </w:rPr>
              <w:t>10.1相邻矿山开采错动线重叠，未按照设计要求采取相应措施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5" w:type="dxa"/>
            <w:vMerge w:val="continue"/>
            <w:vAlign w:val="center"/>
          </w:tcPr>
          <w:p>
            <w:pPr>
              <w:adjustRightInd w:val="0"/>
              <w:snapToGrid w:val="0"/>
              <w:spacing w:line="320" w:lineRule="exact"/>
              <w:jc w:val="center"/>
              <w:rPr>
                <w:rFonts w:ascii="仿宋_GB2312" w:eastAsia="仿宋_GB2312"/>
                <w:sz w:val="22"/>
                <w:szCs w:val="22"/>
              </w:rPr>
            </w:pPr>
          </w:p>
        </w:tc>
        <w:tc>
          <w:tcPr>
            <w:tcW w:w="3402" w:type="dxa"/>
            <w:vMerge w:val="continue"/>
            <w:vAlign w:val="center"/>
          </w:tcPr>
          <w:p>
            <w:pPr>
              <w:adjustRightInd w:val="0"/>
              <w:snapToGrid w:val="0"/>
              <w:spacing w:line="320" w:lineRule="exact"/>
              <w:rPr>
                <w:rFonts w:ascii="仿宋_GB2312" w:eastAsia="仿宋_GB2312"/>
                <w:bCs/>
                <w:snapToGrid w:val="0"/>
                <w:sz w:val="22"/>
                <w:szCs w:val="22"/>
              </w:rPr>
            </w:pPr>
          </w:p>
        </w:tc>
        <w:tc>
          <w:tcPr>
            <w:tcW w:w="8930" w:type="dxa"/>
            <w:vAlign w:val="center"/>
          </w:tcPr>
          <w:p>
            <w:pPr>
              <w:adjustRightInd w:val="0"/>
              <w:snapToGrid w:val="0"/>
              <w:spacing w:line="320" w:lineRule="exact"/>
              <w:rPr>
                <w:rFonts w:ascii="仿宋_GB2312" w:eastAsia="仿宋_GB2312"/>
                <w:bCs/>
                <w:snapToGrid w:val="0"/>
                <w:sz w:val="22"/>
                <w:szCs w:val="22"/>
              </w:rPr>
            </w:pPr>
            <w:r>
              <w:rPr>
                <w:rFonts w:hint="eastAsia" w:ascii="仿宋_GB2312" w:eastAsia="仿宋_GB2312"/>
                <w:bCs/>
                <w:snapToGrid w:val="0"/>
                <w:sz w:val="22"/>
                <w:szCs w:val="22"/>
              </w:rPr>
              <w:t>10.2开采错动线以内存在居民村庄，或者存在重要设备设施时未按照设计要求采取相应措施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5" w:type="dxa"/>
            <w:vAlign w:val="center"/>
          </w:tcPr>
          <w:p>
            <w:pPr>
              <w:adjustRightInd w:val="0"/>
              <w:snapToGrid w:val="0"/>
              <w:spacing w:line="320" w:lineRule="exact"/>
              <w:jc w:val="center"/>
              <w:rPr>
                <w:rFonts w:ascii="仿宋_GB2312" w:eastAsia="仿宋_GB2312"/>
                <w:sz w:val="22"/>
                <w:szCs w:val="22"/>
              </w:rPr>
            </w:pPr>
            <w:r>
              <w:rPr>
                <w:rFonts w:hint="eastAsia" w:ascii="仿宋_GB2312" w:eastAsia="仿宋_GB2312"/>
                <w:sz w:val="22"/>
                <w:szCs w:val="22"/>
              </w:rPr>
              <w:t>11</w:t>
            </w:r>
          </w:p>
        </w:tc>
        <w:tc>
          <w:tcPr>
            <w:tcW w:w="3402" w:type="dxa"/>
            <w:vAlign w:val="center"/>
          </w:tcPr>
          <w:p>
            <w:pPr>
              <w:adjustRightInd w:val="0"/>
              <w:snapToGrid w:val="0"/>
              <w:spacing w:line="320" w:lineRule="exact"/>
              <w:rPr>
                <w:rFonts w:ascii="仿宋_GB2312" w:eastAsia="仿宋_GB2312"/>
                <w:bCs/>
                <w:snapToGrid w:val="0"/>
                <w:sz w:val="22"/>
                <w:szCs w:val="22"/>
              </w:rPr>
            </w:pPr>
            <w:r>
              <w:rPr>
                <w:rFonts w:hint="eastAsia" w:ascii="仿宋_GB2312" w:eastAsia="仿宋_GB2312"/>
                <w:bCs/>
                <w:snapToGrid w:val="0"/>
                <w:sz w:val="22"/>
                <w:szCs w:val="22"/>
              </w:rPr>
              <w:t>相邻矿山管理</w:t>
            </w:r>
          </w:p>
        </w:tc>
        <w:tc>
          <w:tcPr>
            <w:tcW w:w="8930" w:type="dxa"/>
            <w:vAlign w:val="center"/>
          </w:tcPr>
          <w:p>
            <w:pPr>
              <w:adjustRightInd w:val="0"/>
              <w:snapToGrid w:val="0"/>
              <w:spacing w:line="320" w:lineRule="exact"/>
              <w:rPr>
                <w:rFonts w:ascii="仿宋_GB2312" w:eastAsia="仿宋_GB2312"/>
                <w:bCs/>
                <w:snapToGrid w:val="0"/>
                <w:sz w:val="22"/>
                <w:szCs w:val="22"/>
              </w:rPr>
            </w:pPr>
            <w:r>
              <w:rPr>
                <w:rFonts w:hint="eastAsia" w:ascii="仿宋_GB2312" w:eastAsia="仿宋_GB2312"/>
                <w:bCs/>
                <w:snapToGrid w:val="0"/>
                <w:sz w:val="22"/>
                <w:szCs w:val="22"/>
              </w:rPr>
              <w:t>相邻矿山井巷互联互通</w:t>
            </w:r>
          </w:p>
        </w:tc>
      </w:tr>
    </w:tbl>
    <w:p>
      <w:pPr>
        <w:spacing w:before="156" w:beforeLines="50" w:after="156" w:afterLines="50"/>
        <w:jc w:val="center"/>
        <w:rPr>
          <w:rFonts w:ascii="方正小标宋简体" w:eastAsia="方正小标宋简体"/>
          <w:sz w:val="30"/>
          <w:szCs w:val="30"/>
        </w:rPr>
      </w:pPr>
      <w:bookmarkStart w:id="43" w:name="_Toc6234"/>
      <w:bookmarkStart w:id="44" w:name="_Toc31907"/>
      <w:bookmarkStart w:id="45" w:name="_Toc37422626"/>
      <w:r>
        <w:rPr>
          <w:rFonts w:hint="eastAsia" w:ascii="方正小标宋简体" w:eastAsia="方正小标宋简体"/>
          <w:sz w:val="30"/>
          <w:szCs w:val="30"/>
        </w:rPr>
        <w:t>（十</w:t>
      </w:r>
      <w:r>
        <w:rPr>
          <w:rFonts w:ascii="方正小标宋简体" w:eastAsia="方正小标宋简体"/>
          <w:sz w:val="30"/>
          <w:szCs w:val="30"/>
        </w:rPr>
        <w:t>四</w:t>
      </w:r>
      <w:r>
        <w:rPr>
          <w:rFonts w:hint="eastAsia" w:ascii="方正小标宋简体" w:eastAsia="方正小标宋简体"/>
          <w:sz w:val="30"/>
          <w:szCs w:val="30"/>
        </w:rPr>
        <w:t>）金属非金属露天矿山检查清单</w:t>
      </w:r>
      <w:bookmarkEnd w:id="43"/>
      <w:bookmarkEnd w:id="44"/>
      <w:bookmarkEnd w:id="45"/>
    </w:p>
    <w:tbl>
      <w:tblPr>
        <w:tblStyle w:val="18"/>
        <w:tblW w:w="138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397"/>
        <w:gridCol w:w="8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560" w:type="dxa"/>
            <w:vAlign w:val="center"/>
          </w:tcPr>
          <w:p>
            <w:pPr>
              <w:adjustRightInd w:val="0"/>
              <w:snapToGrid w:val="0"/>
              <w:spacing w:line="320" w:lineRule="exact"/>
              <w:jc w:val="center"/>
              <w:rPr>
                <w:rFonts w:ascii="仿宋_GB2312" w:eastAsia="仿宋_GB2312"/>
                <w:sz w:val="22"/>
                <w:szCs w:val="22"/>
              </w:rPr>
            </w:pPr>
            <w:r>
              <w:rPr>
                <w:rFonts w:hint="eastAsia" w:ascii="仿宋_GB2312" w:eastAsia="仿宋_GB2312"/>
                <w:sz w:val="22"/>
                <w:szCs w:val="22"/>
              </w:rPr>
              <w:t>序号</w:t>
            </w:r>
          </w:p>
        </w:tc>
        <w:tc>
          <w:tcPr>
            <w:tcW w:w="3397" w:type="dxa"/>
            <w:vAlign w:val="center"/>
          </w:tcPr>
          <w:p>
            <w:pPr>
              <w:adjustRightInd w:val="0"/>
              <w:snapToGrid w:val="0"/>
              <w:spacing w:line="320" w:lineRule="exact"/>
              <w:jc w:val="center"/>
              <w:rPr>
                <w:rFonts w:ascii="仿宋_GB2312" w:eastAsia="仿宋_GB2312"/>
                <w:sz w:val="22"/>
                <w:szCs w:val="22"/>
              </w:rPr>
            </w:pPr>
            <w:r>
              <w:rPr>
                <w:rFonts w:hint="eastAsia" w:ascii="仿宋_GB2312" w:eastAsia="仿宋_GB2312"/>
                <w:sz w:val="22"/>
                <w:szCs w:val="22"/>
              </w:rPr>
              <w:t>检查事项</w:t>
            </w:r>
          </w:p>
        </w:tc>
        <w:tc>
          <w:tcPr>
            <w:tcW w:w="8930" w:type="dxa"/>
            <w:vAlign w:val="center"/>
          </w:tcPr>
          <w:p>
            <w:pPr>
              <w:adjustRightInd w:val="0"/>
              <w:snapToGrid w:val="0"/>
              <w:spacing w:line="320" w:lineRule="exact"/>
              <w:jc w:val="center"/>
              <w:rPr>
                <w:rFonts w:ascii="仿宋_GB2312" w:eastAsia="仿宋_GB2312"/>
                <w:sz w:val="22"/>
                <w:szCs w:val="22"/>
              </w:rPr>
            </w:pPr>
            <w:r>
              <w:rPr>
                <w:rFonts w:hint="eastAsia" w:ascii="仿宋_GB2312" w:eastAsia="仿宋_GB2312"/>
                <w:sz w:val="22"/>
                <w:szCs w:val="22"/>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0" w:type="dxa"/>
            <w:vMerge w:val="restart"/>
            <w:vAlign w:val="center"/>
          </w:tcPr>
          <w:p>
            <w:pPr>
              <w:adjustRightInd w:val="0"/>
              <w:snapToGrid w:val="0"/>
              <w:spacing w:line="320" w:lineRule="exact"/>
              <w:jc w:val="center"/>
              <w:rPr>
                <w:rFonts w:ascii="仿宋_GB2312" w:eastAsia="仿宋_GB2312"/>
                <w:sz w:val="22"/>
                <w:szCs w:val="22"/>
              </w:rPr>
            </w:pPr>
            <w:r>
              <w:rPr>
                <w:rFonts w:hint="eastAsia" w:ascii="仿宋_GB2312" w:eastAsia="仿宋_GB2312"/>
                <w:sz w:val="22"/>
                <w:szCs w:val="22"/>
              </w:rPr>
              <w:t>1</w:t>
            </w:r>
          </w:p>
        </w:tc>
        <w:tc>
          <w:tcPr>
            <w:tcW w:w="3397" w:type="dxa"/>
            <w:vMerge w:val="restart"/>
            <w:vAlign w:val="center"/>
          </w:tcPr>
          <w:p>
            <w:pPr>
              <w:adjustRightInd w:val="0"/>
              <w:snapToGrid w:val="0"/>
              <w:spacing w:line="320" w:lineRule="exact"/>
              <w:rPr>
                <w:rFonts w:ascii="仿宋_GB2312" w:eastAsia="仿宋_GB2312"/>
                <w:sz w:val="22"/>
                <w:szCs w:val="22"/>
              </w:rPr>
            </w:pPr>
            <w:r>
              <w:rPr>
                <w:rFonts w:hint="eastAsia" w:ascii="仿宋_GB2312" w:eastAsia="仿宋_GB2312"/>
                <w:sz w:val="22"/>
                <w:szCs w:val="22"/>
              </w:rPr>
              <w:t>许可情况</w:t>
            </w:r>
          </w:p>
        </w:tc>
        <w:tc>
          <w:tcPr>
            <w:tcW w:w="8930" w:type="dxa"/>
            <w:vAlign w:val="center"/>
          </w:tcPr>
          <w:p>
            <w:pPr>
              <w:adjustRightInd w:val="0"/>
              <w:snapToGrid w:val="0"/>
              <w:spacing w:line="320" w:lineRule="exact"/>
              <w:rPr>
                <w:rFonts w:ascii="仿宋_GB2312" w:eastAsia="仿宋_GB2312"/>
                <w:bCs/>
                <w:snapToGrid w:val="0"/>
                <w:sz w:val="22"/>
                <w:szCs w:val="22"/>
              </w:rPr>
            </w:pPr>
            <w:r>
              <w:rPr>
                <w:rFonts w:hint="eastAsia" w:ascii="仿宋_GB2312" w:eastAsia="仿宋_GB2312"/>
                <w:bCs/>
                <w:snapToGrid w:val="0"/>
                <w:sz w:val="22"/>
                <w:szCs w:val="22"/>
              </w:rPr>
              <w:t>1.1安全生产许可证取得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0" w:type="dxa"/>
            <w:vMerge w:val="continue"/>
            <w:vAlign w:val="center"/>
          </w:tcPr>
          <w:p>
            <w:pPr>
              <w:adjustRightInd w:val="0"/>
              <w:snapToGrid w:val="0"/>
              <w:spacing w:line="320" w:lineRule="exact"/>
              <w:jc w:val="center"/>
              <w:rPr>
                <w:rFonts w:ascii="仿宋_GB2312" w:eastAsia="仿宋_GB2312"/>
                <w:sz w:val="22"/>
                <w:szCs w:val="22"/>
              </w:rPr>
            </w:pPr>
          </w:p>
        </w:tc>
        <w:tc>
          <w:tcPr>
            <w:tcW w:w="3397" w:type="dxa"/>
            <w:vMerge w:val="continue"/>
            <w:vAlign w:val="center"/>
          </w:tcPr>
          <w:p>
            <w:pPr>
              <w:adjustRightInd w:val="0"/>
              <w:snapToGrid w:val="0"/>
              <w:spacing w:after="280" w:line="320" w:lineRule="exact"/>
              <w:rPr>
                <w:rFonts w:ascii="仿宋_GB2312" w:eastAsia="仿宋_GB2312"/>
                <w:sz w:val="22"/>
                <w:szCs w:val="22"/>
              </w:rPr>
            </w:pPr>
          </w:p>
        </w:tc>
        <w:tc>
          <w:tcPr>
            <w:tcW w:w="8930" w:type="dxa"/>
            <w:vAlign w:val="center"/>
          </w:tcPr>
          <w:p>
            <w:pPr>
              <w:adjustRightInd w:val="0"/>
              <w:snapToGrid w:val="0"/>
              <w:spacing w:line="320" w:lineRule="exact"/>
              <w:rPr>
                <w:rFonts w:ascii="仿宋_GB2312" w:eastAsia="仿宋_GB2312"/>
                <w:bCs/>
                <w:snapToGrid w:val="0"/>
                <w:sz w:val="22"/>
                <w:szCs w:val="22"/>
              </w:rPr>
            </w:pPr>
            <w:r>
              <w:rPr>
                <w:rFonts w:hint="eastAsia" w:ascii="仿宋_GB2312" w:eastAsia="仿宋_GB2312"/>
                <w:bCs/>
                <w:snapToGrid w:val="0"/>
                <w:sz w:val="22"/>
                <w:szCs w:val="22"/>
              </w:rPr>
              <w:t>1.2 安全生产许可证延期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0" w:type="dxa"/>
            <w:vMerge w:val="continue"/>
            <w:vAlign w:val="center"/>
          </w:tcPr>
          <w:p>
            <w:pPr>
              <w:adjustRightInd w:val="0"/>
              <w:snapToGrid w:val="0"/>
              <w:spacing w:line="320" w:lineRule="exact"/>
              <w:jc w:val="center"/>
              <w:rPr>
                <w:rFonts w:ascii="仿宋_GB2312" w:eastAsia="仿宋_GB2312"/>
                <w:sz w:val="22"/>
                <w:szCs w:val="22"/>
              </w:rPr>
            </w:pPr>
          </w:p>
        </w:tc>
        <w:tc>
          <w:tcPr>
            <w:tcW w:w="3397" w:type="dxa"/>
            <w:vMerge w:val="continue"/>
            <w:vAlign w:val="center"/>
          </w:tcPr>
          <w:p>
            <w:pPr>
              <w:adjustRightInd w:val="0"/>
              <w:snapToGrid w:val="0"/>
              <w:spacing w:after="280" w:line="320" w:lineRule="exact"/>
              <w:rPr>
                <w:rFonts w:ascii="仿宋_GB2312" w:eastAsia="仿宋_GB2312"/>
                <w:sz w:val="22"/>
                <w:szCs w:val="22"/>
              </w:rPr>
            </w:pPr>
          </w:p>
        </w:tc>
        <w:tc>
          <w:tcPr>
            <w:tcW w:w="8930" w:type="dxa"/>
            <w:vAlign w:val="center"/>
          </w:tcPr>
          <w:p>
            <w:pPr>
              <w:adjustRightInd w:val="0"/>
              <w:snapToGrid w:val="0"/>
              <w:spacing w:line="320" w:lineRule="exact"/>
              <w:rPr>
                <w:rFonts w:ascii="仿宋_GB2312" w:eastAsia="仿宋_GB2312"/>
                <w:bCs/>
                <w:snapToGrid w:val="0"/>
                <w:sz w:val="22"/>
                <w:szCs w:val="22"/>
              </w:rPr>
            </w:pPr>
            <w:r>
              <w:rPr>
                <w:rFonts w:hint="eastAsia" w:ascii="仿宋_GB2312" w:eastAsia="仿宋_GB2312"/>
                <w:bCs/>
                <w:snapToGrid w:val="0"/>
                <w:sz w:val="22"/>
                <w:szCs w:val="22"/>
              </w:rPr>
              <w:t>1.3 安全生产许可证变更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0" w:type="dxa"/>
            <w:vMerge w:val="continue"/>
            <w:vAlign w:val="center"/>
          </w:tcPr>
          <w:p>
            <w:pPr>
              <w:adjustRightInd w:val="0"/>
              <w:snapToGrid w:val="0"/>
              <w:spacing w:line="320" w:lineRule="exact"/>
              <w:jc w:val="center"/>
              <w:rPr>
                <w:rFonts w:ascii="仿宋_GB2312" w:eastAsia="仿宋_GB2312"/>
                <w:sz w:val="22"/>
                <w:szCs w:val="22"/>
              </w:rPr>
            </w:pPr>
          </w:p>
        </w:tc>
        <w:tc>
          <w:tcPr>
            <w:tcW w:w="3397" w:type="dxa"/>
            <w:vMerge w:val="continue"/>
            <w:vAlign w:val="center"/>
          </w:tcPr>
          <w:p>
            <w:pPr>
              <w:adjustRightInd w:val="0"/>
              <w:snapToGrid w:val="0"/>
              <w:spacing w:after="280" w:line="320" w:lineRule="exact"/>
              <w:rPr>
                <w:rFonts w:ascii="仿宋_GB2312" w:eastAsia="仿宋_GB2312"/>
                <w:sz w:val="22"/>
                <w:szCs w:val="22"/>
              </w:rPr>
            </w:pPr>
          </w:p>
        </w:tc>
        <w:tc>
          <w:tcPr>
            <w:tcW w:w="8930" w:type="dxa"/>
            <w:vAlign w:val="center"/>
          </w:tcPr>
          <w:p>
            <w:pPr>
              <w:adjustRightInd w:val="0"/>
              <w:snapToGrid w:val="0"/>
              <w:spacing w:line="320" w:lineRule="exact"/>
              <w:rPr>
                <w:rFonts w:ascii="仿宋_GB2312" w:eastAsia="仿宋_GB2312"/>
                <w:bCs/>
                <w:snapToGrid w:val="0"/>
                <w:sz w:val="22"/>
                <w:szCs w:val="22"/>
              </w:rPr>
            </w:pPr>
            <w:r>
              <w:rPr>
                <w:rFonts w:hint="eastAsia" w:ascii="仿宋_GB2312" w:eastAsia="仿宋_GB2312"/>
                <w:bCs/>
                <w:snapToGrid w:val="0"/>
                <w:sz w:val="22"/>
                <w:szCs w:val="22"/>
              </w:rPr>
              <w:t>1.4因采矿许可证到期及被暂扣、撤销、吊销和注销等交回安全生产许可证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0" w:type="dxa"/>
            <w:vMerge w:val="continue"/>
            <w:vAlign w:val="center"/>
          </w:tcPr>
          <w:p>
            <w:pPr>
              <w:adjustRightInd w:val="0"/>
              <w:snapToGrid w:val="0"/>
              <w:spacing w:line="320" w:lineRule="exact"/>
              <w:jc w:val="center"/>
              <w:rPr>
                <w:rFonts w:ascii="仿宋_GB2312" w:eastAsia="仿宋_GB2312"/>
                <w:sz w:val="22"/>
                <w:szCs w:val="22"/>
              </w:rPr>
            </w:pPr>
          </w:p>
        </w:tc>
        <w:tc>
          <w:tcPr>
            <w:tcW w:w="3397" w:type="dxa"/>
            <w:vMerge w:val="continue"/>
            <w:vAlign w:val="center"/>
          </w:tcPr>
          <w:p>
            <w:pPr>
              <w:adjustRightInd w:val="0"/>
              <w:snapToGrid w:val="0"/>
              <w:spacing w:after="280" w:line="320" w:lineRule="exact"/>
              <w:rPr>
                <w:rFonts w:ascii="仿宋_GB2312" w:eastAsia="仿宋_GB2312"/>
                <w:sz w:val="22"/>
                <w:szCs w:val="22"/>
              </w:rPr>
            </w:pPr>
          </w:p>
        </w:tc>
        <w:tc>
          <w:tcPr>
            <w:tcW w:w="8930" w:type="dxa"/>
            <w:vAlign w:val="center"/>
          </w:tcPr>
          <w:p>
            <w:pPr>
              <w:adjustRightInd w:val="0"/>
              <w:snapToGrid w:val="0"/>
              <w:spacing w:line="320" w:lineRule="exact"/>
              <w:rPr>
                <w:rFonts w:ascii="仿宋_GB2312" w:eastAsia="仿宋_GB2312"/>
                <w:bCs/>
                <w:snapToGrid w:val="0"/>
                <w:sz w:val="22"/>
                <w:szCs w:val="22"/>
              </w:rPr>
            </w:pPr>
            <w:r>
              <w:rPr>
                <w:rFonts w:hint="eastAsia" w:ascii="仿宋_GB2312" w:eastAsia="仿宋_GB2312"/>
                <w:bCs/>
                <w:snapToGrid w:val="0"/>
                <w:sz w:val="22"/>
                <w:szCs w:val="22"/>
              </w:rPr>
              <w:t>1.5 转让、冒用安全生产许可证或者使用伪造的安全生产许可证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0" w:type="dxa"/>
            <w:vAlign w:val="center"/>
          </w:tcPr>
          <w:p>
            <w:pPr>
              <w:spacing w:line="320" w:lineRule="exact"/>
              <w:jc w:val="center"/>
              <w:rPr>
                <w:rFonts w:ascii="仿宋_GB2312" w:eastAsia="仿宋_GB2312"/>
                <w:sz w:val="22"/>
                <w:szCs w:val="22"/>
              </w:rPr>
            </w:pPr>
            <w:r>
              <w:rPr>
                <w:rFonts w:hint="eastAsia" w:ascii="仿宋_GB2312" w:eastAsia="仿宋_GB2312"/>
                <w:sz w:val="22"/>
                <w:szCs w:val="22"/>
              </w:rPr>
              <w:t>2</w:t>
            </w:r>
          </w:p>
        </w:tc>
        <w:tc>
          <w:tcPr>
            <w:tcW w:w="3397" w:type="dxa"/>
            <w:vAlign w:val="center"/>
          </w:tcPr>
          <w:p>
            <w:pPr>
              <w:spacing w:line="320" w:lineRule="exact"/>
              <w:rPr>
                <w:rFonts w:ascii="仿宋_GB2312" w:eastAsia="仿宋_GB2312"/>
                <w:sz w:val="22"/>
                <w:szCs w:val="22"/>
              </w:rPr>
            </w:pPr>
            <w:r>
              <w:rPr>
                <w:rFonts w:hint="eastAsia" w:ascii="仿宋_GB2312" w:eastAsia="仿宋_GB2312"/>
                <w:sz w:val="22"/>
                <w:szCs w:val="22"/>
              </w:rPr>
              <w:t>基本图纸及与实际符合情况。</w:t>
            </w:r>
          </w:p>
        </w:tc>
        <w:tc>
          <w:tcPr>
            <w:tcW w:w="8930" w:type="dxa"/>
            <w:vAlign w:val="center"/>
          </w:tcPr>
          <w:p>
            <w:pPr>
              <w:adjustRightInd w:val="0"/>
              <w:snapToGrid w:val="0"/>
              <w:spacing w:line="320" w:lineRule="exact"/>
              <w:rPr>
                <w:rFonts w:ascii="仿宋_GB2312" w:eastAsia="仿宋_GB2312"/>
                <w:bCs/>
                <w:snapToGrid w:val="0"/>
                <w:sz w:val="22"/>
                <w:szCs w:val="22"/>
              </w:rPr>
            </w:pPr>
            <w:r>
              <w:rPr>
                <w:rFonts w:hint="eastAsia" w:ascii="仿宋_GB2312" w:eastAsia="仿宋_GB2312"/>
                <w:bCs/>
                <w:snapToGrid w:val="0"/>
                <w:sz w:val="22"/>
                <w:szCs w:val="22"/>
              </w:rPr>
              <w:t>未保存基本图纸或图实不符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0" w:type="dxa"/>
            <w:vMerge w:val="restart"/>
            <w:vAlign w:val="center"/>
          </w:tcPr>
          <w:p>
            <w:pPr>
              <w:spacing w:line="320" w:lineRule="exact"/>
              <w:jc w:val="center"/>
              <w:rPr>
                <w:rFonts w:ascii="仿宋_GB2312" w:eastAsia="仿宋_GB2312"/>
                <w:sz w:val="22"/>
                <w:szCs w:val="22"/>
              </w:rPr>
            </w:pPr>
            <w:r>
              <w:rPr>
                <w:rFonts w:hint="eastAsia" w:ascii="仿宋_GB2312" w:eastAsia="仿宋_GB2312"/>
                <w:sz w:val="22"/>
                <w:szCs w:val="22"/>
              </w:rPr>
              <w:t>3</w:t>
            </w:r>
          </w:p>
        </w:tc>
        <w:tc>
          <w:tcPr>
            <w:tcW w:w="3397" w:type="dxa"/>
            <w:vMerge w:val="restart"/>
            <w:vAlign w:val="center"/>
          </w:tcPr>
          <w:p>
            <w:pPr>
              <w:spacing w:line="320" w:lineRule="exact"/>
              <w:jc w:val="left"/>
              <w:rPr>
                <w:rFonts w:ascii="仿宋_GB2312" w:eastAsia="仿宋_GB2312"/>
                <w:sz w:val="22"/>
                <w:szCs w:val="22"/>
              </w:rPr>
            </w:pPr>
            <w:r>
              <w:rPr>
                <w:rFonts w:hint="eastAsia" w:ascii="仿宋_GB2312" w:eastAsia="仿宋_GB2312"/>
                <w:sz w:val="22"/>
                <w:szCs w:val="22"/>
              </w:rPr>
              <w:t>开采方式情况</w:t>
            </w:r>
          </w:p>
        </w:tc>
        <w:tc>
          <w:tcPr>
            <w:tcW w:w="8930" w:type="dxa"/>
            <w:vAlign w:val="center"/>
          </w:tcPr>
          <w:p>
            <w:pPr>
              <w:adjustRightInd w:val="0"/>
              <w:snapToGrid w:val="0"/>
              <w:spacing w:line="320" w:lineRule="exact"/>
              <w:rPr>
                <w:rFonts w:ascii="仿宋_GB2312" w:eastAsia="仿宋_GB2312"/>
                <w:bCs/>
                <w:snapToGrid w:val="0"/>
                <w:sz w:val="22"/>
                <w:szCs w:val="22"/>
              </w:rPr>
            </w:pPr>
            <w:r>
              <w:rPr>
                <w:rFonts w:hint="eastAsia" w:ascii="仿宋_GB2312" w:eastAsia="仿宋_GB2312"/>
                <w:bCs/>
                <w:snapToGrid w:val="0"/>
                <w:sz w:val="22"/>
                <w:szCs w:val="22"/>
              </w:rPr>
              <w:t>3.1 分台阶开采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0" w:type="dxa"/>
            <w:vMerge w:val="continue"/>
            <w:vAlign w:val="center"/>
          </w:tcPr>
          <w:p>
            <w:pPr>
              <w:spacing w:line="320" w:lineRule="exact"/>
              <w:jc w:val="center"/>
              <w:rPr>
                <w:rFonts w:ascii="仿宋_GB2312" w:eastAsia="仿宋_GB2312"/>
                <w:sz w:val="22"/>
                <w:szCs w:val="22"/>
              </w:rPr>
            </w:pPr>
          </w:p>
        </w:tc>
        <w:tc>
          <w:tcPr>
            <w:tcW w:w="3397" w:type="dxa"/>
            <w:vMerge w:val="continue"/>
            <w:vAlign w:val="center"/>
          </w:tcPr>
          <w:p>
            <w:pPr>
              <w:spacing w:line="320" w:lineRule="exact"/>
              <w:jc w:val="left"/>
              <w:rPr>
                <w:rFonts w:ascii="仿宋_GB2312" w:eastAsia="仿宋_GB2312"/>
                <w:sz w:val="22"/>
                <w:szCs w:val="22"/>
              </w:rPr>
            </w:pPr>
          </w:p>
        </w:tc>
        <w:tc>
          <w:tcPr>
            <w:tcW w:w="8930" w:type="dxa"/>
            <w:vAlign w:val="center"/>
          </w:tcPr>
          <w:p>
            <w:pPr>
              <w:adjustRightInd w:val="0"/>
              <w:snapToGrid w:val="0"/>
              <w:spacing w:line="320" w:lineRule="exact"/>
              <w:rPr>
                <w:rFonts w:ascii="仿宋_GB2312" w:eastAsia="仿宋_GB2312"/>
                <w:bCs/>
                <w:snapToGrid w:val="0"/>
                <w:sz w:val="22"/>
                <w:szCs w:val="22"/>
              </w:rPr>
            </w:pPr>
            <w:r>
              <w:rPr>
                <w:rFonts w:hint="eastAsia" w:ascii="仿宋_GB2312" w:eastAsia="仿宋_GB2312"/>
                <w:bCs/>
                <w:snapToGrid w:val="0"/>
                <w:sz w:val="22"/>
                <w:szCs w:val="22"/>
              </w:rPr>
              <w:t>3.2 台阶参数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0" w:type="dxa"/>
            <w:vMerge w:val="continue"/>
            <w:vAlign w:val="center"/>
          </w:tcPr>
          <w:p>
            <w:pPr>
              <w:spacing w:line="320" w:lineRule="exact"/>
              <w:jc w:val="center"/>
              <w:rPr>
                <w:rFonts w:ascii="仿宋_GB2312" w:eastAsia="仿宋_GB2312"/>
                <w:sz w:val="22"/>
                <w:szCs w:val="22"/>
              </w:rPr>
            </w:pPr>
          </w:p>
        </w:tc>
        <w:tc>
          <w:tcPr>
            <w:tcW w:w="3397" w:type="dxa"/>
            <w:vMerge w:val="continue"/>
            <w:vAlign w:val="center"/>
          </w:tcPr>
          <w:p>
            <w:pPr>
              <w:spacing w:line="320" w:lineRule="exact"/>
              <w:jc w:val="left"/>
              <w:rPr>
                <w:rFonts w:ascii="仿宋_GB2312" w:eastAsia="仿宋_GB2312"/>
                <w:sz w:val="22"/>
                <w:szCs w:val="22"/>
              </w:rPr>
            </w:pPr>
          </w:p>
        </w:tc>
        <w:tc>
          <w:tcPr>
            <w:tcW w:w="8930" w:type="dxa"/>
            <w:vAlign w:val="center"/>
          </w:tcPr>
          <w:p>
            <w:pPr>
              <w:adjustRightInd w:val="0"/>
              <w:snapToGrid w:val="0"/>
              <w:spacing w:line="320" w:lineRule="exact"/>
              <w:rPr>
                <w:rFonts w:ascii="仿宋_GB2312" w:eastAsia="仿宋_GB2312"/>
                <w:bCs/>
                <w:snapToGrid w:val="0"/>
                <w:sz w:val="22"/>
                <w:szCs w:val="22"/>
              </w:rPr>
            </w:pPr>
            <w:r>
              <w:rPr>
                <w:rFonts w:hint="eastAsia" w:ascii="仿宋_GB2312" w:eastAsia="仿宋_GB2312"/>
                <w:bCs/>
                <w:snapToGrid w:val="0"/>
                <w:sz w:val="22"/>
                <w:szCs w:val="22"/>
              </w:rPr>
              <w:t>3.3 凹陷露天矿山的防洪、排洪设施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0" w:type="dxa"/>
            <w:vMerge w:val="continue"/>
            <w:vAlign w:val="center"/>
          </w:tcPr>
          <w:p>
            <w:pPr>
              <w:spacing w:line="320" w:lineRule="exact"/>
              <w:jc w:val="center"/>
              <w:rPr>
                <w:rFonts w:ascii="仿宋_GB2312" w:eastAsia="仿宋_GB2312"/>
                <w:sz w:val="22"/>
                <w:szCs w:val="22"/>
              </w:rPr>
            </w:pPr>
          </w:p>
        </w:tc>
        <w:tc>
          <w:tcPr>
            <w:tcW w:w="3397" w:type="dxa"/>
            <w:vMerge w:val="continue"/>
            <w:vAlign w:val="center"/>
          </w:tcPr>
          <w:p>
            <w:pPr>
              <w:spacing w:line="320" w:lineRule="exact"/>
              <w:jc w:val="left"/>
              <w:rPr>
                <w:rFonts w:ascii="仿宋_GB2312" w:eastAsia="仿宋_GB2312"/>
                <w:sz w:val="22"/>
                <w:szCs w:val="22"/>
              </w:rPr>
            </w:pPr>
          </w:p>
        </w:tc>
        <w:tc>
          <w:tcPr>
            <w:tcW w:w="8930" w:type="dxa"/>
            <w:vAlign w:val="center"/>
          </w:tcPr>
          <w:p>
            <w:pPr>
              <w:adjustRightInd w:val="0"/>
              <w:snapToGrid w:val="0"/>
              <w:spacing w:line="320" w:lineRule="exact"/>
              <w:rPr>
                <w:rFonts w:ascii="仿宋_GB2312" w:eastAsia="仿宋_GB2312"/>
                <w:bCs/>
                <w:snapToGrid w:val="0"/>
                <w:sz w:val="22"/>
                <w:szCs w:val="22"/>
              </w:rPr>
            </w:pPr>
            <w:r>
              <w:rPr>
                <w:rFonts w:hint="eastAsia" w:ascii="仿宋_GB2312" w:eastAsia="仿宋_GB2312"/>
                <w:bCs/>
                <w:snapToGrid w:val="0"/>
                <w:sz w:val="22"/>
                <w:szCs w:val="22"/>
              </w:rPr>
              <w:t>3.4 小型露天采石场安全距离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0" w:type="dxa"/>
            <w:vMerge w:val="continue"/>
            <w:vAlign w:val="center"/>
          </w:tcPr>
          <w:p>
            <w:pPr>
              <w:spacing w:line="320" w:lineRule="exact"/>
              <w:jc w:val="center"/>
              <w:rPr>
                <w:rFonts w:ascii="仿宋_GB2312" w:eastAsia="仿宋_GB2312"/>
                <w:sz w:val="22"/>
                <w:szCs w:val="22"/>
              </w:rPr>
            </w:pPr>
          </w:p>
        </w:tc>
        <w:tc>
          <w:tcPr>
            <w:tcW w:w="3397" w:type="dxa"/>
            <w:vMerge w:val="continue"/>
            <w:vAlign w:val="center"/>
          </w:tcPr>
          <w:p>
            <w:pPr>
              <w:spacing w:line="320" w:lineRule="exact"/>
              <w:jc w:val="left"/>
              <w:rPr>
                <w:rFonts w:ascii="仿宋_GB2312" w:eastAsia="仿宋_GB2312"/>
                <w:sz w:val="22"/>
                <w:szCs w:val="22"/>
              </w:rPr>
            </w:pPr>
          </w:p>
        </w:tc>
        <w:tc>
          <w:tcPr>
            <w:tcW w:w="8930" w:type="dxa"/>
            <w:vAlign w:val="center"/>
          </w:tcPr>
          <w:p>
            <w:pPr>
              <w:adjustRightInd w:val="0"/>
              <w:snapToGrid w:val="0"/>
              <w:spacing w:line="320" w:lineRule="exact"/>
              <w:rPr>
                <w:rFonts w:ascii="仿宋_GB2312" w:eastAsia="仿宋_GB2312"/>
                <w:bCs/>
                <w:snapToGrid w:val="0"/>
                <w:sz w:val="22"/>
                <w:szCs w:val="22"/>
              </w:rPr>
            </w:pPr>
            <w:r>
              <w:rPr>
                <w:rFonts w:hint="eastAsia" w:ascii="仿宋_GB2312" w:eastAsia="仿宋_GB2312"/>
                <w:bCs/>
                <w:snapToGrid w:val="0"/>
                <w:sz w:val="22"/>
                <w:szCs w:val="22"/>
              </w:rPr>
              <w:t>3.5 小型露天采石场分层开采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0" w:type="dxa"/>
            <w:vMerge w:val="continue"/>
            <w:vAlign w:val="center"/>
          </w:tcPr>
          <w:p>
            <w:pPr>
              <w:spacing w:line="320" w:lineRule="exact"/>
              <w:jc w:val="center"/>
              <w:rPr>
                <w:rFonts w:ascii="仿宋_GB2312" w:eastAsia="仿宋_GB2312"/>
                <w:sz w:val="22"/>
                <w:szCs w:val="22"/>
              </w:rPr>
            </w:pPr>
          </w:p>
        </w:tc>
        <w:tc>
          <w:tcPr>
            <w:tcW w:w="3397" w:type="dxa"/>
            <w:vMerge w:val="continue"/>
            <w:vAlign w:val="center"/>
          </w:tcPr>
          <w:p>
            <w:pPr>
              <w:spacing w:line="320" w:lineRule="exact"/>
              <w:jc w:val="left"/>
              <w:rPr>
                <w:rFonts w:ascii="仿宋_GB2312" w:eastAsia="仿宋_GB2312"/>
                <w:sz w:val="22"/>
                <w:szCs w:val="22"/>
              </w:rPr>
            </w:pPr>
          </w:p>
        </w:tc>
        <w:tc>
          <w:tcPr>
            <w:tcW w:w="8930" w:type="dxa"/>
            <w:vAlign w:val="center"/>
          </w:tcPr>
          <w:p>
            <w:pPr>
              <w:adjustRightInd w:val="0"/>
              <w:snapToGrid w:val="0"/>
              <w:spacing w:line="320" w:lineRule="exact"/>
              <w:rPr>
                <w:rFonts w:ascii="仿宋_GB2312" w:eastAsia="仿宋_GB2312"/>
                <w:bCs/>
                <w:snapToGrid w:val="0"/>
                <w:sz w:val="22"/>
                <w:szCs w:val="22"/>
              </w:rPr>
            </w:pPr>
            <w:r>
              <w:rPr>
                <w:rFonts w:hint="eastAsia" w:ascii="仿宋_GB2312" w:eastAsia="仿宋_GB2312"/>
                <w:bCs/>
                <w:snapToGrid w:val="0"/>
                <w:sz w:val="22"/>
                <w:szCs w:val="22"/>
              </w:rPr>
              <w:t>3.6 小型露天采石场分层参数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0" w:type="dxa"/>
            <w:vMerge w:val="restart"/>
            <w:vAlign w:val="center"/>
          </w:tcPr>
          <w:p>
            <w:pPr>
              <w:spacing w:line="320" w:lineRule="exact"/>
              <w:jc w:val="center"/>
              <w:rPr>
                <w:rFonts w:ascii="仿宋_GB2312" w:eastAsia="仿宋_GB2312"/>
                <w:sz w:val="22"/>
                <w:szCs w:val="22"/>
              </w:rPr>
            </w:pPr>
            <w:r>
              <w:rPr>
                <w:rFonts w:hint="eastAsia" w:ascii="仿宋_GB2312" w:eastAsia="仿宋_GB2312"/>
                <w:sz w:val="22"/>
                <w:szCs w:val="22"/>
              </w:rPr>
              <w:t xml:space="preserve">4 </w:t>
            </w:r>
          </w:p>
        </w:tc>
        <w:tc>
          <w:tcPr>
            <w:tcW w:w="3397" w:type="dxa"/>
            <w:vMerge w:val="restart"/>
            <w:vAlign w:val="center"/>
          </w:tcPr>
          <w:p>
            <w:pPr>
              <w:spacing w:line="320" w:lineRule="exact"/>
              <w:jc w:val="left"/>
              <w:rPr>
                <w:rFonts w:ascii="仿宋_GB2312" w:eastAsia="仿宋_GB2312"/>
                <w:sz w:val="22"/>
                <w:szCs w:val="22"/>
              </w:rPr>
            </w:pPr>
            <w:r>
              <w:rPr>
                <w:rFonts w:hint="eastAsia" w:ascii="仿宋_GB2312" w:eastAsia="仿宋_GB2312"/>
                <w:sz w:val="22"/>
                <w:szCs w:val="22"/>
              </w:rPr>
              <w:t>采掘作业管理情况</w:t>
            </w:r>
          </w:p>
        </w:tc>
        <w:tc>
          <w:tcPr>
            <w:tcW w:w="8930" w:type="dxa"/>
            <w:vAlign w:val="center"/>
          </w:tcPr>
          <w:p>
            <w:pPr>
              <w:adjustRightInd w:val="0"/>
              <w:snapToGrid w:val="0"/>
              <w:spacing w:line="320" w:lineRule="exact"/>
              <w:rPr>
                <w:rFonts w:ascii="仿宋_GB2312" w:eastAsia="仿宋_GB2312"/>
                <w:bCs/>
                <w:snapToGrid w:val="0"/>
                <w:sz w:val="22"/>
                <w:szCs w:val="22"/>
              </w:rPr>
            </w:pPr>
            <w:r>
              <w:rPr>
                <w:rFonts w:hint="eastAsia" w:ascii="仿宋_GB2312" w:eastAsia="仿宋_GB2312"/>
                <w:bCs/>
                <w:snapToGrid w:val="0"/>
                <w:sz w:val="22"/>
                <w:szCs w:val="22"/>
              </w:rPr>
              <w:t>4.1 穿孔作业行为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0" w:type="dxa"/>
            <w:vMerge w:val="continue"/>
            <w:vAlign w:val="center"/>
          </w:tcPr>
          <w:p>
            <w:pPr>
              <w:spacing w:line="320" w:lineRule="exact"/>
              <w:jc w:val="center"/>
              <w:rPr>
                <w:rFonts w:ascii="仿宋_GB2312" w:eastAsia="仿宋_GB2312"/>
                <w:sz w:val="22"/>
                <w:szCs w:val="22"/>
              </w:rPr>
            </w:pPr>
          </w:p>
        </w:tc>
        <w:tc>
          <w:tcPr>
            <w:tcW w:w="3397" w:type="dxa"/>
            <w:vMerge w:val="continue"/>
            <w:vAlign w:val="center"/>
          </w:tcPr>
          <w:p>
            <w:pPr>
              <w:spacing w:line="320" w:lineRule="exact"/>
              <w:rPr>
                <w:rFonts w:ascii="仿宋_GB2312" w:eastAsia="仿宋_GB2312"/>
                <w:sz w:val="22"/>
                <w:szCs w:val="22"/>
              </w:rPr>
            </w:pPr>
          </w:p>
        </w:tc>
        <w:tc>
          <w:tcPr>
            <w:tcW w:w="8930" w:type="dxa"/>
            <w:vAlign w:val="center"/>
          </w:tcPr>
          <w:p>
            <w:pPr>
              <w:adjustRightInd w:val="0"/>
              <w:snapToGrid w:val="0"/>
              <w:spacing w:line="320" w:lineRule="exact"/>
              <w:rPr>
                <w:rFonts w:ascii="仿宋_GB2312" w:eastAsia="仿宋_GB2312"/>
                <w:bCs/>
                <w:snapToGrid w:val="0"/>
                <w:sz w:val="22"/>
                <w:szCs w:val="22"/>
              </w:rPr>
            </w:pPr>
            <w:r>
              <w:rPr>
                <w:rFonts w:hint="eastAsia" w:ascii="仿宋_GB2312" w:eastAsia="仿宋_GB2312"/>
                <w:bCs/>
                <w:snapToGrid w:val="0"/>
                <w:sz w:val="22"/>
                <w:szCs w:val="22"/>
              </w:rPr>
              <w:t>4.2铲装作业行为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0" w:type="dxa"/>
            <w:vMerge w:val="continue"/>
            <w:vAlign w:val="center"/>
          </w:tcPr>
          <w:p>
            <w:pPr>
              <w:spacing w:line="320" w:lineRule="exact"/>
              <w:jc w:val="center"/>
              <w:rPr>
                <w:rFonts w:ascii="仿宋_GB2312" w:eastAsia="仿宋_GB2312"/>
                <w:sz w:val="22"/>
                <w:szCs w:val="22"/>
              </w:rPr>
            </w:pPr>
          </w:p>
        </w:tc>
        <w:tc>
          <w:tcPr>
            <w:tcW w:w="3397" w:type="dxa"/>
            <w:vMerge w:val="continue"/>
            <w:vAlign w:val="center"/>
          </w:tcPr>
          <w:p>
            <w:pPr>
              <w:spacing w:line="320" w:lineRule="exact"/>
              <w:jc w:val="left"/>
              <w:rPr>
                <w:rFonts w:ascii="仿宋_GB2312" w:eastAsia="仿宋_GB2312"/>
                <w:sz w:val="22"/>
                <w:szCs w:val="22"/>
              </w:rPr>
            </w:pPr>
          </w:p>
        </w:tc>
        <w:tc>
          <w:tcPr>
            <w:tcW w:w="8930" w:type="dxa"/>
            <w:vAlign w:val="center"/>
          </w:tcPr>
          <w:p>
            <w:pPr>
              <w:adjustRightInd w:val="0"/>
              <w:snapToGrid w:val="0"/>
              <w:spacing w:line="320" w:lineRule="exact"/>
              <w:rPr>
                <w:rFonts w:ascii="仿宋_GB2312" w:eastAsia="仿宋_GB2312"/>
                <w:bCs/>
                <w:snapToGrid w:val="0"/>
                <w:sz w:val="22"/>
                <w:szCs w:val="22"/>
              </w:rPr>
            </w:pPr>
            <w:r>
              <w:rPr>
                <w:rFonts w:hint="eastAsia" w:ascii="仿宋_GB2312" w:eastAsia="仿宋_GB2312"/>
                <w:bCs/>
                <w:snapToGrid w:val="0"/>
                <w:sz w:val="22"/>
                <w:szCs w:val="22"/>
              </w:rPr>
              <w:t>4.3 护栏、挡车墙设置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0" w:type="dxa"/>
            <w:vMerge w:val="continue"/>
            <w:vAlign w:val="center"/>
          </w:tcPr>
          <w:p>
            <w:pPr>
              <w:spacing w:line="320" w:lineRule="exact"/>
              <w:jc w:val="center"/>
              <w:rPr>
                <w:rFonts w:ascii="仿宋_GB2312" w:eastAsia="仿宋_GB2312"/>
                <w:sz w:val="22"/>
                <w:szCs w:val="22"/>
              </w:rPr>
            </w:pPr>
          </w:p>
        </w:tc>
        <w:tc>
          <w:tcPr>
            <w:tcW w:w="3397" w:type="dxa"/>
            <w:vMerge w:val="continue"/>
            <w:vAlign w:val="center"/>
          </w:tcPr>
          <w:p>
            <w:pPr>
              <w:spacing w:line="320" w:lineRule="exact"/>
              <w:jc w:val="left"/>
              <w:rPr>
                <w:rFonts w:ascii="仿宋_GB2312" w:eastAsia="仿宋_GB2312"/>
                <w:sz w:val="22"/>
                <w:szCs w:val="22"/>
              </w:rPr>
            </w:pPr>
          </w:p>
        </w:tc>
        <w:tc>
          <w:tcPr>
            <w:tcW w:w="8930" w:type="dxa"/>
            <w:vAlign w:val="center"/>
          </w:tcPr>
          <w:p>
            <w:pPr>
              <w:adjustRightInd w:val="0"/>
              <w:snapToGrid w:val="0"/>
              <w:spacing w:line="320" w:lineRule="exact"/>
              <w:rPr>
                <w:rFonts w:ascii="仿宋_GB2312" w:eastAsia="仿宋_GB2312"/>
                <w:bCs/>
                <w:snapToGrid w:val="0"/>
                <w:sz w:val="22"/>
                <w:szCs w:val="22"/>
              </w:rPr>
            </w:pPr>
            <w:r>
              <w:rPr>
                <w:rFonts w:hint="eastAsia" w:ascii="仿宋_GB2312" w:eastAsia="仿宋_GB2312"/>
                <w:bCs/>
                <w:snapToGrid w:val="0"/>
                <w:sz w:val="22"/>
                <w:szCs w:val="22"/>
              </w:rPr>
              <w:t>4.4 禁止使用扩壶爆破、掏底崩落、掏挖开采、不分层的“一面墙”开采、爆破方式对大块矿岩进行二次破碎、无稳压装置的中深孔凿岩设备、集中铲装作业时人工装卸矿岩、未安装捕尘装置的干式凿岩作业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0" w:type="dxa"/>
            <w:vMerge w:val="restart"/>
            <w:vAlign w:val="center"/>
          </w:tcPr>
          <w:p>
            <w:pPr>
              <w:spacing w:line="320" w:lineRule="exact"/>
              <w:jc w:val="center"/>
              <w:rPr>
                <w:rFonts w:ascii="仿宋_GB2312" w:eastAsia="仿宋_GB2312"/>
                <w:sz w:val="22"/>
                <w:szCs w:val="22"/>
              </w:rPr>
            </w:pPr>
            <w:r>
              <w:rPr>
                <w:rFonts w:hint="eastAsia" w:ascii="仿宋_GB2312" w:eastAsia="仿宋_GB2312"/>
                <w:sz w:val="22"/>
                <w:szCs w:val="22"/>
              </w:rPr>
              <w:t>5</w:t>
            </w:r>
          </w:p>
        </w:tc>
        <w:tc>
          <w:tcPr>
            <w:tcW w:w="3397" w:type="dxa"/>
            <w:vMerge w:val="restart"/>
            <w:vAlign w:val="center"/>
          </w:tcPr>
          <w:p>
            <w:pPr>
              <w:spacing w:line="320" w:lineRule="exact"/>
              <w:jc w:val="left"/>
              <w:rPr>
                <w:rFonts w:ascii="仿宋_GB2312" w:eastAsia="仿宋_GB2312"/>
                <w:sz w:val="22"/>
                <w:szCs w:val="22"/>
              </w:rPr>
            </w:pPr>
            <w:r>
              <w:rPr>
                <w:rFonts w:hint="eastAsia" w:ascii="仿宋_GB2312" w:eastAsia="仿宋_GB2312"/>
                <w:sz w:val="22"/>
                <w:szCs w:val="22"/>
              </w:rPr>
              <w:t>运输系统</w:t>
            </w:r>
          </w:p>
        </w:tc>
        <w:tc>
          <w:tcPr>
            <w:tcW w:w="8930" w:type="dxa"/>
            <w:vAlign w:val="center"/>
          </w:tcPr>
          <w:p>
            <w:pPr>
              <w:adjustRightInd w:val="0"/>
              <w:snapToGrid w:val="0"/>
              <w:spacing w:line="320" w:lineRule="exact"/>
              <w:rPr>
                <w:rFonts w:ascii="仿宋_GB2312" w:eastAsia="仿宋_GB2312"/>
                <w:bCs/>
                <w:snapToGrid w:val="0"/>
                <w:sz w:val="22"/>
                <w:szCs w:val="22"/>
              </w:rPr>
            </w:pPr>
            <w:r>
              <w:rPr>
                <w:rFonts w:hint="eastAsia" w:ascii="仿宋_GB2312" w:eastAsia="仿宋_GB2312"/>
                <w:bCs/>
                <w:snapToGrid w:val="0"/>
                <w:sz w:val="22"/>
                <w:szCs w:val="22"/>
              </w:rPr>
              <w:t>5.1 铁路运输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560" w:type="dxa"/>
            <w:vMerge w:val="continue"/>
            <w:vAlign w:val="center"/>
          </w:tcPr>
          <w:p>
            <w:pPr>
              <w:spacing w:line="320" w:lineRule="exact"/>
              <w:jc w:val="center"/>
              <w:rPr>
                <w:rFonts w:ascii="仿宋_GB2312" w:eastAsia="仿宋_GB2312"/>
                <w:sz w:val="22"/>
                <w:szCs w:val="22"/>
              </w:rPr>
            </w:pPr>
          </w:p>
        </w:tc>
        <w:tc>
          <w:tcPr>
            <w:tcW w:w="3397" w:type="dxa"/>
            <w:vMerge w:val="continue"/>
            <w:vAlign w:val="center"/>
          </w:tcPr>
          <w:p>
            <w:pPr>
              <w:spacing w:line="320" w:lineRule="exact"/>
              <w:jc w:val="left"/>
              <w:rPr>
                <w:rFonts w:ascii="仿宋_GB2312" w:eastAsia="仿宋_GB2312"/>
                <w:sz w:val="22"/>
                <w:szCs w:val="22"/>
              </w:rPr>
            </w:pPr>
          </w:p>
        </w:tc>
        <w:tc>
          <w:tcPr>
            <w:tcW w:w="8930" w:type="dxa"/>
            <w:vMerge w:val="restart"/>
            <w:vAlign w:val="center"/>
          </w:tcPr>
          <w:p>
            <w:pPr>
              <w:adjustRightInd w:val="0"/>
              <w:snapToGrid w:val="0"/>
              <w:spacing w:line="320" w:lineRule="exact"/>
              <w:rPr>
                <w:rFonts w:ascii="仿宋_GB2312" w:eastAsia="仿宋_GB2312"/>
                <w:bCs/>
                <w:snapToGrid w:val="0"/>
                <w:sz w:val="22"/>
                <w:szCs w:val="22"/>
              </w:rPr>
            </w:pPr>
            <w:r>
              <w:rPr>
                <w:rFonts w:hint="eastAsia" w:ascii="仿宋_GB2312" w:eastAsia="仿宋_GB2312"/>
                <w:bCs/>
                <w:snapToGrid w:val="0"/>
                <w:sz w:val="22"/>
                <w:szCs w:val="22"/>
              </w:rPr>
              <w:t>5.2 道路运输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0" w:type="dxa"/>
            <w:vMerge w:val="continue"/>
            <w:vAlign w:val="center"/>
          </w:tcPr>
          <w:p>
            <w:pPr>
              <w:spacing w:line="320" w:lineRule="exact"/>
              <w:jc w:val="center"/>
              <w:rPr>
                <w:rFonts w:ascii="仿宋_GB2312" w:eastAsia="仿宋_GB2312"/>
                <w:sz w:val="22"/>
                <w:szCs w:val="22"/>
              </w:rPr>
            </w:pPr>
          </w:p>
        </w:tc>
        <w:tc>
          <w:tcPr>
            <w:tcW w:w="3397" w:type="dxa"/>
            <w:vMerge w:val="continue"/>
            <w:vAlign w:val="center"/>
          </w:tcPr>
          <w:p>
            <w:pPr>
              <w:spacing w:line="320" w:lineRule="exact"/>
              <w:jc w:val="left"/>
              <w:rPr>
                <w:rFonts w:ascii="仿宋_GB2312" w:eastAsia="仿宋_GB2312"/>
                <w:sz w:val="22"/>
                <w:szCs w:val="22"/>
              </w:rPr>
            </w:pPr>
          </w:p>
        </w:tc>
        <w:tc>
          <w:tcPr>
            <w:tcW w:w="8930" w:type="dxa"/>
            <w:vMerge w:val="continue"/>
            <w:vAlign w:val="center"/>
          </w:tcPr>
          <w:p>
            <w:pPr>
              <w:adjustRightInd w:val="0"/>
              <w:snapToGrid w:val="0"/>
              <w:spacing w:line="320" w:lineRule="exact"/>
              <w:rPr>
                <w:rFonts w:ascii="仿宋_GB2312" w:eastAsia="仿宋_GB2312"/>
                <w:bCs/>
                <w:snapToGrid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0" w:type="dxa"/>
            <w:vMerge w:val="continue"/>
            <w:vAlign w:val="center"/>
          </w:tcPr>
          <w:p>
            <w:pPr>
              <w:keepNext/>
              <w:keepLines/>
              <w:spacing w:before="260" w:after="260" w:line="320" w:lineRule="exact"/>
              <w:jc w:val="center"/>
              <w:rPr>
                <w:rFonts w:ascii="仿宋_GB2312" w:eastAsia="仿宋_GB2312"/>
                <w:sz w:val="22"/>
                <w:szCs w:val="22"/>
              </w:rPr>
            </w:pPr>
          </w:p>
        </w:tc>
        <w:tc>
          <w:tcPr>
            <w:tcW w:w="3397" w:type="dxa"/>
            <w:vMerge w:val="continue"/>
            <w:vAlign w:val="center"/>
          </w:tcPr>
          <w:p>
            <w:pPr>
              <w:keepNext/>
              <w:keepLines/>
              <w:spacing w:before="260" w:after="260" w:line="320" w:lineRule="exact"/>
              <w:jc w:val="left"/>
              <w:rPr>
                <w:rFonts w:ascii="仿宋_GB2312" w:eastAsia="仿宋_GB2312"/>
                <w:sz w:val="22"/>
                <w:szCs w:val="22"/>
              </w:rPr>
            </w:pPr>
          </w:p>
        </w:tc>
        <w:tc>
          <w:tcPr>
            <w:tcW w:w="8930" w:type="dxa"/>
            <w:vAlign w:val="center"/>
          </w:tcPr>
          <w:p>
            <w:pPr>
              <w:adjustRightInd w:val="0"/>
              <w:snapToGrid w:val="0"/>
              <w:spacing w:line="320" w:lineRule="exact"/>
              <w:rPr>
                <w:rFonts w:ascii="仿宋_GB2312" w:eastAsia="仿宋_GB2312"/>
                <w:bCs/>
                <w:snapToGrid w:val="0"/>
                <w:sz w:val="22"/>
                <w:szCs w:val="22"/>
              </w:rPr>
            </w:pPr>
            <w:r>
              <w:rPr>
                <w:rFonts w:hint="eastAsia" w:ascii="仿宋_GB2312" w:eastAsia="仿宋_GB2312"/>
                <w:bCs/>
                <w:snapToGrid w:val="0"/>
                <w:sz w:val="22"/>
                <w:szCs w:val="22"/>
              </w:rPr>
              <w:t>5.3 溜槽、平硐溜井运输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0" w:type="dxa"/>
            <w:vMerge w:val="continue"/>
            <w:vAlign w:val="center"/>
          </w:tcPr>
          <w:p>
            <w:pPr>
              <w:spacing w:line="320" w:lineRule="exact"/>
              <w:jc w:val="center"/>
              <w:rPr>
                <w:rFonts w:ascii="仿宋_GB2312" w:eastAsia="仿宋_GB2312"/>
                <w:sz w:val="22"/>
                <w:szCs w:val="22"/>
              </w:rPr>
            </w:pPr>
          </w:p>
        </w:tc>
        <w:tc>
          <w:tcPr>
            <w:tcW w:w="3397" w:type="dxa"/>
            <w:vMerge w:val="continue"/>
            <w:vAlign w:val="center"/>
          </w:tcPr>
          <w:p>
            <w:pPr>
              <w:spacing w:line="320" w:lineRule="exact"/>
              <w:jc w:val="left"/>
              <w:rPr>
                <w:rFonts w:ascii="仿宋_GB2312" w:eastAsia="仿宋_GB2312"/>
                <w:sz w:val="22"/>
                <w:szCs w:val="22"/>
              </w:rPr>
            </w:pPr>
          </w:p>
        </w:tc>
        <w:tc>
          <w:tcPr>
            <w:tcW w:w="8930" w:type="dxa"/>
            <w:vAlign w:val="center"/>
          </w:tcPr>
          <w:p>
            <w:pPr>
              <w:adjustRightInd w:val="0"/>
              <w:snapToGrid w:val="0"/>
              <w:spacing w:line="320" w:lineRule="exact"/>
              <w:rPr>
                <w:rFonts w:ascii="仿宋_GB2312" w:eastAsia="仿宋_GB2312"/>
                <w:bCs/>
                <w:snapToGrid w:val="0"/>
                <w:sz w:val="22"/>
                <w:szCs w:val="22"/>
              </w:rPr>
            </w:pPr>
            <w:r>
              <w:rPr>
                <w:rFonts w:hint="eastAsia" w:ascii="仿宋_GB2312" w:eastAsia="仿宋_GB2312"/>
                <w:bCs/>
                <w:snapToGrid w:val="0"/>
                <w:sz w:val="22"/>
                <w:szCs w:val="22"/>
              </w:rPr>
              <w:t>5.4 带式输送机运输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0" w:type="dxa"/>
            <w:vMerge w:val="continue"/>
            <w:vAlign w:val="center"/>
          </w:tcPr>
          <w:p>
            <w:pPr>
              <w:spacing w:line="320" w:lineRule="exact"/>
              <w:jc w:val="center"/>
              <w:rPr>
                <w:rFonts w:ascii="仿宋_GB2312" w:eastAsia="仿宋_GB2312"/>
                <w:sz w:val="22"/>
                <w:szCs w:val="22"/>
              </w:rPr>
            </w:pPr>
          </w:p>
        </w:tc>
        <w:tc>
          <w:tcPr>
            <w:tcW w:w="3397" w:type="dxa"/>
            <w:vMerge w:val="continue"/>
            <w:vAlign w:val="center"/>
          </w:tcPr>
          <w:p>
            <w:pPr>
              <w:spacing w:line="320" w:lineRule="exact"/>
              <w:jc w:val="left"/>
              <w:rPr>
                <w:rFonts w:ascii="仿宋_GB2312" w:eastAsia="仿宋_GB2312"/>
                <w:sz w:val="22"/>
                <w:szCs w:val="22"/>
              </w:rPr>
            </w:pPr>
          </w:p>
        </w:tc>
        <w:tc>
          <w:tcPr>
            <w:tcW w:w="8930" w:type="dxa"/>
            <w:vAlign w:val="center"/>
          </w:tcPr>
          <w:p>
            <w:pPr>
              <w:adjustRightInd w:val="0"/>
              <w:snapToGrid w:val="0"/>
              <w:spacing w:line="320" w:lineRule="exact"/>
              <w:rPr>
                <w:rFonts w:ascii="仿宋_GB2312" w:eastAsia="仿宋_GB2312"/>
                <w:bCs/>
                <w:snapToGrid w:val="0"/>
                <w:sz w:val="22"/>
                <w:szCs w:val="22"/>
              </w:rPr>
            </w:pPr>
            <w:r>
              <w:rPr>
                <w:rFonts w:hint="eastAsia" w:ascii="仿宋_GB2312" w:eastAsia="仿宋_GB2312"/>
                <w:bCs/>
                <w:snapToGrid w:val="0"/>
                <w:sz w:val="22"/>
                <w:szCs w:val="22"/>
              </w:rPr>
              <w:t>5.5 主要无轨运输巷道及露天采场禁止采用人力或畜力运输矿岩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0" w:type="dxa"/>
            <w:vMerge w:val="restart"/>
            <w:vAlign w:val="center"/>
          </w:tcPr>
          <w:p>
            <w:pPr>
              <w:spacing w:line="320" w:lineRule="exact"/>
              <w:jc w:val="center"/>
              <w:rPr>
                <w:rFonts w:ascii="仿宋_GB2312" w:eastAsia="仿宋_GB2312"/>
                <w:sz w:val="22"/>
                <w:szCs w:val="22"/>
              </w:rPr>
            </w:pPr>
            <w:r>
              <w:rPr>
                <w:rFonts w:hint="eastAsia" w:ascii="仿宋_GB2312" w:eastAsia="仿宋_GB2312"/>
                <w:sz w:val="22"/>
                <w:szCs w:val="22"/>
              </w:rPr>
              <w:t>6</w:t>
            </w:r>
          </w:p>
        </w:tc>
        <w:tc>
          <w:tcPr>
            <w:tcW w:w="3397" w:type="dxa"/>
            <w:vMerge w:val="restart"/>
            <w:vAlign w:val="center"/>
          </w:tcPr>
          <w:p>
            <w:pPr>
              <w:spacing w:line="320" w:lineRule="exact"/>
              <w:jc w:val="left"/>
              <w:rPr>
                <w:rFonts w:ascii="仿宋_GB2312" w:eastAsia="仿宋_GB2312"/>
                <w:sz w:val="22"/>
                <w:szCs w:val="22"/>
              </w:rPr>
            </w:pPr>
            <w:r>
              <w:rPr>
                <w:rFonts w:hint="eastAsia" w:ascii="仿宋_GB2312" w:eastAsia="仿宋_GB2312"/>
                <w:sz w:val="22"/>
                <w:szCs w:val="22"/>
              </w:rPr>
              <w:t>边坡现场管理情况</w:t>
            </w:r>
          </w:p>
        </w:tc>
        <w:tc>
          <w:tcPr>
            <w:tcW w:w="8930" w:type="dxa"/>
            <w:vAlign w:val="center"/>
          </w:tcPr>
          <w:p>
            <w:pPr>
              <w:adjustRightInd w:val="0"/>
              <w:snapToGrid w:val="0"/>
              <w:spacing w:line="320" w:lineRule="exact"/>
              <w:rPr>
                <w:rFonts w:ascii="仿宋_GB2312" w:eastAsia="仿宋_GB2312"/>
                <w:bCs/>
                <w:snapToGrid w:val="0"/>
                <w:sz w:val="22"/>
                <w:szCs w:val="22"/>
              </w:rPr>
            </w:pPr>
            <w:r>
              <w:rPr>
                <w:rFonts w:hint="eastAsia" w:ascii="仿宋_GB2312" w:eastAsia="仿宋_GB2312"/>
                <w:bCs/>
                <w:snapToGrid w:val="0"/>
                <w:sz w:val="22"/>
                <w:szCs w:val="22"/>
              </w:rPr>
              <w:t>6.1 采场工作帮和高陡边帮不稳定区段异常情况处理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0" w:type="dxa"/>
            <w:vMerge w:val="continue"/>
            <w:vAlign w:val="center"/>
          </w:tcPr>
          <w:p>
            <w:pPr>
              <w:spacing w:line="320" w:lineRule="exact"/>
              <w:jc w:val="center"/>
              <w:rPr>
                <w:rFonts w:ascii="仿宋_GB2312" w:eastAsia="仿宋_GB2312"/>
                <w:sz w:val="22"/>
                <w:szCs w:val="22"/>
              </w:rPr>
            </w:pPr>
          </w:p>
        </w:tc>
        <w:tc>
          <w:tcPr>
            <w:tcW w:w="3397" w:type="dxa"/>
            <w:vMerge w:val="continue"/>
            <w:vAlign w:val="center"/>
          </w:tcPr>
          <w:p>
            <w:pPr>
              <w:spacing w:line="320" w:lineRule="exact"/>
              <w:jc w:val="left"/>
              <w:rPr>
                <w:rFonts w:ascii="仿宋_GB2312" w:eastAsia="仿宋_GB2312"/>
                <w:sz w:val="22"/>
                <w:szCs w:val="22"/>
              </w:rPr>
            </w:pPr>
          </w:p>
        </w:tc>
        <w:tc>
          <w:tcPr>
            <w:tcW w:w="8930" w:type="dxa"/>
            <w:vAlign w:val="center"/>
          </w:tcPr>
          <w:p>
            <w:pPr>
              <w:adjustRightInd w:val="0"/>
              <w:snapToGrid w:val="0"/>
              <w:spacing w:line="320" w:lineRule="exact"/>
              <w:rPr>
                <w:rFonts w:ascii="仿宋_GB2312" w:eastAsia="仿宋_GB2312"/>
                <w:bCs/>
                <w:snapToGrid w:val="0"/>
                <w:sz w:val="22"/>
                <w:szCs w:val="22"/>
              </w:rPr>
            </w:pPr>
            <w:r>
              <w:rPr>
                <w:rFonts w:hint="eastAsia" w:ascii="仿宋_GB2312" w:eastAsia="仿宋_GB2312"/>
                <w:bCs/>
                <w:snapToGrid w:val="0"/>
                <w:sz w:val="22"/>
                <w:szCs w:val="22"/>
              </w:rPr>
              <w:t>6.2 运输和行人的非工作帮管理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0" w:type="dxa"/>
            <w:vMerge w:val="continue"/>
            <w:vAlign w:val="center"/>
          </w:tcPr>
          <w:p>
            <w:pPr>
              <w:spacing w:line="320" w:lineRule="exact"/>
              <w:jc w:val="center"/>
              <w:rPr>
                <w:rFonts w:ascii="仿宋_GB2312" w:eastAsia="仿宋_GB2312"/>
                <w:sz w:val="22"/>
                <w:szCs w:val="22"/>
              </w:rPr>
            </w:pPr>
          </w:p>
        </w:tc>
        <w:tc>
          <w:tcPr>
            <w:tcW w:w="3397" w:type="dxa"/>
            <w:vMerge w:val="continue"/>
            <w:vAlign w:val="center"/>
          </w:tcPr>
          <w:p>
            <w:pPr>
              <w:spacing w:line="320" w:lineRule="exact"/>
              <w:jc w:val="left"/>
              <w:rPr>
                <w:rFonts w:ascii="仿宋_GB2312" w:eastAsia="仿宋_GB2312"/>
                <w:sz w:val="22"/>
                <w:szCs w:val="22"/>
              </w:rPr>
            </w:pPr>
          </w:p>
        </w:tc>
        <w:tc>
          <w:tcPr>
            <w:tcW w:w="8930" w:type="dxa"/>
            <w:vAlign w:val="center"/>
          </w:tcPr>
          <w:p>
            <w:pPr>
              <w:adjustRightInd w:val="0"/>
              <w:snapToGrid w:val="0"/>
              <w:spacing w:line="320" w:lineRule="exact"/>
              <w:rPr>
                <w:rFonts w:ascii="仿宋_GB2312" w:eastAsia="仿宋_GB2312"/>
                <w:bCs/>
                <w:snapToGrid w:val="0"/>
                <w:sz w:val="22"/>
                <w:szCs w:val="22"/>
              </w:rPr>
            </w:pPr>
            <w:r>
              <w:rPr>
                <w:rFonts w:hint="eastAsia" w:ascii="仿宋_GB2312" w:eastAsia="仿宋_GB2312"/>
                <w:bCs/>
                <w:snapToGrid w:val="0"/>
                <w:sz w:val="22"/>
                <w:szCs w:val="22"/>
              </w:rPr>
              <w:t>6.3 采剥工作面形成伞檐、空洞等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0" w:type="dxa"/>
            <w:vMerge w:val="continue"/>
            <w:vAlign w:val="center"/>
          </w:tcPr>
          <w:p>
            <w:pPr>
              <w:spacing w:line="320" w:lineRule="exact"/>
              <w:jc w:val="center"/>
              <w:rPr>
                <w:rFonts w:ascii="仿宋_GB2312" w:eastAsia="仿宋_GB2312"/>
                <w:sz w:val="22"/>
                <w:szCs w:val="22"/>
              </w:rPr>
            </w:pPr>
          </w:p>
        </w:tc>
        <w:tc>
          <w:tcPr>
            <w:tcW w:w="3397" w:type="dxa"/>
            <w:vMerge w:val="continue"/>
            <w:vAlign w:val="center"/>
          </w:tcPr>
          <w:p>
            <w:pPr>
              <w:spacing w:line="320" w:lineRule="exact"/>
              <w:jc w:val="left"/>
              <w:rPr>
                <w:rFonts w:ascii="仿宋_GB2312" w:eastAsia="仿宋_GB2312"/>
                <w:sz w:val="22"/>
                <w:szCs w:val="22"/>
              </w:rPr>
            </w:pPr>
          </w:p>
        </w:tc>
        <w:tc>
          <w:tcPr>
            <w:tcW w:w="8930" w:type="dxa"/>
            <w:vAlign w:val="center"/>
          </w:tcPr>
          <w:p>
            <w:pPr>
              <w:adjustRightInd w:val="0"/>
              <w:snapToGrid w:val="0"/>
              <w:spacing w:line="320" w:lineRule="exact"/>
              <w:rPr>
                <w:rFonts w:ascii="仿宋_GB2312" w:eastAsia="仿宋_GB2312"/>
                <w:bCs/>
                <w:snapToGrid w:val="0"/>
                <w:sz w:val="22"/>
                <w:szCs w:val="22"/>
              </w:rPr>
            </w:pPr>
            <w:r>
              <w:rPr>
                <w:rFonts w:hint="eastAsia" w:ascii="仿宋_GB2312" w:eastAsia="仿宋_GB2312"/>
                <w:bCs/>
                <w:snapToGrid w:val="0"/>
                <w:sz w:val="22"/>
                <w:szCs w:val="22"/>
              </w:rPr>
              <w:t>6.4 开采矿柱或岩柱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0" w:type="dxa"/>
            <w:vMerge w:val="continue"/>
            <w:vAlign w:val="center"/>
          </w:tcPr>
          <w:p>
            <w:pPr>
              <w:spacing w:line="320" w:lineRule="exact"/>
              <w:jc w:val="center"/>
              <w:rPr>
                <w:rFonts w:ascii="仿宋_GB2312" w:eastAsia="仿宋_GB2312"/>
                <w:sz w:val="22"/>
                <w:szCs w:val="22"/>
              </w:rPr>
            </w:pPr>
          </w:p>
        </w:tc>
        <w:tc>
          <w:tcPr>
            <w:tcW w:w="3397" w:type="dxa"/>
            <w:vMerge w:val="continue"/>
            <w:vAlign w:val="center"/>
          </w:tcPr>
          <w:p>
            <w:pPr>
              <w:spacing w:line="320" w:lineRule="exact"/>
              <w:jc w:val="left"/>
              <w:rPr>
                <w:rFonts w:ascii="仿宋_GB2312" w:eastAsia="仿宋_GB2312"/>
                <w:sz w:val="22"/>
                <w:szCs w:val="22"/>
              </w:rPr>
            </w:pPr>
          </w:p>
        </w:tc>
        <w:tc>
          <w:tcPr>
            <w:tcW w:w="8930" w:type="dxa"/>
            <w:vAlign w:val="center"/>
          </w:tcPr>
          <w:p>
            <w:pPr>
              <w:adjustRightInd w:val="0"/>
              <w:snapToGrid w:val="0"/>
              <w:spacing w:line="320" w:lineRule="exact"/>
              <w:rPr>
                <w:rFonts w:ascii="仿宋_GB2312" w:eastAsia="仿宋_GB2312"/>
                <w:bCs/>
                <w:snapToGrid w:val="0"/>
                <w:sz w:val="22"/>
                <w:szCs w:val="22"/>
              </w:rPr>
            </w:pPr>
            <w:r>
              <w:rPr>
                <w:rFonts w:hint="eastAsia" w:ascii="仿宋_GB2312" w:eastAsia="仿宋_GB2312"/>
                <w:bCs/>
                <w:snapToGrid w:val="0"/>
                <w:sz w:val="22"/>
                <w:szCs w:val="22"/>
              </w:rPr>
              <w:t>6.5 废弃巷道、采空区和溶洞处理及警示标志设置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0" w:type="dxa"/>
            <w:vMerge w:val="continue"/>
            <w:vAlign w:val="center"/>
          </w:tcPr>
          <w:p>
            <w:pPr>
              <w:spacing w:line="320" w:lineRule="exact"/>
              <w:jc w:val="center"/>
              <w:rPr>
                <w:rFonts w:ascii="仿宋_GB2312" w:eastAsia="仿宋_GB2312"/>
                <w:sz w:val="22"/>
                <w:szCs w:val="22"/>
              </w:rPr>
            </w:pPr>
          </w:p>
        </w:tc>
        <w:tc>
          <w:tcPr>
            <w:tcW w:w="3397" w:type="dxa"/>
            <w:vMerge w:val="continue"/>
            <w:vAlign w:val="center"/>
          </w:tcPr>
          <w:p>
            <w:pPr>
              <w:spacing w:line="320" w:lineRule="exact"/>
              <w:jc w:val="left"/>
              <w:rPr>
                <w:rFonts w:ascii="仿宋_GB2312" w:eastAsia="仿宋_GB2312"/>
                <w:sz w:val="22"/>
                <w:szCs w:val="22"/>
              </w:rPr>
            </w:pPr>
          </w:p>
        </w:tc>
        <w:tc>
          <w:tcPr>
            <w:tcW w:w="8930" w:type="dxa"/>
            <w:vAlign w:val="center"/>
          </w:tcPr>
          <w:p>
            <w:pPr>
              <w:adjustRightInd w:val="0"/>
              <w:snapToGrid w:val="0"/>
              <w:spacing w:line="320" w:lineRule="exact"/>
              <w:rPr>
                <w:rFonts w:ascii="仿宋_GB2312" w:eastAsia="仿宋_GB2312"/>
                <w:bCs/>
                <w:snapToGrid w:val="0"/>
                <w:sz w:val="22"/>
                <w:szCs w:val="22"/>
              </w:rPr>
            </w:pPr>
            <w:r>
              <w:rPr>
                <w:rFonts w:hint="eastAsia" w:ascii="仿宋_GB2312" w:eastAsia="仿宋_GB2312"/>
                <w:bCs/>
                <w:snapToGrid w:val="0"/>
                <w:sz w:val="22"/>
                <w:szCs w:val="22"/>
              </w:rPr>
              <w:t>6.6地下开采改为露天开采形成的采空区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0" w:type="dxa"/>
            <w:vAlign w:val="center"/>
          </w:tcPr>
          <w:p>
            <w:pPr>
              <w:spacing w:line="320" w:lineRule="exact"/>
              <w:jc w:val="center"/>
              <w:rPr>
                <w:rFonts w:ascii="仿宋_GB2312" w:eastAsia="仿宋_GB2312"/>
                <w:sz w:val="22"/>
                <w:szCs w:val="22"/>
              </w:rPr>
            </w:pPr>
            <w:r>
              <w:rPr>
                <w:rFonts w:hint="eastAsia" w:ascii="仿宋_GB2312" w:eastAsia="仿宋_GB2312"/>
                <w:sz w:val="22"/>
                <w:szCs w:val="22"/>
              </w:rPr>
              <w:t>7</w:t>
            </w:r>
          </w:p>
        </w:tc>
        <w:tc>
          <w:tcPr>
            <w:tcW w:w="3397" w:type="dxa"/>
            <w:vAlign w:val="center"/>
          </w:tcPr>
          <w:p>
            <w:pPr>
              <w:spacing w:line="320" w:lineRule="exact"/>
              <w:jc w:val="left"/>
              <w:rPr>
                <w:rFonts w:ascii="仿宋_GB2312" w:eastAsia="仿宋_GB2312"/>
                <w:sz w:val="22"/>
                <w:szCs w:val="22"/>
              </w:rPr>
            </w:pPr>
            <w:r>
              <w:rPr>
                <w:rFonts w:hint="eastAsia" w:ascii="仿宋_GB2312" w:eastAsia="仿宋_GB2312"/>
                <w:sz w:val="22"/>
                <w:szCs w:val="22"/>
              </w:rPr>
              <w:t>边坡监测监与稳定性专项分析</w:t>
            </w:r>
          </w:p>
        </w:tc>
        <w:tc>
          <w:tcPr>
            <w:tcW w:w="8930" w:type="dxa"/>
            <w:vAlign w:val="center"/>
          </w:tcPr>
          <w:p>
            <w:pPr>
              <w:adjustRightInd w:val="0"/>
              <w:snapToGrid w:val="0"/>
              <w:spacing w:line="320" w:lineRule="exact"/>
              <w:rPr>
                <w:rFonts w:ascii="仿宋_GB2312" w:eastAsia="仿宋_GB2312"/>
                <w:bCs/>
                <w:snapToGrid w:val="0"/>
                <w:sz w:val="22"/>
                <w:szCs w:val="22"/>
              </w:rPr>
            </w:pPr>
            <w:r>
              <w:rPr>
                <w:rFonts w:hint="eastAsia" w:ascii="仿宋_GB2312" w:eastAsia="仿宋_GB2312"/>
                <w:bCs/>
                <w:snapToGrid w:val="0"/>
                <w:sz w:val="22"/>
                <w:szCs w:val="22"/>
              </w:rPr>
              <w:t>边坡监测系统设计及定期监测及稳定性分析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0" w:type="dxa"/>
            <w:vMerge w:val="restart"/>
            <w:vAlign w:val="center"/>
          </w:tcPr>
          <w:p>
            <w:pPr>
              <w:spacing w:line="320" w:lineRule="exact"/>
              <w:jc w:val="center"/>
              <w:rPr>
                <w:rFonts w:ascii="仿宋_GB2312" w:eastAsia="仿宋_GB2312"/>
                <w:sz w:val="22"/>
                <w:szCs w:val="22"/>
              </w:rPr>
            </w:pPr>
            <w:r>
              <w:rPr>
                <w:rFonts w:hint="eastAsia" w:ascii="仿宋_GB2312" w:eastAsia="仿宋_GB2312"/>
                <w:sz w:val="22"/>
                <w:szCs w:val="22"/>
              </w:rPr>
              <w:t>8</w:t>
            </w:r>
          </w:p>
        </w:tc>
        <w:tc>
          <w:tcPr>
            <w:tcW w:w="3397" w:type="dxa"/>
            <w:vMerge w:val="restart"/>
            <w:vAlign w:val="center"/>
          </w:tcPr>
          <w:p>
            <w:pPr>
              <w:spacing w:line="320" w:lineRule="exact"/>
              <w:jc w:val="left"/>
              <w:rPr>
                <w:rFonts w:ascii="仿宋_GB2312" w:eastAsia="仿宋_GB2312"/>
                <w:sz w:val="22"/>
                <w:szCs w:val="22"/>
              </w:rPr>
            </w:pPr>
            <w:r>
              <w:rPr>
                <w:rFonts w:hint="eastAsia" w:ascii="仿宋_GB2312" w:eastAsia="仿宋_GB2312"/>
                <w:sz w:val="22"/>
                <w:szCs w:val="22"/>
              </w:rPr>
              <w:t>排土场安全管理</w:t>
            </w:r>
          </w:p>
        </w:tc>
        <w:tc>
          <w:tcPr>
            <w:tcW w:w="8930" w:type="dxa"/>
            <w:vAlign w:val="center"/>
          </w:tcPr>
          <w:p>
            <w:pPr>
              <w:adjustRightInd w:val="0"/>
              <w:snapToGrid w:val="0"/>
              <w:spacing w:line="320" w:lineRule="exact"/>
              <w:rPr>
                <w:rFonts w:ascii="仿宋_GB2312" w:eastAsia="仿宋_GB2312"/>
                <w:bCs/>
                <w:snapToGrid w:val="0"/>
                <w:sz w:val="22"/>
                <w:szCs w:val="22"/>
              </w:rPr>
            </w:pPr>
            <w:r>
              <w:rPr>
                <w:rFonts w:hint="eastAsia" w:ascii="仿宋_GB2312" w:eastAsia="仿宋_GB2312"/>
                <w:bCs/>
                <w:snapToGrid w:val="0"/>
                <w:sz w:val="22"/>
                <w:szCs w:val="22"/>
              </w:rPr>
              <w:t>8.1 非正常级排土场处理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0" w:type="dxa"/>
            <w:vMerge w:val="continue"/>
            <w:vAlign w:val="center"/>
          </w:tcPr>
          <w:p>
            <w:pPr>
              <w:spacing w:line="320" w:lineRule="exact"/>
              <w:jc w:val="center"/>
              <w:rPr>
                <w:rFonts w:ascii="仿宋_GB2312" w:eastAsia="仿宋_GB2312"/>
                <w:sz w:val="22"/>
                <w:szCs w:val="22"/>
              </w:rPr>
            </w:pPr>
          </w:p>
        </w:tc>
        <w:tc>
          <w:tcPr>
            <w:tcW w:w="3397" w:type="dxa"/>
            <w:vMerge w:val="continue"/>
            <w:vAlign w:val="center"/>
          </w:tcPr>
          <w:p>
            <w:pPr>
              <w:spacing w:line="320" w:lineRule="exact"/>
              <w:jc w:val="left"/>
              <w:rPr>
                <w:rFonts w:ascii="仿宋_GB2312" w:eastAsia="仿宋_GB2312"/>
                <w:sz w:val="22"/>
                <w:szCs w:val="22"/>
              </w:rPr>
            </w:pPr>
          </w:p>
        </w:tc>
        <w:tc>
          <w:tcPr>
            <w:tcW w:w="8930" w:type="dxa"/>
            <w:vAlign w:val="center"/>
          </w:tcPr>
          <w:p>
            <w:pPr>
              <w:adjustRightInd w:val="0"/>
              <w:snapToGrid w:val="0"/>
              <w:spacing w:line="320" w:lineRule="exact"/>
              <w:rPr>
                <w:rFonts w:ascii="仿宋_GB2312" w:eastAsia="仿宋_GB2312"/>
                <w:bCs/>
                <w:snapToGrid w:val="0"/>
                <w:sz w:val="22"/>
                <w:szCs w:val="22"/>
              </w:rPr>
            </w:pPr>
            <w:r>
              <w:rPr>
                <w:rFonts w:hint="eastAsia" w:ascii="仿宋_GB2312" w:eastAsia="仿宋_GB2312"/>
                <w:bCs/>
                <w:snapToGrid w:val="0"/>
                <w:sz w:val="22"/>
                <w:szCs w:val="22"/>
              </w:rPr>
              <w:t>8.2 排土场和下游泥石流拦挡坝的汛期巡视及修复</w:t>
            </w:r>
          </w:p>
        </w:tc>
      </w:tr>
    </w:tbl>
    <w:p>
      <w:pPr>
        <w:spacing w:before="156" w:beforeLines="50" w:after="156" w:afterLines="50"/>
        <w:jc w:val="center"/>
        <w:rPr>
          <w:rFonts w:ascii="方正小标宋简体" w:eastAsia="方正小标宋简体"/>
          <w:sz w:val="30"/>
          <w:szCs w:val="30"/>
        </w:rPr>
      </w:pPr>
      <w:bookmarkStart w:id="46" w:name="_Toc37422627"/>
      <w:r>
        <w:rPr>
          <w:rFonts w:hint="eastAsia" w:ascii="方正小标宋简体" w:eastAsia="方正小标宋简体"/>
          <w:sz w:val="30"/>
          <w:szCs w:val="30"/>
        </w:rPr>
        <w:t>（十</w:t>
      </w:r>
      <w:r>
        <w:rPr>
          <w:rFonts w:ascii="方正小标宋简体" w:eastAsia="方正小标宋简体"/>
          <w:sz w:val="30"/>
          <w:szCs w:val="30"/>
        </w:rPr>
        <w:t>五）</w:t>
      </w:r>
      <w:r>
        <w:rPr>
          <w:rFonts w:hint="eastAsia" w:ascii="方正小标宋简体" w:eastAsia="方正小标宋简体"/>
          <w:sz w:val="30"/>
          <w:szCs w:val="30"/>
        </w:rPr>
        <w:t>尾矿库检查清单</w:t>
      </w:r>
      <w:bookmarkEnd w:id="46"/>
    </w:p>
    <w:tbl>
      <w:tblPr>
        <w:tblStyle w:val="17"/>
        <w:tblW w:w="13887" w:type="dxa"/>
        <w:jc w:val="center"/>
        <w:tblLayout w:type="fixed"/>
        <w:tblCellMar>
          <w:top w:w="0" w:type="dxa"/>
          <w:left w:w="0" w:type="dxa"/>
          <w:bottom w:w="0" w:type="dxa"/>
          <w:right w:w="0" w:type="dxa"/>
        </w:tblCellMar>
      </w:tblPr>
      <w:tblGrid>
        <w:gridCol w:w="1555"/>
        <w:gridCol w:w="3402"/>
        <w:gridCol w:w="8930"/>
      </w:tblGrid>
      <w:tr>
        <w:tblPrEx>
          <w:tblCellMar>
            <w:top w:w="0" w:type="dxa"/>
            <w:left w:w="0" w:type="dxa"/>
            <w:bottom w:w="0" w:type="dxa"/>
            <w:right w:w="0" w:type="dxa"/>
          </w:tblCellMar>
        </w:tblPrEx>
        <w:trPr>
          <w:trHeight w:val="680" w:hRule="atLeast"/>
          <w:tblHeader/>
          <w:jc w:val="center"/>
        </w:trPr>
        <w:tc>
          <w:tcPr>
            <w:tcW w:w="1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序号</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检查事项</w:t>
            </w:r>
          </w:p>
        </w:tc>
        <w:tc>
          <w:tcPr>
            <w:tcW w:w="8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检查内容</w:t>
            </w:r>
          </w:p>
        </w:tc>
      </w:tr>
      <w:tr>
        <w:tblPrEx>
          <w:tblCellMar>
            <w:top w:w="0" w:type="dxa"/>
            <w:left w:w="0" w:type="dxa"/>
            <w:bottom w:w="0" w:type="dxa"/>
            <w:right w:w="0" w:type="dxa"/>
          </w:tblCellMar>
        </w:tblPrEx>
        <w:trPr>
          <w:trHeight w:val="624" w:hRule="atLeast"/>
          <w:jc w:val="center"/>
        </w:trPr>
        <w:tc>
          <w:tcPr>
            <w:tcW w:w="15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20" w:lineRule="exact"/>
              <w:jc w:val="center"/>
              <w:textAlignment w:val="center"/>
              <w:rPr>
                <w:rFonts w:ascii="仿宋_GB2312" w:hAnsi="等线" w:eastAsia="仿宋_GB2312" w:cs="仿宋_GB2312"/>
                <w:color w:val="000000"/>
                <w:sz w:val="22"/>
              </w:rPr>
            </w:pPr>
            <w:r>
              <w:rPr>
                <w:rFonts w:hint="eastAsia" w:ascii="仿宋_GB2312" w:hAnsi="等线" w:eastAsia="仿宋_GB2312" w:cs="仿宋_GB2312"/>
                <w:color w:val="000000"/>
                <w:kern w:val="0"/>
                <w:sz w:val="22"/>
              </w:rPr>
              <w:t>1</w:t>
            </w:r>
          </w:p>
        </w:tc>
        <w:tc>
          <w:tcPr>
            <w:tcW w:w="340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jc w:val="left"/>
              <w:textAlignment w:val="center"/>
              <w:rPr>
                <w:rFonts w:ascii="仿宋_GB2312" w:hAnsi="等线" w:eastAsia="仿宋_GB2312" w:cs="仿宋_GB2312"/>
                <w:color w:val="000000"/>
                <w:sz w:val="22"/>
              </w:rPr>
            </w:pPr>
            <w:r>
              <w:rPr>
                <w:rFonts w:hint="eastAsia" w:ascii="仿宋_GB2312" w:hAnsi="等线" w:eastAsia="仿宋_GB2312" w:cs="仿宋_GB2312"/>
                <w:color w:val="000000"/>
                <w:kern w:val="0"/>
                <w:sz w:val="22"/>
              </w:rPr>
              <w:t>尾矿库相关设备检查</w:t>
            </w:r>
          </w:p>
        </w:tc>
        <w:tc>
          <w:tcPr>
            <w:tcW w:w="8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jc w:val="left"/>
              <w:textAlignment w:val="center"/>
              <w:rPr>
                <w:rFonts w:ascii="仿宋_GB2312" w:hAnsi="等线" w:eastAsia="仿宋_GB2312" w:cs="仿宋_GB2312"/>
                <w:color w:val="000000"/>
                <w:sz w:val="22"/>
              </w:rPr>
            </w:pPr>
            <w:r>
              <w:rPr>
                <w:rFonts w:hint="eastAsia" w:ascii="仿宋_GB2312" w:hAnsi="等线" w:eastAsia="仿宋_GB2312" w:cs="仿宋_GB2312"/>
                <w:color w:val="000000"/>
                <w:kern w:val="0"/>
                <w:sz w:val="22"/>
              </w:rPr>
              <w:t>1.1尾矿库生产经营单位建立健全机械设备使用、检查、维修、保养的情况</w:t>
            </w:r>
          </w:p>
        </w:tc>
      </w:tr>
      <w:tr>
        <w:tblPrEx>
          <w:tblCellMar>
            <w:top w:w="0" w:type="dxa"/>
            <w:left w:w="0" w:type="dxa"/>
            <w:bottom w:w="0" w:type="dxa"/>
            <w:right w:w="0" w:type="dxa"/>
          </w:tblCellMar>
        </w:tblPrEx>
        <w:trPr>
          <w:trHeight w:val="624" w:hRule="atLeast"/>
          <w:jc w:val="center"/>
        </w:trPr>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20" w:lineRule="exact"/>
              <w:jc w:val="center"/>
              <w:rPr>
                <w:rFonts w:ascii="仿宋_GB2312" w:hAnsi="等线" w:eastAsia="仿宋_GB2312" w:cs="仿宋_GB2312"/>
                <w:color w:val="000000"/>
                <w:sz w:val="22"/>
              </w:rPr>
            </w:pPr>
          </w:p>
        </w:tc>
        <w:tc>
          <w:tcPr>
            <w:tcW w:w="34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jc w:val="left"/>
              <w:rPr>
                <w:rFonts w:ascii="仿宋_GB2312" w:hAnsi="等线" w:eastAsia="仿宋_GB2312" w:cs="仿宋_GB2312"/>
                <w:color w:val="000000"/>
                <w:sz w:val="22"/>
              </w:rPr>
            </w:pPr>
          </w:p>
        </w:tc>
        <w:tc>
          <w:tcPr>
            <w:tcW w:w="8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jc w:val="left"/>
              <w:textAlignment w:val="center"/>
              <w:rPr>
                <w:rFonts w:ascii="仿宋_GB2312" w:hAnsi="等线" w:eastAsia="仿宋_GB2312" w:cs="仿宋_GB2312"/>
                <w:color w:val="000000"/>
                <w:sz w:val="22"/>
              </w:rPr>
            </w:pPr>
            <w:r>
              <w:rPr>
                <w:rFonts w:hint="eastAsia" w:ascii="仿宋_GB2312" w:hAnsi="等线" w:eastAsia="仿宋_GB2312" w:cs="仿宋_GB2312"/>
                <w:color w:val="000000"/>
                <w:kern w:val="0"/>
                <w:sz w:val="22"/>
              </w:rPr>
              <w:t>1.2尾矿库生产经营单位场内机动车辆和其他机械检测检验合格的情况</w:t>
            </w:r>
          </w:p>
        </w:tc>
      </w:tr>
      <w:tr>
        <w:tblPrEx>
          <w:tblCellMar>
            <w:top w:w="0" w:type="dxa"/>
            <w:left w:w="0" w:type="dxa"/>
            <w:bottom w:w="0" w:type="dxa"/>
            <w:right w:w="0" w:type="dxa"/>
          </w:tblCellMar>
        </w:tblPrEx>
        <w:trPr>
          <w:trHeight w:val="624" w:hRule="atLeast"/>
          <w:jc w:val="center"/>
        </w:trPr>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20" w:lineRule="exact"/>
              <w:jc w:val="center"/>
              <w:rPr>
                <w:rFonts w:ascii="仿宋_GB2312" w:hAnsi="等线" w:eastAsia="仿宋_GB2312" w:cs="仿宋_GB2312"/>
                <w:color w:val="000000"/>
                <w:sz w:val="22"/>
              </w:rPr>
            </w:pPr>
          </w:p>
        </w:tc>
        <w:tc>
          <w:tcPr>
            <w:tcW w:w="34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jc w:val="left"/>
              <w:rPr>
                <w:rFonts w:ascii="仿宋_GB2312" w:hAnsi="等线" w:eastAsia="仿宋_GB2312" w:cs="仿宋_GB2312"/>
                <w:color w:val="000000"/>
                <w:sz w:val="22"/>
              </w:rPr>
            </w:pPr>
          </w:p>
        </w:tc>
        <w:tc>
          <w:tcPr>
            <w:tcW w:w="8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jc w:val="left"/>
              <w:textAlignment w:val="center"/>
              <w:rPr>
                <w:rFonts w:ascii="仿宋_GB2312" w:hAnsi="等线" w:eastAsia="仿宋_GB2312" w:cs="仿宋_GB2312"/>
                <w:color w:val="000000"/>
                <w:sz w:val="22"/>
              </w:rPr>
            </w:pPr>
            <w:r>
              <w:rPr>
                <w:rFonts w:hint="eastAsia" w:ascii="仿宋_GB2312" w:hAnsi="等线" w:eastAsia="仿宋_GB2312" w:cs="仿宋_GB2312"/>
                <w:color w:val="000000"/>
                <w:kern w:val="0"/>
                <w:sz w:val="22"/>
              </w:rPr>
              <w:t>1.3尾矿库生产经营单位按照国家标准或者行业标准对安全设备进行安装、使用、检测、改造、报废的情况</w:t>
            </w:r>
          </w:p>
        </w:tc>
      </w:tr>
      <w:tr>
        <w:tblPrEx>
          <w:tblCellMar>
            <w:top w:w="0" w:type="dxa"/>
            <w:left w:w="0" w:type="dxa"/>
            <w:bottom w:w="0" w:type="dxa"/>
            <w:right w:w="0" w:type="dxa"/>
          </w:tblCellMar>
        </w:tblPrEx>
        <w:trPr>
          <w:trHeight w:val="624" w:hRule="atLeast"/>
          <w:jc w:val="center"/>
        </w:trPr>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20" w:lineRule="exact"/>
              <w:jc w:val="center"/>
              <w:rPr>
                <w:rFonts w:ascii="仿宋_GB2312" w:hAnsi="等线" w:eastAsia="仿宋_GB2312" w:cs="仿宋_GB2312"/>
                <w:color w:val="000000"/>
                <w:sz w:val="22"/>
              </w:rPr>
            </w:pPr>
          </w:p>
        </w:tc>
        <w:tc>
          <w:tcPr>
            <w:tcW w:w="34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jc w:val="left"/>
              <w:rPr>
                <w:rFonts w:ascii="仿宋_GB2312" w:hAnsi="等线" w:eastAsia="仿宋_GB2312" w:cs="仿宋_GB2312"/>
                <w:color w:val="000000"/>
                <w:sz w:val="22"/>
              </w:rPr>
            </w:pPr>
          </w:p>
        </w:tc>
        <w:tc>
          <w:tcPr>
            <w:tcW w:w="8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jc w:val="left"/>
              <w:textAlignment w:val="center"/>
              <w:rPr>
                <w:rFonts w:ascii="仿宋_GB2312" w:hAnsi="等线" w:eastAsia="仿宋_GB2312" w:cs="仿宋_GB2312"/>
                <w:color w:val="000000"/>
                <w:kern w:val="0"/>
                <w:sz w:val="22"/>
              </w:rPr>
            </w:pPr>
            <w:r>
              <w:rPr>
                <w:rFonts w:hint="eastAsia" w:ascii="仿宋_GB2312" w:hAnsi="等线" w:eastAsia="仿宋_GB2312" w:cs="仿宋_GB2312"/>
                <w:color w:val="000000"/>
                <w:kern w:val="0"/>
                <w:sz w:val="22"/>
              </w:rPr>
              <w:t>1.4尾矿库生产经营单位安全设备经常性维护、保养、定期检测的情况</w:t>
            </w:r>
          </w:p>
        </w:tc>
      </w:tr>
      <w:tr>
        <w:tblPrEx>
          <w:tblCellMar>
            <w:top w:w="0" w:type="dxa"/>
            <w:left w:w="0" w:type="dxa"/>
            <w:bottom w:w="0" w:type="dxa"/>
            <w:right w:w="0" w:type="dxa"/>
          </w:tblCellMar>
        </w:tblPrEx>
        <w:trPr>
          <w:trHeight w:val="624" w:hRule="atLeast"/>
          <w:jc w:val="center"/>
        </w:trPr>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20" w:lineRule="exact"/>
              <w:jc w:val="center"/>
              <w:rPr>
                <w:rFonts w:ascii="仿宋_GB2312" w:hAnsi="等线" w:eastAsia="仿宋_GB2312" w:cs="仿宋_GB2312"/>
                <w:color w:val="000000"/>
                <w:sz w:val="22"/>
              </w:rPr>
            </w:pPr>
          </w:p>
        </w:tc>
        <w:tc>
          <w:tcPr>
            <w:tcW w:w="34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jc w:val="left"/>
              <w:rPr>
                <w:rFonts w:ascii="仿宋_GB2312" w:hAnsi="等线" w:eastAsia="仿宋_GB2312" w:cs="仿宋_GB2312"/>
                <w:color w:val="000000"/>
                <w:sz w:val="22"/>
              </w:rPr>
            </w:pPr>
          </w:p>
        </w:tc>
        <w:tc>
          <w:tcPr>
            <w:tcW w:w="8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jc w:val="left"/>
              <w:textAlignment w:val="center"/>
              <w:rPr>
                <w:rFonts w:ascii="仿宋_GB2312" w:hAnsi="等线" w:eastAsia="仿宋_GB2312" w:cs="仿宋_GB2312"/>
                <w:color w:val="000000"/>
                <w:sz w:val="22"/>
              </w:rPr>
            </w:pPr>
            <w:r>
              <w:rPr>
                <w:rFonts w:hint="eastAsia" w:ascii="仿宋_GB2312" w:hAnsi="等线" w:eastAsia="仿宋_GB2312" w:cs="仿宋_GB2312"/>
                <w:color w:val="000000"/>
                <w:kern w:val="0"/>
                <w:sz w:val="22"/>
              </w:rPr>
              <w:t>1.5尾矿库生产经营单位电气设备采取相应的保护措施的情况</w:t>
            </w:r>
          </w:p>
        </w:tc>
      </w:tr>
      <w:tr>
        <w:tblPrEx>
          <w:tblCellMar>
            <w:top w:w="0" w:type="dxa"/>
            <w:left w:w="0" w:type="dxa"/>
            <w:bottom w:w="0" w:type="dxa"/>
            <w:right w:w="0" w:type="dxa"/>
          </w:tblCellMar>
        </w:tblPrEx>
        <w:trPr>
          <w:trHeight w:val="624" w:hRule="atLeast"/>
          <w:jc w:val="center"/>
        </w:trPr>
        <w:tc>
          <w:tcPr>
            <w:tcW w:w="1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jc w:val="center"/>
              <w:textAlignment w:val="center"/>
              <w:rPr>
                <w:rFonts w:ascii="仿宋_GB2312" w:hAnsi="等线" w:eastAsia="仿宋_GB2312" w:cs="仿宋_GB2312"/>
                <w:color w:val="000000"/>
                <w:sz w:val="22"/>
              </w:rPr>
            </w:pPr>
            <w:r>
              <w:rPr>
                <w:rFonts w:hint="eastAsia" w:ascii="仿宋_GB2312" w:hAnsi="等线" w:eastAsia="仿宋_GB2312" w:cs="仿宋_GB2312"/>
                <w:color w:val="000000"/>
                <w:kern w:val="0"/>
                <w:sz w:val="22"/>
              </w:rPr>
              <w:t>2</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jc w:val="left"/>
              <w:textAlignment w:val="center"/>
              <w:rPr>
                <w:rFonts w:ascii="仿宋_GB2312" w:hAnsi="等线" w:eastAsia="仿宋_GB2312" w:cs="仿宋_GB2312"/>
                <w:color w:val="000000"/>
                <w:sz w:val="22"/>
              </w:rPr>
            </w:pPr>
            <w:r>
              <w:rPr>
                <w:rFonts w:hint="eastAsia" w:ascii="仿宋_GB2312" w:hAnsi="等线" w:eastAsia="仿宋_GB2312" w:cs="仿宋_GB2312"/>
                <w:color w:val="000000"/>
                <w:kern w:val="0"/>
                <w:sz w:val="22"/>
              </w:rPr>
              <w:t>稳定性专项评价检查</w:t>
            </w:r>
          </w:p>
        </w:tc>
        <w:tc>
          <w:tcPr>
            <w:tcW w:w="8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jc w:val="left"/>
              <w:textAlignment w:val="center"/>
              <w:rPr>
                <w:rFonts w:ascii="仿宋_GB2312" w:hAnsi="等线" w:eastAsia="仿宋_GB2312" w:cs="仿宋_GB2312"/>
                <w:color w:val="000000"/>
                <w:sz w:val="22"/>
              </w:rPr>
            </w:pPr>
            <w:r>
              <w:rPr>
                <w:rFonts w:hint="eastAsia" w:ascii="仿宋_GB2312" w:hAnsi="等线" w:eastAsia="仿宋_GB2312" w:cs="仿宋_GB2312"/>
                <w:color w:val="000000"/>
                <w:kern w:val="0"/>
                <w:sz w:val="22"/>
              </w:rPr>
              <w:t>尾矿库生产经营单位开展安全现状评价及稳定性专项评价的情况</w:t>
            </w:r>
          </w:p>
        </w:tc>
      </w:tr>
      <w:tr>
        <w:tblPrEx>
          <w:tblCellMar>
            <w:top w:w="0" w:type="dxa"/>
            <w:left w:w="0" w:type="dxa"/>
            <w:bottom w:w="0" w:type="dxa"/>
            <w:right w:w="0" w:type="dxa"/>
          </w:tblCellMar>
        </w:tblPrEx>
        <w:trPr>
          <w:trHeight w:val="624" w:hRule="atLeast"/>
          <w:jc w:val="center"/>
        </w:trPr>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20" w:lineRule="exact"/>
              <w:jc w:val="center"/>
              <w:textAlignment w:val="center"/>
              <w:rPr>
                <w:rFonts w:ascii="仿宋_GB2312" w:hAnsi="等线" w:eastAsia="仿宋_GB2312" w:cs="仿宋_GB2312"/>
                <w:color w:val="000000"/>
                <w:sz w:val="22"/>
              </w:rPr>
            </w:pPr>
            <w:r>
              <w:rPr>
                <w:rFonts w:hint="eastAsia" w:ascii="仿宋_GB2312" w:hAnsi="等线" w:eastAsia="仿宋_GB2312" w:cs="仿宋_GB2312"/>
                <w:color w:val="000000"/>
                <w:kern w:val="0"/>
                <w:sz w:val="22"/>
              </w:rPr>
              <w:t>3</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jc w:val="left"/>
              <w:textAlignment w:val="center"/>
              <w:rPr>
                <w:rFonts w:ascii="仿宋_GB2312" w:hAnsi="等线" w:eastAsia="仿宋_GB2312" w:cs="仿宋_GB2312"/>
                <w:color w:val="000000"/>
                <w:sz w:val="22"/>
              </w:rPr>
            </w:pPr>
            <w:r>
              <w:rPr>
                <w:rFonts w:hint="eastAsia" w:ascii="仿宋_GB2312" w:hAnsi="等线" w:eastAsia="仿宋_GB2312" w:cs="仿宋_GB2312"/>
                <w:color w:val="000000"/>
                <w:kern w:val="0"/>
                <w:sz w:val="22"/>
              </w:rPr>
              <w:t>年度、季度排尾作业检查</w:t>
            </w:r>
          </w:p>
        </w:tc>
        <w:tc>
          <w:tcPr>
            <w:tcW w:w="8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jc w:val="left"/>
              <w:textAlignment w:val="center"/>
              <w:rPr>
                <w:rFonts w:ascii="仿宋_GB2312" w:hAnsi="等线" w:eastAsia="仿宋_GB2312" w:cs="仿宋_GB2312"/>
                <w:color w:val="000000"/>
                <w:sz w:val="22"/>
              </w:rPr>
            </w:pPr>
            <w:r>
              <w:rPr>
                <w:rFonts w:hint="eastAsia" w:ascii="仿宋_GB2312" w:hAnsi="等线" w:eastAsia="仿宋_GB2312" w:cs="仿宋_GB2312"/>
                <w:color w:val="000000"/>
                <w:kern w:val="0"/>
                <w:sz w:val="22"/>
              </w:rPr>
              <w:t>尾矿库生产经营单位年度、季度作业计划的编制及落实情况</w:t>
            </w:r>
          </w:p>
        </w:tc>
      </w:tr>
      <w:tr>
        <w:tblPrEx>
          <w:tblCellMar>
            <w:top w:w="0" w:type="dxa"/>
            <w:left w:w="0" w:type="dxa"/>
            <w:bottom w:w="0" w:type="dxa"/>
            <w:right w:w="0" w:type="dxa"/>
          </w:tblCellMar>
        </w:tblPrEx>
        <w:trPr>
          <w:trHeight w:val="624" w:hRule="atLeast"/>
          <w:jc w:val="center"/>
        </w:trPr>
        <w:tc>
          <w:tcPr>
            <w:tcW w:w="1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jc w:val="center"/>
              <w:textAlignment w:val="center"/>
              <w:rPr>
                <w:rFonts w:ascii="仿宋_GB2312" w:hAnsi="等线" w:eastAsia="仿宋_GB2312" w:cs="仿宋_GB2312"/>
                <w:color w:val="000000"/>
                <w:kern w:val="0"/>
                <w:sz w:val="22"/>
              </w:rPr>
            </w:pPr>
            <w:r>
              <w:rPr>
                <w:rFonts w:hint="eastAsia" w:ascii="仿宋_GB2312" w:hAnsi="等线" w:eastAsia="仿宋_GB2312" w:cs="仿宋_GB2312"/>
                <w:color w:val="000000"/>
                <w:kern w:val="0"/>
                <w:sz w:val="22"/>
              </w:rPr>
              <w:t>4</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jc w:val="left"/>
              <w:textAlignment w:val="center"/>
              <w:rPr>
                <w:rFonts w:ascii="仿宋_GB2312" w:hAnsi="等线" w:eastAsia="仿宋_GB2312" w:cs="仿宋_GB2312"/>
                <w:color w:val="000000"/>
                <w:sz w:val="22"/>
              </w:rPr>
            </w:pPr>
            <w:r>
              <w:rPr>
                <w:rFonts w:hint="eastAsia" w:ascii="仿宋_GB2312" w:hAnsi="等线" w:eastAsia="仿宋_GB2312" w:cs="仿宋_GB2312"/>
                <w:color w:val="000000"/>
                <w:kern w:val="0"/>
                <w:sz w:val="22"/>
              </w:rPr>
              <w:t>尾矿库库区周边检查</w:t>
            </w:r>
          </w:p>
        </w:tc>
        <w:tc>
          <w:tcPr>
            <w:tcW w:w="8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jc w:val="left"/>
              <w:textAlignment w:val="center"/>
              <w:rPr>
                <w:rFonts w:ascii="仿宋_GB2312" w:hAnsi="等线" w:eastAsia="仿宋_GB2312" w:cs="仿宋_GB2312"/>
                <w:color w:val="000000"/>
                <w:sz w:val="22"/>
              </w:rPr>
            </w:pPr>
            <w:r>
              <w:rPr>
                <w:rFonts w:hint="eastAsia" w:ascii="仿宋_GB2312" w:hAnsi="等线" w:eastAsia="仿宋_GB2312" w:cs="仿宋_GB2312"/>
                <w:color w:val="000000"/>
                <w:kern w:val="0"/>
                <w:sz w:val="22"/>
              </w:rPr>
              <w:t>尾矿库库区环境的情况</w:t>
            </w:r>
          </w:p>
        </w:tc>
      </w:tr>
      <w:tr>
        <w:tblPrEx>
          <w:tblCellMar>
            <w:top w:w="0" w:type="dxa"/>
            <w:left w:w="0" w:type="dxa"/>
            <w:bottom w:w="0" w:type="dxa"/>
            <w:right w:w="0" w:type="dxa"/>
          </w:tblCellMar>
        </w:tblPrEx>
        <w:trPr>
          <w:trHeight w:val="624" w:hRule="atLeast"/>
          <w:jc w:val="center"/>
        </w:trPr>
        <w:tc>
          <w:tcPr>
            <w:tcW w:w="1555"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spacing w:line="320" w:lineRule="exact"/>
              <w:jc w:val="center"/>
              <w:textAlignment w:val="center"/>
              <w:rPr>
                <w:rFonts w:ascii="仿宋_GB2312" w:hAnsi="等线" w:eastAsia="仿宋_GB2312" w:cs="仿宋_GB2312"/>
                <w:color w:val="000000"/>
                <w:kern w:val="0"/>
                <w:sz w:val="22"/>
              </w:rPr>
            </w:pPr>
            <w:r>
              <w:rPr>
                <w:rFonts w:hint="eastAsia" w:ascii="仿宋_GB2312" w:hAnsi="等线" w:eastAsia="仿宋_GB2312" w:cs="仿宋_GB2312"/>
                <w:color w:val="000000"/>
                <w:kern w:val="0"/>
                <w:sz w:val="22"/>
              </w:rPr>
              <w:t>5</w:t>
            </w:r>
          </w:p>
        </w:tc>
        <w:tc>
          <w:tcPr>
            <w:tcW w:w="340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jc w:val="left"/>
              <w:textAlignment w:val="center"/>
              <w:rPr>
                <w:rFonts w:ascii="仿宋_GB2312" w:hAnsi="等线" w:eastAsia="仿宋_GB2312" w:cs="仿宋_GB2312"/>
                <w:color w:val="000000"/>
                <w:sz w:val="22"/>
              </w:rPr>
            </w:pPr>
            <w:r>
              <w:rPr>
                <w:rFonts w:hint="eastAsia" w:ascii="仿宋_GB2312" w:hAnsi="等线" w:eastAsia="仿宋_GB2312" w:cs="仿宋_GB2312"/>
                <w:color w:val="000000"/>
                <w:kern w:val="0"/>
                <w:sz w:val="22"/>
              </w:rPr>
              <w:t>尾矿库日常安全检查</w:t>
            </w:r>
          </w:p>
        </w:tc>
        <w:tc>
          <w:tcPr>
            <w:tcW w:w="8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jc w:val="left"/>
              <w:textAlignment w:val="center"/>
              <w:rPr>
                <w:rFonts w:ascii="仿宋_GB2312" w:hAnsi="等线" w:eastAsia="仿宋_GB2312" w:cs="仿宋_GB2312"/>
                <w:color w:val="000000"/>
                <w:sz w:val="22"/>
              </w:rPr>
            </w:pPr>
            <w:r>
              <w:rPr>
                <w:rFonts w:hint="eastAsia" w:ascii="仿宋_GB2312" w:hAnsi="等线" w:eastAsia="仿宋_GB2312" w:cs="仿宋_GB2312"/>
                <w:color w:val="000000"/>
                <w:kern w:val="0"/>
                <w:sz w:val="22"/>
              </w:rPr>
              <w:t>5.1尾矿库初期坝上下游坡比、堆积坡比情况</w:t>
            </w:r>
          </w:p>
        </w:tc>
      </w:tr>
      <w:tr>
        <w:tblPrEx>
          <w:tblCellMar>
            <w:top w:w="0" w:type="dxa"/>
            <w:left w:w="0" w:type="dxa"/>
            <w:bottom w:w="0" w:type="dxa"/>
            <w:right w:w="0" w:type="dxa"/>
          </w:tblCellMar>
        </w:tblPrEx>
        <w:trPr>
          <w:trHeight w:val="624" w:hRule="atLeast"/>
          <w:jc w:val="center"/>
        </w:trPr>
        <w:tc>
          <w:tcPr>
            <w:tcW w:w="155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line="320" w:lineRule="exact"/>
              <w:jc w:val="left"/>
              <w:rPr>
                <w:rFonts w:ascii="仿宋_GB2312" w:hAnsi="等线" w:eastAsia="仿宋_GB2312" w:cs="仿宋_GB2312"/>
                <w:color w:val="000000"/>
                <w:sz w:val="22"/>
              </w:rPr>
            </w:pPr>
          </w:p>
        </w:tc>
        <w:tc>
          <w:tcPr>
            <w:tcW w:w="34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jc w:val="left"/>
              <w:rPr>
                <w:rFonts w:ascii="仿宋_GB2312" w:hAnsi="等线" w:eastAsia="仿宋_GB2312" w:cs="仿宋_GB2312"/>
                <w:color w:val="000000"/>
                <w:sz w:val="22"/>
              </w:rPr>
            </w:pPr>
          </w:p>
        </w:tc>
        <w:tc>
          <w:tcPr>
            <w:tcW w:w="8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jc w:val="left"/>
              <w:textAlignment w:val="center"/>
              <w:rPr>
                <w:rFonts w:ascii="仿宋_GB2312" w:hAnsi="等线" w:eastAsia="仿宋_GB2312" w:cs="仿宋_GB2312"/>
                <w:color w:val="000000"/>
                <w:sz w:val="22"/>
              </w:rPr>
            </w:pPr>
            <w:r>
              <w:rPr>
                <w:rFonts w:hint="eastAsia" w:ascii="仿宋_GB2312" w:hAnsi="等线" w:eastAsia="仿宋_GB2312" w:cs="仿宋_GB2312"/>
                <w:color w:val="000000"/>
                <w:kern w:val="0"/>
                <w:sz w:val="22"/>
              </w:rPr>
              <w:t>5.2尾矿库渗水情况</w:t>
            </w:r>
          </w:p>
        </w:tc>
      </w:tr>
      <w:tr>
        <w:tblPrEx>
          <w:tblCellMar>
            <w:top w:w="0" w:type="dxa"/>
            <w:left w:w="0" w:type="dxa"/>
            <w:bottom w:w="0" w:type="dxa"/>
            <w:right w:w="0" w:type="dxa"/>
          </w:tblCellMar>
        </w:tblPrEx>
        <w:trPr>
          <w:trHeight w:val="624" w:hRule="atLeast"/>
          <w:jc w:val="center"/>
        </w:trPr>
        <w:tc>
          <w:tcPr>
            <w:tcW w:w="1555"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spacing w:line="320" w:lineRule="exact"/>
              <w:jc w:val="left"/>
              <w:rPr>
                <w:rFonts w:ascii="仿宋_GB2312" w:hAnsi="等线" w:eastAsia="仿宋_GB2312" w:cs="仿宋_GB2312"/>
                <w:color w:val="000000"/>
                <w:sz w:val="22"/>
              </w:rPr>
            </w:pPr>
          </w:p>
        </w:tc>
        <w:tc>
          <w:tcPr>
            <w:tcW w:w="34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jc w:val="left"/>
              <w:rPr>
                <w:rFonts w:ascii="仿宋_GB2312" w:hAnsi="等线" w:eastAsia="仿宋_GB2312" w:cs="仿宋_GB2312"/>
                <w:color w:val="000000"/>
                <w:sz w:val="22"/>
              </w:rPr>
            </w:pPr>
          </w:p>
        </w:tc>
        <w:tc>
          <w:tcPr>
            <w:tcW w:w="8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jc w:val="left"/>
              <w:textAlignment w:val="center"/>
              <w:rPr>
                <w:rFonts w:ascii="仿宋_GB2312" w:hAnsi="等线" w:eastAsia="仿宋_GB2312" w:cs="仿宋_GB2312"/>
                <w:color w:val="000000"/>
                <w:sz w:val="22"/>
              </w:rPr>
            </w:pPr>
            <w:r>
              <w:rPr>
                <w:rFonts w:hint="eastAsia" w:ascii="仿宋_GB2312" w:hAnsi="等线" w:eastAsia="仿宋_GB2312" w:cs="仿宋_GB2312"/>
                <w:color w:val="000000"/>
                <w:kern w:val="0"/>
                <w:sz w:val="22"/>
              </w:rPr>
              <w:t>5.3尾矿库坝体坡面情况</w:t>
            </w:r>
          </w:p>
        </w:tc>
      </w:tr>
      <w:tr>
        <w:tblPrEx>
          <w:tblCellMar>
            <w:top w:w="0" w:type="dxa"/>
            <w:left w:w="0" w:type="dxa"/>
            <w:bottom w:w="0" w:type="dxa"/>
            <w:right w:w="0" w:type="dxa"/>
          </w:tblCellMar>
        </w:tblPrEx>
        <w:trPr>
          <w:trHeight w:val="624" w:hRule="atLeast"/>
          <w:jc w:val="center"/>
        </w:trPr>
        <w:tc>
          <w:tcPr>
            <w:tcW w:w="155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line="320" w:lineRule="exact"/>
              <w:jc w:val="left"/>
              <w:rPr>
                <w:rFonts w:ascii="仿宋_GB2312" w:hAnsi="等线" w:eastAsia="仿宋_GB2312" w:cs="仿宋_GB2312"/>
                <w:color w:val="000000"/>
                <w:sz w:val="22"/>
              </w:rPr>
            </w:pPr>
          </w:p>
        </w:tc>
        <w:tc>
          <w:tcPr>
            <w:tcW w:w="34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jc w:val="left"/>
              <w:rPr>
                <w:rFonts w:ascii="仿宋_GB2312" w:hAnsi="等线" w:eastAsia="仿宋_GB2312" w:cs="仿宋_GB2312"/>
                <w:color w:val="000000"/>
                <w:sz w:val="22"/>
              </w:rPr>
            </w:pPr>
          </w:p>
        </w:tc>
        <w:tc>
          <w:tcPr>
            <w:tcW w:w="8930" w:type="dxa"/>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spacing w:line="320" w:lineRule="exact"/>
              <w:jc w:val="left"/>
              <w:textAlignment w:val="center"/>
              <w:rPr>
                <w:rFonts w:ascii="仿宋_GB2312" w:hAnsi="等线" w:eastAsia="仿宋_GB2312" w:cs="仿宋_GB2312"/>
                <w:color w:val="000000"/>
                <w:sz w:val="22"/>
              </w:rPr>
            </w:pPr>
            <w:r>
              <w:rPr>
                <w:rFonts w:hint="eastAsia" w:ascii="仿宋_GB2312" w:hAnsi="等线" w:eastAsia="仿宋_GB2312" w:cs="仿宋_GB2312"/>
                <w:color w:val="000000"/>
                <w:kern w:val="0"/>
                <w:sz w:val="22"/>
              </w:rPr>
              <w:t>5.4尾矿库排排水沟、截水沟、排水井等排洪设施设置的情况</w:t>
            </w:r>
          </w:p>
        </w:tc>
      </w:tr>
      <w:tr>
        <w:tblPrEx>
          <w:tblCellMar>
            <w:top w:w="0" w:type="dxa"/>
            <w:left w:w="0" w:type="dxa"/>
            <w:bottom w:w="0" w:type="dxa"/>
            <w:right w:w="0" w:type="dxa"/>
          </w:tblCellMar>
        </w:tblPrEx>
        <w:trPr>
          <w:trHeight w:val="624" w:hRule="atLeast"/>
          <w:jc w:val="center"/>
        </w:trPr>
        <w:tc>
          <w:tcPr>
            <w:tcW w:w="1555"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spacing w:line="320" w:lineRule="exact"/>
              <w:jc w:val="left"/>
              <w:rPr>
                <w:rFonts w:ascii="仿宋_GB2312" w:hAnsi="等线" w:eastAsia="仿宋_GB2312" w:cs="仿宋_GB2312"/>
                <w:color w:val="000000"/>
                <w:sz w:val="22"/>
              </w:rPr>
            </w:pPr>
          </w:p>
        </w:tc>
        <w:tc>
          <w:tcPr>
            <w:tcW w:w="34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jc w:val="left"/>
              <w:rPr>
                <w:rFonts w:ascii="仿宋_GB2312" w:hAnsi="等线" w:eastAsia="仿宋_GB2312" w:cs="仿宋_GB2312"/>
                <w:color w:val="000000"/>
                <w:sz w:val="22"/>
              </w:rPr>
            </w:pPr>
          </w:p>
        </w:tc>
        <w:tc>
          <w:tcPr>
            <w:tcW w:w="8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jc w:val="left"/>
              <w:textAlignment w:val="center"/>
              <w:rPr>
                <w:rFonts w:ascii="仿宋_GB2312" w:hAnsi="等线" w:eastAsia="仿宋_GB2312" w:cs="仿宋_GB2312"/>
                <w:color w:val="000000"/>
                <w:sz w:val="22"/>
              </w:rPr>
            </w:pPr>
            <w:r>
              <w:rPr>
                <w:rFonts w:hint="eastAsia" w:ascii="仿宋_GB2312" w:hAnsi="等线" w:eastAsia="仿宋_GB2312" w:cs="仿宋_GB2312"/>
                <w:color w:val="000000"/>
                <w:kern w:val="0"/>
                <w:sz w:val="22"/>
              </w:rPr>
              <w:t>5.5尾矿库挡水坝</w:t>
            </w:r>
          </w:p>
        </w:tc>
      </w:tr>
      <w:tr>
        <w:tblPrEx>
          <w:tblCellMar>
            <w:top w:w="0" w:type="dxa"/>
            <w:left w:w="0" w:type="dxa"/>
            <w:bottom w:w="0" w:type="dxa"/>
            <w:right w:w="0" w:type="dxa"/>
          </w:tblCellMar>
        </w:tblPrEx>
        <w:trPr>
          <w:trHeight w:val="624" w:hRule="atLeast"/>
          <w:jc w:val="center"/>
        </w:trPr>
        <w:tc>
          <w:tcPr>
            <w:tcW w:w="155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line="320" w:lineRule="exact"/>
              <w:jc w:val="left"/>
              <w:rPr>
                <w:rFonts w:ascii="仿宋_GB2312" w:hAnsi="等线" w:eastAsia="仿宋_GB2312" w:cs="仿宋_GB2312"/>
                <w:color w:val="000000"/>
                <w:sz w:val="22"/>
              </w:rPr>
            </w:pPr>
          </w:p>
        </w:tc>
        <w:tc>
          <w:tcPr>
            <w:tcW w:w="34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jc w:val="left"/>
              <w:rPr>
                <w:rFonts w:ascii="仿宋_GB2312" w:hAnsi="等线" w:eastAsia="仿宋_GB2312" w:cs="仿宋_GB2312"/>
                <w:color w:val="000000"/>
                <w:sz w:val="22"/>
              </w:rPr>
            </w:pPr>
          </w:p>
        </w:tc>
        <w:tc>
          <w:tcPr>
            <w:tcW w:w="8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jc w:val="left"/>
              <w:textAlignment w:val="center"/>
              <w:rPr>
                <w:rFonts w:ascii="仿宋_GB2312" w:hAnsi="等线" w:eastAsia="仿宋_GB2312" w:cs="仿宋_GB2312"/>
                <w:color w:val="000000"/>
                <w:sz w:val="22"/>
              </w:rPr>
            </w:pPr>
            <w:r>
              <w:rPr>
                <w:rFonts w:hint="eastAsia" w:ascii="仿宋_GB2312" w:hAnsi="等线" w:eastAsia="仿宋_GB2312" w:cs="仿宋_GB2312"/>
                <w:color w:val="000000"/>
                <w:kern w:val="0"/>
                <w:sz w:val="22"/>
              </w:rPr>
              <w:t>5.6尾矿库坝体位移及浸润线监测的情况</w:t>
            </w:r>
          </w:p>
        </w:tc>
      </w:tr>
      <w:tr>
        <w:tblPrEx>
          <w:tblCellMar>
            <w:top w:w="0" w:type="dxa"/>
            <w:left w:w="0" w:type="dxa"/>
            <w:bottom w:w="0" w:type="dxa"/>
            <w:right w:w="0" w:type="dxa"/>
          </w:tblCellMar>
        </w:tblPrEx>
        <w:trPr>
          <w:trHeight w:val="624" w:hRule="atLeast"/>
          <w:jc w:val="center"/>
        </w:trPr>
        <w:tc>
          <w:tcPr>
            <w:tcW w:w="1555"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spacing w:line="320" w:lineRule="exact"/>
              <w:jc w:val="left"/>
              <w:rPr>
                <w:rFonts w:ascii="仿宋_GB2312" w:hAnsi="等线" w:eastAsia="仿宋_GB2312" w:cs="仿宋_GB2312"/>
                <w:color w:val="000000"/>
                <w:sz w:val="22"/>
              </w:rPr>
            </w:pPr>
          </w:p>
        </w:tc>
        <w:tc>
          <w:tcPr>
            <w:tcW w:w="34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jc w:val="left"/>
              <w:rPr>
                <w:rFonts w:ascii="仿宋_GB2312" w:hAnsi="等线" w:eastAsia="仿宋_GB2312" w:cs="仿宋_GB2312"/>
                <w:color w:val="000000"/>
                <w:sz w:val="22"/>
              </w:rPr>
            </w:pPr>
          </w:p>
        </w:tc>
        <w:tc>
          <w:tcPr>
            <w:tcW w:w="8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jc w:val="left"/>
              <w:textAlignment w:val="center"/>
              <w:rPr>
                <w:rFonts w:ascii="仿宋_GB2312" w:hAnsi="等线" w:eastAsia="仿宋_GB2312" w:cs="仿宋_GB2312"/>
                <w:color w:val="000000"/>
                <w:sz w:val="22"/>
              </w:rPr>
            </w:pPr>
            <w:r>
              <w:rPr>
                <w:rFonts w:hint="eastAsia" w:ascii="仿宋_GB2312" w:hAnsi="等线" w:eastAsia="仿宋_GB2312" w:cs="仿宋_GB2312"/>
                <w:color w:val="000000"/>
                <w:kern w:val="0"/>
                <w:sz w:val="22"/>
              </w:rPr>
              <w:t>5.7尾矿库尾矿排放情况</w:t>
            </w:r>
          </w:p>
        </w:tc>
      </w:tr>
      <w:tr>
        <w:tblPrEx>
          <w:tblCellMar>
            <w:top w:w="0" w:type="dxa"/>
            <w:left w:w="0" w:type="dxa"/>
            <w:bottom w:w="0" w:type="dxa"/>
            <w:right w:w="0" w:type="dxa"/>
          </w:tblCellMar>
        </w:tblPrEx>
        <w:trPr>
          <w:trHeight w:val="624" w:hRule="atLeast"/>
          <w:jc w:val="center"/>
        </w:trPr>
        <w:tc>
          <w:tcPr>
            <w:tcW w:w="155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jc w:val="left"/>
              <w:rPr>
                <w:rFonts w:ascii="仿宋_GB2312" w:hAnsi="等线" w:eastAsia="仿宋_GB2312" w:cs="仿宋_GB2312"/>
                <w:color w:val="000000"/>
                <w:sz w:val="22"/>
              </w:rPr>
            </w:pPr>
          </w:p>
        </w:tc>
        <w:tc>
          <w:tcPr>
            <w:tcW w:w="34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jc w:val="left"/>
              <w:rPr>
                <w:rFonts w:ascii="仿宋_GB2312" w:hAnsi="等线" w:eastAsia="仿宋_GB2312" w:cs="仿宋_GB2312"/>
                <w:color w:val="000000"/>
                <w:sz w:val="22"/>
              </w:rPr>
            </w:pPr>
          </w:p>
        </w:tc>
        <w:tc>
          <w:tcPr>
            <w:tcW w:w="8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jc w:val="left"/>
              <w:textAlignment w:val="center"/>
              <w:rPr>
                <w:rFonts w:ascii="仿宋_GB2312" w:hAnsi="等线" w:eastAsia="仿宋_GB2312" w:cs="仿宋_GB2312"/>
                <w:color w:val="000000"/>
                <w:sz w:val="22"/>
              </w:rPr>
            </w:pPr>
            <w:r>
              <w:rPr>
                <w:rFonts w:hint="eastAsia" w:ascii="仿宋_GB2312" w:hAnsi="等线" w:eastAsia="仿宋_GB2312" w:cs="仿宋_GB2312"/>
                <w:color w:val="000000"/>
                <w:kern w:val="0"/>
                <w:sz w:val="22"/>
              </w:rPr>
              <w:t>5.8尾矿库筑坝情况</w:t>
            </w:r>
          </w:p>
        </w:tc>
      </w:tr>
      <w:tr>
        <w:tblPrEx>
          <w:tblCellMar>
            <w:top w:w="0" w:type="dxa"/>
            <w:left w:w="0" w:type="dxa"/>
            <w:bottom w:w="0" w:type="dxa"/>
            <w:right w:w="0" w:type="dxa"/>
          </w:tblCellMar>
        </w:tblPrEx>
        <w:trPr>
          <w:trHeight w:val="624" w:hRule="atLeast"/>
          <w:jc w:val="center"/>
        </w:trPr>
        <w:tc>
          <w:tcPr>
            <w:tcW w:w="1555"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spacing w:line="320" w:lineRule="exact"/>
              <w:jc w:val="center"/>
              <w:textAlignment w:val="center"/>
              <w:rPr>
                <w:rFonts w:ascii="仿宋_GB2312" w:hAnsi="等线" w:eastAsia="仿宋_GB2312" w:cs="仿宋_GB2312"/>
                <w:color w:val="000000"/>
                <w:kern w:val="0"/>
                <w:sz w:val="22"/>
              </w:rPr>
            </w:pPr>
            <w:r>
              <w:rPr>
                <w:rFonts w:hint="eastAsia" w:ascii="仿宋_GB2312" w:hAnsi="等线" w:eastAsia="仿宋_GB2312" w:cs="仿宋_GB2312"/>
                <w:color w:val="000000"/>
                <w:kern w:val="0"/>
                <w:sz w:val="22"/>
              </w:rPr>
              <w:t>6</w:t>
            </w:r>
          </w:p>
        </w:tc>
        <w:tc>
          <w:tcPr>
            <w:tcW w:w="340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jc w:val="left"/>
              <w:textAlignment w:val="center"/>
              <w:rPr>
                <w:rFonts w:ascii="仿宋_GB2312" w:hAnsi="等线" w:eastAsia="仿宋_GB2312" w:cs="仿宋_GB2312"/>
                <w:color w:val="000000"/>
                <w:sz w:val="22"/>
              </w:rPr>
            </w:pPr>
            <w:r>
              <w:rPr>
                <w:rFonts w:hint="eastAsia" w:ascii="仿宋_GB2312" w:hAnsi="等线" w:eastAsia="仿宋_GB2312" w:cs="仿宋_GB2312"/>
                <w:color w:val="000000"/>
                <w:kern w:val="0"/>
                <w:sz w:val="22"/>
              </w:rPr>
              <w:t>尾矿库汛期检查</w:t>
            </w:r>
          </w:p>
        </w:tc>
        <w:tc>
          <w:tcPr>
            <w:tcW w:w="8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jc w:val="left"/>
              <w:textAlignment w:val="center"/>
              <w:rPr>
                <w:rFonts w:ascii="仿宋_GB2312" w:hAnsi="等线" w:eastAsia="仿宋_GB2312" w:cs="仿宋_GB2312"/>
                <w:color w:val="000000"/>
                <w:sz w:val="22"/>
              </w:rPr>
            </w:pPr>
            <w:r>
              <w:rPr>
                <w:rFonts w:hint="eastAsia" w:ascii="仿宋_GB2312" w:hAnsi="等线" w:eastAsia="仿宋_GB2312" w:cs="仿宋_GB2312"/>
                <w:color w:val="000000"/>
                <w:kern w:val="0"/>
                <w:sz w:val="22"/>
              </w:rPr>
              <w:t>6.1尾矿库滩顶安全超高和干滩长度的情况</w:t>
            </w:r>
          </w:p>
        </w:tc>
      </w:tr>
      <w:tr>
        <w:tblPrEx>
          <w:tblCellMar>
            <w:top w:w="0" w:type="dxa"/>
            <w:left w:w="0" w:type="dxa"/>
            <w:bottom w:w="0" w:type="dxa"/>
            <w:right w:w="0" w:type="dxa"/>
          </w:tblCellMar>
        </w:tblPrEx>
        <w:trPr>
          <w:trHeight w:val="624" w:hRule="atLeast"/>
          <w:jc w:val="center"/>
        </w:trPr>
        <w:tc>
          <w:tcPr>
            <w:tcW w:w="155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line="320" w:lineRule="exact"/>
              <w:jc w:val="left"/>
              <w:rPr>
                <w:rFonts w:ascii="仿宋_GB2312" w:hAnsi="等线" w:eastAsia="仿宋_GB2312" w:cs="仿宋_GB2312"/>
                <w:color w:val="000000"/>
                <w:sz w:val="22"/>
              </w:rPr>
            </w:pPr>
          </w:p>
        </w:tc>
        <w:tc>
          <w:tcPr>
            <w:tcW w:w="34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jc w:val="left"/>
              <w:rPr>
                <w:rFonts w:ascii="仿宋_GB2312" w:hAnsi="等线" w:eastAsia="仿宋_GB2312" w:cs="仿宋_GB2312"/>
                <w:color w:val="000000"/>
                <w:sz w:val="22"/>
              </w:rPr>
            </w:pPr>
          </w:p>
        </w:tc>
        <w:tc>
          <w:tcPr>
            <w:tcW w:w="8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jc w:val="left"/>
              <w:textAlignment w:val="center"/>
              <w:rPr>
                <w:rFonts w:ascii="仿宋_GB2312" w:hAnsi="等线" w:eastAsia="仿宋_GB2312" w:cs="仿宋_GB2312"/>
                <w:color w:val="000000"/>
                <w:sz w:val="22"/>
              </w:rPr>
            </w:pPr>
            <w:r>
              <w:rPr>
                <w:rFonts w:hint="eastAsia" w:ascii="仿宋_GB2312" w:hAnsi="等线" w:eastAsia="仿宋_GB2312" w:cs="仿宋_GB2312"/>
                <w:color w:val="000000"/>
                <w:kern w:val="0"/>
                <w:sz w:val="22"/>
              </w:rPr>
              <w:t>6.2汛期排洪防汛能力的情况</w:t>
            </w:r>
          </w:p>
        </w:tc>
      </w:tr>
      <w:tr>
        <w:tblPrEx>
          <w:tblCellMar>
            <w:top w:w="0" w:type="dxa"/>
            <w:left w:w="0" w:type="dxa"/>
            <w:bottom w:w="0" w:type="dxa"/>
            <w:right w:w="0" w:type="dxa"/>
          </w:tblCellMar>
        </w:tblPrEx>
        <w:trPr>
          <w:trHeight w:val="624" w:hRule="atLeast"/>
          <w:jc w:val="center"/>
        </w:trPr>
        <w:tc>
          <w:tcPr>
            <w:tcW w:w="1555"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spacing w:line="320" w:lineRule="exact"/>
              <w:jc w:val="left"/>
              <w:rPr>
                <w:rFonts w:ascii="仿宋_GB2312" w:hAnsi="等线" w:eastAsia="仿宋_GB2312" w:cs="仿宋_GB2312"/>
                <w:color w:val="000000"/>
                <w:sz w:val="22"/>
              </w:rPr>
            </w:pPr>
          </w:p>
        </w:tc>
        <w:tc>
          <w:tcPr>
            <w:tcW w:w="34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jc w:val="left"/>
              <w:rPr>
                <w:rFonts w:ascii="仿宋_GB2312" w:hAnsi="等线" w:eastAsia="仿宋_GB2312" w:cs="仿宋_GB2312"/>
                <w:color w:val="000000"/>
                <w:sz w:val="22"/>
              </w:rPr>
            </w:pPr>
          </w:p>
        </w:tc>
        <w:tc>
          <w:tcPr>
            <w:tcW w:w="8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jc w:val="left"/>
              <w:textAlignment w:val="center"/>
              <w:rPr>
                <w:rFonts w:ascii="仿宋_GB2312" w:hAnsi="等线" w:eastAsia="仿宋_GB2312" w:cs="仿宋_GB2312"/>
                <w:color w:val="000000"/>
                <w:sz w:val="22"/>
              </w:rPr>
            </w:pPr>
            <w:r>
              <w:rPr>
                <w:rFonts w:hint="eastAsia" w:ascii="仿宋_GB2312" w:hAnsi="等线" w:eastAsia="仿宋_GB2312" w:cs="仿宋_GB2312"/>
                <w:color w:val="000000"/>
                <w:kern w:val="0"/>
                <w:sz w:val="22"/>
              </w:rPr>
              <w:t>6.3尾矿库汛期排水构筑物检查的情况</w:t>
            </w:r>
          </w:p>
        </w:tc>
      </w:tr>
      <w:tr>
        <w:tblPrEx>
          <w:tblCellMar>
            <w:top w:w="0" w:type="dxa"/>
            <w:left w:w="0" w:type="dxa"/>
            <w:bottom w:w="0" w:type="dxa"/>
            <w:right w:w="0" w:type="dxa"/>
          </w:tblCellMar>
        </w:tblPrEx>
        <w:trPr>
          <w:trHeight w:val="624" w:hRule="atLeast"/>
          <w:jc w:val="center"/>
        </w:trPr>
        <w:tc>
          <w:tcPr>
            <w:tcW w:w="155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line="320" w:lineRule="exact"/>
              <w:jc w:val="left"/>
              <w:rPr>
                <w:rFonts w:ascii="仿宋_GB2312" w:hAnsi="等线" w:eastAsia="仿宋_GB2312" w:cs="仿宋_GB2312"/>
                <w:color w:val="000000"/>
                <w:sz w:val="22"/>
              </w:rPr>
            </w:pPr>
          </w:p>
        </w:tc>
        <w:tc>
          <w:tcPr>
            <w:tcW w:w="34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jc w:val="left"/>
              <w:rPr>
                <w:rFonts w:ascii="仿宋_GB2312" w:hAnsi="等线" w:eastAsia="仿宋_GB2312" w:cs="仿宋_GB2312"/>
                <w:color w:val="000000"/>
                <w:sz w:val="22"/>
              </w:rPr>
            </w:pPr>
          </w:p>
        </w:tc>
        <w:tc>
          <w:tcPr>
            <w:tcW w:w="8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jc w:val="left"/>
              <w:textAlignment w:val="center"/>
              <w:rPr>
                <w:rFonts w:ascii="仿宋_GB2312" w:hAnsi="等线" w:eastAsia="仿宋_GB2312" w:cs="仿宋_GB2312"/>
                <w:color w:val="000000"/>
                <w:sz w:val="22"/>
              </w:rPr>
            </w:pPr>
            <w:r>
              <w:rPr>
                <w:rFonts w:hint="eastAsia" w:ascii="仿宋_GB2312" w:hAnsi="等线" w:eastAsia="仿宋_GB2312" w:cs="仿宋_GB2312"/>
                <w:color w:val="000000"/>
                <w:kern w:val="0"/>
                <w:sz w:val="22"/>
              </w:rPr>
              <w:t>6.4尾矿库汛期后排水沟储物清理及停用情况</w:t>
            </w:r>
          </w:p>
        </w:tc>
      </w:tr>
      <w:tr>
        <w:tblPrEx>
          <w:tblCellMar>
            <w:top w:w="0" w:type="dxa"/>
            <w:left w:w="0" w:type="dxa"/>
            <w:bottom w:w="0" w:type="dxa"/>
            <w:right w:w="0" w:type="dxa"/>
          </w:tblCellMar>
        </w:tblPrEx>
        <w:trPr>
          <w:trHeight w:val="624" w:hRule="atLeast"/>
          <w:jc w:val="center"/>
        </w:trPr>
        <w:tc>
          <w:tcPr>
            <w:tcW w:w="1555"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20" w:lineRule="exact"/>
              <w:jc w:val="left"/>
              <w:rPr>
                <w:rFonts w:ascii="仿宋_GB2312" w:hAnsi="等线" w:eastAsia="仿宋_GB2312" w:cs="仿宋_GB2312"/>
                <w:color w:val="000000"/>
                <w:sz w:val="22"/>
              </w:rPr>
            </w:pPr>
          </w:p>
        </w:tc>
        <w:tc>
          <w:tcPr>
            <w:tcW w:w="34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jc w:val="left"/>
              <w:rPr>
                <w:rFonts w:ascii="仿宋_GB2312" w:hAnsi="等线" w:eastAsia="仿宋_GB2312" w:cs="仿宋_GB2312"/>
                <w:color w:val="000000"/>
                <w:sz w:val="22"/>
              </w:rPr>
            </w:pPr>
          </w:p>
        </w:tc>
        <w:tc>
          <w:tcPr>
            <w:tcW w:w="8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jc w:val="left"/>
              <w:textAlignment w:val="center"/>
              <w:rPr>
                <w:rFonts w:ascii="仿宋_GB2312" w:hAnsi="等线" w:eastAsia="仿宋_GB2312" w:cs="仿宋_GB2312"/>
                <w:color w:val="000000"/>
                <w:sz w:val="22"/>
              </w:rPr>
            </w:pPr>
            <w:r>
              <w:rPr>
                <w:rFonts w:hint="eastAsia" w:ascii="仿宋_GB2312" w:hAnsi="等线" w:eastAsia="仿宋_GB2312" w:cs="仿宋_GB2312"/>
                <w:color w:val="000000"/>
                <w:kern w:val="0"/>
                <w:sz w:val="22"/>
              </w:rPr>
              <w:t>6.5尾矿库汛期库区应急管理情况</w:t>
            </w:r>
          </w:p>
        </w:tc>
      </w:tr>
      <w:tr>
        <w:tblPrEx>
          <w:tblCellMar>
            <w:top w:w="0" w:type="dxa"/>
            <w:left w:w="0" w:type="dxa"/>
            <w:bottom w:w="0" w:type="dxa"/>
            <w:right w:w="0" w:type="dxa"/>
          </w:tblCellMar>
        </w:tblPrEx>
        <w:trPr>
          <w:trHeight w:val="624" w:hRule="atLeast"/>
          <w:jc w:val="center"/>
        </w:trPr>
        <w:tc>
          <w:tcPr>
            <w:tcW w:w="1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jc w:val="center"/>
              <w:textAlignment w:val="center"/>
              <w:rPr>
                <w:rFonts w:ascii="仿宋_GB2312" w:hAnsi="等线" w:eastAsia="仿宋_GB2312" w:cs="仿宋_GB2312"/>
                <w:color w:val="000000"/>
                <w:kern w:val="0"/>
                <w:sz w:val="22"/>
              </w:rPr>
            </w:pPr>
            <w:r>
              <w:rPr>
                <w:rFonts w:hint="eastAsia" w:ascii="仿宋_GB2312" w:hAnsi="等线" w:eastAsia="仿宋_GB2312" w:cs="仿宋_GB2312"/>
                <w:color w:val="000000"/>
                <w:kern w:val="0"/>
                <w:sz w:val="22"/>
              </w:rPr>
              <w:t>7</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jc w:val="left"/>
              <w:textAlignment w:val="center"/>
              <w:rPr>
                <w:rFonts w:ascii="仿宋_GB2312" w:hAnsi="等线" w:eastAsia="仿宋_GB2312" w:cs="仿宋_GB2312"/>
                <w:color w:val="000000"/>
                <w:sz w:val="22"/>
              </w:rPr>
            </w:pPr>
            <w:r>
              <w:rPr>
                <w:rFonts w:hint="eastAsia" w:ascii="仿宋_GB2312" w:hAnsi="等线" w:eastAsia="仿宋_GB2312" w:cs="仿宋_GB2312"/>
                <w:color w:val="000000"/>
                <w:kern w:val="0"/>
                <w:sz w:val="22"/>
              </w:rPr>
              <w:t>尾矿库回采和闭库检查</w:t>
            </w:r>
          </w:p>
        </w:tc>
        <w:tc>
          <w:tcPr>
            <w:tcW w:w="8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jc w:val="left"/>
              <w:textAlignment w:val="center"/>
              <w:rPr>
                <w:rFonts w:ascii="仿宋_GB2312" w:hAnsi="等线" w:eastAsia="仿宋_GB2312" w:cs="仿宋_GB2312"/>
                <w:color w:val="000000"/>
                <w:sz w:val="22"/>
              </w:rPr>
            </w:pPr>
            <w:r>
              <w:rPr>
                <w:rFonts w:hint="eastAsia" w:ascii="仿宋_GB2312" w:hAnsi="等线" w:eastAsia="仿宋_GB2312" w:cs="仿宋_GB2312"/>
                <w:color w:val="000000"/>
                <w:kern w:val="0"/>
                <w:sz w:val="22"/>
              </w:rPr>
              <w:t>尾矿库回采和闭库管理的情况。</w:t>
            </w:r>
          </w:p>
        </w:tc>
      </w:tr>
      <w:tr>
        <w:tblPrEx>
          <w:tblCellMar>
            <w:top w:w="0" w:type="dxa"/>
            <w:left w:w="0" w:type="dxa"/>
            <w:bottom w:w="0" w:type="dxa"/>
            <w:right w:w="0" w:type="dxa"/>
          </w:tblCellMar>
        </w:tblPrEx>
        <w:trPr>
          <w:trHeight w:val="624" w:hRule="atLeast"/>
          <w:jc w:val="center"/>
        </w:trPr>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20" w:lineRule="exact"/>
              <w:jc w:val="center"/>
              <w:textAlignment w:val="center"/>
              <w:rPr>
                <w:rFonts w:ascii="仿宋_GB2312" w:hAnsi="等线" w:eastAsia="仿宋_GB2312" w:cs="仿宋_GB2312"/>
                <w:color w:val="000000"/>
                <w:kern w:val="0"/>
                <w:sz w:val="22"/>
              </w:rPr>
            </w:pPr>
            <w:r>
              <w:rPr>
                <w:rFonts w:hint="eastAsia" w:ascii="仿宋_GB2312" w:hAnsi="等线" w:eastAsia="仿宋_GB2312" w:cs="仿宋_GB2312"/>
                <w:color w:val="000000"/>
                <w:kern w:val="0"/>
                <w:sz w:val="22"/>
              </w:rPr>
              <w:t>8</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jc w:val="left"/>
              <w:textAlignment w:val="center"/>
              <w:rPr>
                <w:rFonts w:ascii="仿宋_GB2312" w:hAnsi="等线" w:eastAsia="仿宋_GB2312" w:cs="仿宋_GB2312"/>
                <w:color w:val="000000"/>
                <w:sz w:val="22"/>
              </w:rPr>
            </w:pPr>
            <w:r>
              <w:rPr>
                <w:rFonts w:hint="eastAsia" w:ascii="仿宋_GB2312" w:hAnsi="等线" w:eastAsia="仿宋_GB2312" w:cs="仿宋_GB2312"/>
                <w:color w:val="000000"/>
                <w:kern w:val="0"/>
                <w:sz w:val="22"/>
              </w:rPr>
              <w:t>尾矿库安全度检查</w:t>
            </w:r>
          </w:p>
        </w:tc>
        <w:tc>
          <w:tcPr>
            <w:tcW w:w="8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jc w:val="left"/>
              <w:rPr>
                <w:rFonts w:ascii="仿宋_GB2312" w:hAnsi="等线" w:eastAsia="仿宋_GB2312" w:cs="仿宋_GB2312"/>
                <w:color w:val="000000"/>
                <w:sz w:val="22"/>
              </w:rPr>
            </w:pPr>
            <w:r>
              <w:rPr>
                <w:rFonts w:hint="eastAsia" w:ascii="仿宋_GB2312" w:hAnsi="等线" w:eastAsia="仿宋_GB2312" w:cs="仿宋_GB2312"/>
                <w:color w:val="000000"/>
                <w:kern w:val="0"/>
                <w:sz w:val="22"/>
              </w:rPr>
              <w:t>尾矿库安全度情况（主要根据尾矿库防洪能力和尾矿坝坝体稳定性确定，分为危库、险库、病库、正常库四级）。</w:t>
            </w:r>
          </w:p>
        </w:tc>
      </w:tr>
      <w:tr>
        <w:tblPrEx>
          <w:tblCellMar>
            <w:top w:w="0" w:type="dxa"/>
            <w:left w:w="0" w:type="dxa"/>
            <w:bottom w:w="0" w:type="dxa"/>
            <w:right w:w="0" w:type="dxa"/>
          </w:tblCellMar>
        </w:tblPrEx>
        <w:trPr>
          <w:trHeight w:val="680" w:hRule="atLeast"/>
          <w:jc w:val="center"/>
        </w:trPr>
        <w:tc>
          <w:tcPr>
            <w:tcW w:w="1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jc w:val="center"/>
              <w:textAlignment w:val="center"/>
              <w:rPr>
                <w:rFonts w:ascii="仿宋_GB2312" w:hAnsi="等线" w:eastAsia="仿宋_GB2312" w:cs="仿宋_GB2312"/>
                <w:color w:val="000000"/>
                <w:kern w:val="0"/>
                <w:sz w:val="22"/>
              </w:rPr>
            </w:pPr>
            <w:r>
              <w:rPr>
                <w:rFonts w:hint="eastAsia" w:ascii="仿宋_GB2312" w:hAnsi="等线" w:eastAsia="仿宋_GB2312" w:cs="仿宋_GB2312"/>
                <w:color w:val="000000"/>
                <w:kern w:val="0"/>
                <w:sz w:val="22"/>
              </w:rPr>
              <w:t>9</w:t>
            </w:r>
          </w:p>
        </w:tc>
        <w:tc>
          <w:tcPr>
            <w:tcW w:w="3402"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spacing w:line="320" w:lineRule="exact"/>
              <w:jc w:val="left"/>
              <w:textAlignment w:val="center"/>
              <w:rPr>
                <w:rFonts w:ascii="仿宋_GB2312" w:hAnsi="等线" w:eastAsia="仿宋_GB2312" w:cs="仿宋_GB2312"/>
                <w:color w:val="000000"/>
                <w:sz w:val="22"/>
              </w:rPr>
            </w:pPr>
            <w:r>
              <w:rPr>
                <w:rFonts w:hint="eastAsia" w:ascii="仿宋_GB2312" w:hAnsi="等线" w:eastAsia="仿宋_GB2312" w:cs="仿宋_GB2312"/>
                <w:color w:val="000000"/>
                <w:kern w:val="0"/>
                <w:sz w:val="22"/>
              </w:rPr>
              <w:t>其他检查</w:t>
            </w:r>
          </w:p>
        </w:tc>
        <w:tc>
          <w:tcPr>
            <w:tcW w:w="893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spacing w:line="320" w:lineRule="exact"/>
              <w:jc w:val="left"/>
              <w:textAlignment w:val="center"/>
              <w:rPr>
                <w:rFonts w:ascii="仿宋_GB2312" w:hAnsi="等线" w:eastAsia="仿宋_GB2312" w:cs="仿宋_GB2312"/>
                <w:color w:val="000000"/>
                <w:sz w:val="22"/>
              </w:rPr>
            </w:pPr>
            <w:r>
              <w:rPr>
                <w:rFonts w:hint="eastAsia" w:ascii="仿宋_GB2312" w:hAnsi="等线" w:eastAsia="仿宋_GB2312" w:cs="仿宋_GB2312"/>
                <w:color w:val="000000"/>
                <w:kern w:val="0"/>
                <w:sz w:val="22"/>
              </w:rPr>
              <w:t>尾矿库其他运行情况</w:t>
            </w:r>
          </w:p>
        </w:tc>
      </w:tr>
    </w:tbl>
    <w:p>
      <w:pPr>
        <w:jc w:val="left"/>
      </w:pPr>
    </w:p>
    <w:p>
      <w:pPr>
        <w:jc w:val="left"/>
      </w:pPr>
    </w:p>
    <w:p>
      <w:pPr>
        <w:jc w:val="left"/>
        <w:rPr>
          <w:rFonts w:ascii="方正小标宋简体" w:eastAsia="方正小标宋简体"/>
          <w:sz w:val="30"/>
          <w:szCs w:val="30"/>
        </w:rPr>
      </w:pPr>
    </w:p>
    <w:p>
      <w:pPr>
        <w:jc w:val="left"/>
        <w:rPr>
          <w:rFonts w:ascii="方正小标宋简体" w:eastAsia="方正小标宋简体"/>
          <w:sz w:val="30"/>
          <w:szCs w:val="30"/>
        </w:rPr>
      </w:pPr>
      <w:r>
        <w:rPr>
          <w:rFonts w:ascii="方正小标宋简体" w:eastAsia="方正小标宋简体"/>
          <w:sz w:val="30"/>
          <w:szCs w:val="30"/>
        </w:rPr>
        <w:br w:type="page"/>
      </w:r>
      <w:r>
        <w:rPr>
          <w:rFonts w:hint="eastAsia" w:ascii="方正小标宋简体" w:eastAsia="方正小标宋简体"/>
          <w:sz w:val="30"/>
          <w:szCs w:val="30"/>
        </w:rPr>
        <w:t>附件二：</w:t>
      </w:r>
    </w:p>
    <w:p>
      <w:pPr>
        <w:jc w:val="center"/>
        <w:rPr>
          <w:rFonts w:ascii="方正小标宋简体" w:eastAsia="方正小标宋简体"/>
          <w:sz w:val="30"/>
          <w:szCs w:val="30"/>
        </w:rPr>
      </w:pPr>
      <w:r>
        <w:rPr>
          <w:rFonts w:hint="eastAsia" w:ascii="方正小标宋简体" w:eastAsia="方正小标宋简体"/>
          <w:sz w:val="30"/>
          <w:szCs w:val="30"/>
        </w:rPr>
        <w:t>剑阁县应急管理局柔性行政</w:t>
      </w:r>
      <w:r>
        <w:rPr>
          <w:rFonts w:ascii="方正小标宋简体" w:eastAsia="方正小标宋简体"/>
          <w:sz w:val="30"/>
          <w:szCs w:val="30"/>
        </w:rPr>
        <w:t>执法</w:t>
      </w:r>
      <w:r>
        <w:rPr>
          <w:rFonts w:hint="eastAsia" w:ascii="方正小标宋简体" w:eastAsia="方正小标宋简体"/>
          <w:sz w:val="30"/>
          <w:szCs w:val="30"/>
        </w:rPr>
        <w:t>“五</w:t>
      </w:r>
      <w:r>
        <w:rPr>
          <w:rFonts w:ascii="方正小标宋简体" w:eastAsia="方正小标宋简体"/>
          <w:sz w:val="30"/>
          <w:szCs w:val="30"/>
        </w:rPr>
        <w:t>张清单</w:t>
      </w:r>
      <w:r>
        <w:rPr>
          <w:rFonts w:hint="eastAsia" w:ascii="方正小标宋简体" w:eastAsia="方正小标宋简体"/>
          <w:sz w:val="30"/>
          <w:szCs w:val="30"/>
        </w:rPr>
        <w:t>”</w:t>
      </w:r>
    </w:p>
    <w:p>
      <w:pPr>
        <w:spacing w:before="156" w:beforeLines="50" w:after="156" w:afterLines="50"/>
        <w:jc w:val="center"/>
        <w:rPr>
          <w:rFonts w:ascii="方正小标宋简体" w:eastAsia="方正小标宋简体"/>
          <w:sz w:val="30"/>
          <w:szCs w:val="30"/>
        </w:rPr>
      </w:pPr>
      <w:r>
        <w:rPr>
          <w:rFonts w:hint="eastAsia" w:ascii="方正小标宋简体" w:eastAsia="方正小标宋简体"/>
          <w:sz w:val="30"/>
          <w:szCs w:val="30"/>
        </w:rPr>
        <w:t>（一</w:t>
      </w:r>
      <w:r>
        <w:rPr>
          <w:rFonts w:ascii="方正小标宋简体" w:eastAsia="方正小标宋简体"/>
          <w:sz w:val="30"/>
          <w:szCs w:val="30"/>
        </w:rPr>
        <w:t>）</w:t>
      </w:r>
      <w:r>
        <w:rPr>
          <w:rFonts w:hint="eastAsia" w:ascii="方正小标宋简体" w:eastAsia="方正小标宋简体"/>
          <w:sz w:val="30"/>
          <w:szCs w:val="30"/>
        </w:rPr>
        <w:t>安全生产轻微违法行为不予行政处罚事项清单</w:t>
      </w:r>
    </w:p>
    <w:tbl>
      <w:tblPr>
        <w:tblStyle w:val="17"/>
        <w:tblW w:w="14320" w:type="dxa"/>
        <w:tblInd w:w="0" w:type="dxa"/>
        <w:tblLayout w:type="autofit"/>
        <w:tblCellMar>
          <w:top w:w="0" w:type="dxa"/>
          <w:left w:w="108" w:type="dxa"/>
          <w:bottom w:w="0" w:type="dxa"/>
          <w:right w:w="108" w:type="dxa"/>
        </w:tblCellMar>
      </w:tblPr>
      <w:tblGrid>
        <w:gridCol w:w="658"/>
        <w:gridCol w:w="925"/>
        <w:gridCol w:w="2551"/>
        <w:gridCol w:w="1134"/>
        <w:gridCol w:w="2551"/>
        <w:gridCol w:w="4934"/>
        <w:gridCol w:w="1567"/>
      </w:tblGrid>
      <w:tr>
        <w:tblPrEx>
          <w:tblCellMar>
            <w:top w:w="0" w:type="dxa"/>
            <w:left w:w="108" w:type="dxa"/>
            <w:bottom w:w="0" w:type="dxa"/>
            <w:right w:w="108" w:type="dxa"/>
          </w:tblCellMar>
        </w:tblPrEx>
        <w:trPr>
          <w:trHeight w:val="900" w:hRule="atLeast"/>
          <w:tblHeader/>
        </w:trPr>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序号</w:t>
            </w:r>
          </w:p>
        </w:tc>
        <w:tc>
          <w:tcPr>
            <w:tcW w:w="925" w:type="dxa"/>
            <w:tcBorders>
              <w:top w:val="single" w:color="auto" w:sz="4" w:space="0"/>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类别</w:t>
            </w:r>
          </w:p>
        </w:tc>
        <w:tc>
          <w:tcPr>
            <w:tcW w:w="2551"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行政处罚事项</w:t>
            </w:r>
          </w:p>
        </w:tc>
        <w:tc>
          <w:tcPr>
            <w:tcW w:w="1134"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实施机关</w:t>
            </w:r>
          </w:p>
        </w:tc>
        <w:tc>
          <w:tcPr>
            <w:tcW w:w="2551"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不予处罚适用条件</w:t>
            </w:r>
          </w:p>
        </w:tc>
        <w:tc>
          <w:tcPr>
            <w:tcW w:w="4934"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法律依据</w:t>
            </w:r>
          </w:p>
        </w:tc>
        <w:tc>
          <w:tcPr>
            <w:tcW w:w="1567"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备注</w:t>
            </w:r>
          </w:p>
        </w:tc>
      </w:tr>
      <w:tr>
        <w:tblPrEx>
          <w:tblCellMar>
            <w:top w:w="0" w:type="dxa"/>
            <w:left w:w="108" w:type="dxa"/>
            <w:bottom w:w="0" w:type="dxa"/>
            <w:right w:w="108" w:type="dxa"/>
          </w:tblCellMar>
        </w:tblPrEx>
        <w:trPr>
          <w:trHeight w:val="2608" w:hRule="atLeast"/>
        </w:trPr>
        <w:tc>
          <w:tcPr>
            <w:tcW w:w="658" w:type="dxa"/>
            <w:tcBorders>
              <w:top w:val="nil"/>
              <w:left w:val="single" w:color="auto" w:sz="4" w:space="0"/>
              <w:bottom w:val="single" w:color="auto" w:sz="4" w:space="0"/>
              <w:right w:val="single" w:color="auto" w:sz="4" w:space="0"/>
            </w:tcBorders>
            <w:shd w:val="clear" w:color="auto" w:fill="auto"/>
            <w:noWrap/>
            <w:vAlign w:val="center"/>
          </w:tcPr>
          <w:p>
            <w:pPr>
              <w:spacing w:line="240" w:lineRule="exact"/>
              <w:jc w:val="center"/>
              <w:rPr>
                <w:rFonts w:ascii="宋体" w:hAnsi="宋体" w:cs="宋体"/>
                <w:color w:val="000000"/>
                <w:kern w:val="0"/>
                <w:sz w:val="22"/>
              </w:rPr>
            </w:pPr>
            <w:r>
              <w:rPr>
                <w:rFonts w:hint="eastAsia" w:ascii="宋体" w:hAnsi="宋体" w:cs="宋体"/>
                <w:color w:val="000000"/>
                <w:kern w:val="0"/>
                <w:sz w:val="22"/>
              </w:rPr>
              <w:t>1</w:t>
            </w:r>
          </w:p>
        </w:tc>
        <w:tc>
          <w:tcPr>
            <w:tcW w:w="925" w:type="dxa"/>
            <w:vMerge w:val="restart"/>
            <w:tcBorders>
              <w:top w:val="nil"/>
              <w:left w:val="single" w:color="auto" w:sz="4" w:space="0"/>
              <w:bottom w:val="single" w:color="auto" w:sz="4" w:space="0"/>
              <w:right w:val="single" w:color="auto" w:sz="4" w:space="0"/>
            </w:tcBorders>
            <w:shd w:val="clear" w:color="auto" w:fill="auto"/>
            <w:vAlign w:val="center"/>
          </w:tcPr>
          <w:p>
            <w:pPr>
              <w:spacing w:line="240" w:lineRule="exact"/>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违法行为轻微并及时改正，没有造成危害后果的，不予行政处罚</w:t>
            </w:r>
          </w:p>
        </w:tc>
        <w:tc>
          <w:tcPr>
            <w:tcW w:w="2551" w:type="dxa"/>
            <w:tcBorders>
              <w:top w:val="nil"/>
              <w:left w:val="nil"/>
              <w:bottom w:val="single" w:color="auto" w:sz="4" w:space="0"/>
              <w:right w:val="single" w:color="auto" w:sz="4" w:space="0"/>
            </w:tcBorders>
            <w:shd w:val="clear" w:color="auto" w:fill="auto"/>
            <w:vAlign w:val="center"/>
          </w:tcPr>
          <w:p>
            <w:pPr>
              <w:spacing w:line="240" w:lineRule="exact"/>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有关生产经营单位应当按照规定提取和使用安全生产费用，专门用于改善安全生产条件。安全生产费用在成本中据实列支。安全生产费用提取、使用和监督管理的具体办法由国务院财政部门会同国务院应急管理部门征求国务院有关部门意见后制定。</w:t>
            </w:r>
          </w:p>
        </w:tc>
        <w:tc>
          <w:tcPr>
            <w:tcW w:w="1134"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剑阁县应急管理局</w:t>
            </w:r>
          </w:p>
        </w:tc>
        <w:tc>
          <w:tcPr>
            <w:tcW w:w="2551" w:type="dxa"/>
            <w:tcBorders>
              <w:top w:val="nil"/>
              <w:left w:val="nil"/>
              <w:bottom w:val="single" w:color="auto" w:sz="4" w:space="0"/>
              <w:right w:val="single" w:color="auto" w:sz="4" w:space="0"/>
            </w:tcBorders>
            <w:shd w:val="clear" w:color="auto" w:fill="auto"/>
            <w:vAlign w:val="center"/>
          </w:tcPr>
          <w:p>
            <w:pPr>
              <w:spacing w:line="240" w:lineRule="exact"/>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非高危生产经营单位未按照有关规定提取和使用安全生产费用，专门用于改善安全生产条件。安全生产费用在成本中据实列支。属于首次发现未造成严重后果的</w:t>
            </w:r>
          </w:p>
        </w:tc>
        <w:tc>
          <w:tcPr>
            <w:tcW w:w="4934" w:type="dxa"/>
            <w:tcBorders>
              <w:top w:val="nil"/>
              <w:left w:val="nil"/>
              <w:bottom w:val="single" w:color="auto" w:sz="4" w:space="0"/>
              <w:right w:val="single" w:color="auto" w:sz="4" w:space="0"/>
            </w:tcBorders>
            <w:shd w:val="clear" w:color="auto" w:fill="auto"/>
            <w:vAlign w:val="center"/>
          </w:tcPr>
          <w:p>
            <w:pPr>
              <w:spacing w:line="240" w:lineRule="exact"/>
              <w:ind w:firstLine="440" w:firstLineChars="20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《中华人民共和国安全生产法》第九十三条　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tc>
        <w:tc>
          <w:tcPr>
            <w:tcW w:w="1567" w:type="dxa"/>
            <w:tcBorders>
              <w:top w:val="nil"/>
              <w:left w:val="nil"/>
              <w:bottom w:val="single" w:color="auto" w:sz="4" w:space="0"/>
              <w:right w:val="single" w:color="auto" w:sz="4" w:space="0"/>
            </w:tcBorders>
            <w:shd w:val="clear" w:color="auto" w:fill="auto"/>
            <w:noWrap/>
            <w:vAlign w:val="center"/>
          </w:tcPr>
          <w:p>
            <w:pPr>
              <w:spacing w:line="240" w:lineRule="exact"/>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538" w:hRule="atLeast"/>
        </w:trPr>
        <w:tc>
          <w:tcPr>
            <w:tcW w:w="658" w:type="dxa"/>
            <w:tcBorders>
              <w:top w:val="nil"/>
              <w:left w:val="single" w:color="auto" w:sz="4" w:space="0"/>
              <w:bottom w:val="single" w:color="auto" w:sz="4" w:space="0"/>
              <w:right w:val="single" w:color="auto" w:sz="4" w:space="0"/>
            </w:tcBorders>
            <w:shd w:val="clear" w:color="auto" w:fill="auto"/>
            <w:noWrap/>
            <w:vAlign w:val="center"/>
          </w:tcPr>
          <w:p>
            <w:pPr>
              <w:spacing w:line="240" w:lineRule="exact"/>
              <w:jc w:val="center"/>
              <w:rPr>
                <w:rFonts w:ascii="宋体" w:hAnsi="宋体" w:cs="宋体"/>
                <w:color w:val="000000"/>
                <w:kern w:val="0"/>
                <w:sz w:val="22"/>
              </w:rPr>
            </w:pPr>
            <w:r>
              <w:rPr>
                <w:rFonts w:hint="eastAsia" w:ascii="宋体" w:hAnsi="宋体" w:cs="宋体"/>
                <w:color w:val="000000"/>
                <w:kern w:val="0"/>
                <w:sz w:val="22"/>
              </w:rPr>
              <w:t>2</w:t>
            </w:r>
          </w:p>
        </w:tc>
        <w:tc>
          <w:tcPr>
            <w:tcW w:w="925" w:type="dxa"/>
            <w:vMerge w:val="continue"/>
            <w:tcBorders>
              <w:top w:val="nil"/>
              <w:left w:val="single" w:color="auto" w:sz="4" w:space="0"/>
              <w:bottom w:val="single" w:color="auto" w:sz="4" w:space="0"/>
              <w:right w:val="single" w:color="auto" w:sz="4" w:space="0"/>
            </w:tcBorders>
            <w:vAlign w:val="center"/>
          </w:tcPr>
          <w:p>
            <w:pPr>
              <w:spacing w:line="240" w:lineRule="exact"/>
              <w:jc w:val="left"/>
              <w:rPr>
                <w:rFonts w:ascii="仿宋_GB2312" w:hAnsi="宋体" w:eastAsia="仿宋_GB2312" w:cs="宋体"/>
                <w:color w:val="000000"/>
                <w:kern w:val="0"/>
                <w:sz w:val="22"/>
              </w:rPr>
            </w:pPr>
          </w:p>
        </w:tc>
        <w:tc>
          <w:tcPr>
            <w:tcW w:w="2551" w:type="dxa"/>
            <w:tcBorders>
              <w:top w:val="nil"/>
              <w:left w:val="nil"/>
              <w:bottom w:val="single" w:color="auto" w:sz="4" w:space="0"/>
              <w:right w:val="single" w:color="auto" w:sz="4" w:space="0"/>
            </w:tcBorders>
            <w:shd w:val="clear" w:color="auto" w:fill="auto"/>
            <w:vAlign w:val="center"/>
          </w:tcPr>
          <w:p>
            <w:pPr>
              <w:spacing w:line="240" w:lineRule="exact"/>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生产经营单位的安全生产管理人员未如实记录安全生产教育和培训情况的</w:t>
            </w:r>
          </w:p>
        </w:tc>
        <w:tc>
          <w:tcPr>
            <w:tcW w:w="1134"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剑阁县应急管理局</w:t>
            </w:r>
          </w:p>
        </w:tc>
        <w:tc>
          <w:tcPr>
            <w:tcW w:w="2551" w:type="dxa"/>
            <w:tcBorders>
              <w:top w:val="nil"/>
              <w:left w:val="nil"/>
              <w:bottom w:val="single" w:color="auto" w:sz="4" w:space="0"/>
              <w:right w:val="single" w:color="auto" w:sz="4" w:space="0"/>
            </w:tcBorders>
            <w:shd w:val="clear" w:color="auto" w:fill="auto"/>
            <w:vAlign w:val="center"/>
          </w:tcPr>
          <w:p>
            <w:pPr>
              <w:spacing w:line="240" w:lineRule="exact"/>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1</w:t>
            </w:r>
            <w:r>
              <w:rPr>
                <w:rFonts w:ascii="仿宋_GB2312" w:hAnsi="宋体" w:eastAsia="仿宋_GB2312" w:cs="宋体"/>
                <w:color w:val="000000"/>
                <w:kern w:val="0"/>
                <w:sz w:val="22"/>
              </w:rPr>
              <w:t>.</w:t>
            </w:r>
          </w:p>
        </w:tc>
        <w:tc>
          <w:tcPr>
            <w:tcW w:w="4934" w:type="dxa"/>
            <w:tcBorders>
              <w:top w:val="nil"/>
              <w:left w:val="nil"/>
              <w:bottom w:val="single" w:color="auto" w:sz="4" w:space="0"/>
              <w:right w:val="single" w:color="auto" w:sz="4" w:space="0"/>
            </w:tcBorders>
            <w:shd w:val="clear" w:color="auto" w:fill="auto"/>
            <w:vAlign w:val="center"/>
          </w:tcPr>
          <w:p>
            <w:pPr>
              <w:spacing w:line="240" w:lineRule="exact"/>
              <w:ind w:firstLine="440" w:firstLineChars="200"/>
              <w:jc w:val="left"/>
              <w:rPr>
                <w:rFonts w:ascii="仿宋_GB2312" w:hAnsi="宋体" w:eastAsia="仿宋_GB2312" w:cs="宋体"/>
                <w:color w:val="000000"/>
                <w:kern w:val="0"/>
                <w:sz w:val="22"/>
              </w:rPr>
            </w:pPr>
            <w:r>
              <w:rPr>
                <w:rFonts w:ascii="仿宋_GB2312" w:hAnsi="宋体" w:eastAsia="仿宋_GB2312" w:cs="宋体"/>
                <w:color w:val="000000"/>
                <w:kern w:val="0"/>
                <w:sz w:val="22"/>
              </w:rPr>
              <w:t>1.</w:t>
            </w:r>
            <w:r>
              <w:rPr>
                <w:rFonts w:hint="eastAsia" w:ascii="仿宋_GB2312" w:hAnsi="宋体" w:eastAsia="仿宋_GB2312" w:cs="宋体"/>
                <w:color w:val="000000"/>
                <w:kern w:val="0"/>
                <w:sz w:val="22"/>
              </w:rPr>
              <w:t xml:space="preserve">《中华人民共和国安全生产法》第二十五条第一款第（二）项“生产经营单位的安全生产管理机构以及安全生产管理人员履行下列职责:（二）组织或者参与本单位安全生产教育和培训，如实记录安全生产教育和培训情况；”                           </w:t>
            </w:r>
            <w:r>
              <w:rPr>
                <w:rFonts w:ascii="仿宋_GB2312" w:hAnsi="宋体" w:eastAsia="仿宋_GB2312" w:cs="宋体"/>
                <w:color w:val="000000"/>
                <w:kern w:val="0"/>
                <w:sz w:val="22"/>
              </w:rPr>
              <w:t>2.</w:t>
            </w:r>
            <w:r>
              <w:rPr>
                <w:rFonts w:hint="eastAsia" w:ascii="仿宋_GB2312" w:hAnsi="宋体" w:eastAsia="仿宋_GB2312" w:cs="宋体"/>
                <w:color w:val="000000"/>
                <w:kern w:val="0"/>
                <w:sz w:val="22"/>
              </w:rPr>
              <w:t>《中华人民共和国安全生产法》第九十六条“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tc>
        <w:tc>
          <w:tcPr>
            <w:tcW w:w="1567" w:type="dxa"/>
            <w:tcBorders>
              <w:top w:val="nil"/>
              <w:left w:val="nil"/>
              <w:bottom w:val="single" w:color="auto" w:sz="4" w:space="0"/>
              <w:right w:val="single" w:color="auto" w:sz="4" w:space="0"/>
            </w:tcBorders>
            <w:shd w:val="clear" w:color="auto" w:fill="auto"/>
            <w:noWrap/>
            <w:vAlign w:val="center"/>
          </w:tcPr>
          <w:p>
            <w:pPr>
              <w:spacing w:line="240" w:lineRule="exact"/>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1774" w:hRule="atLeast"/>
        </w:trPr>
        <w:tc>
          <w:tcPr>
            <w:tcW w:w="658" w:type="dxa"/>
            <w:tcBorders>
              <w:top w:val="nil"/>
              <w:left w:val="single" w:color="auto" w:sz="4" w:space="0"/>
              <w:bottom w:val="single" w:color="auto" w:sz="4" w:space="0"/>
              <w:right w:val="single" w:color="auto" w:sz="4" w:space="0"/>
            </w:tcBorders>
            <w:shd w:val="clear" w:color="auto" w:fill="auto"/>
            <w:noWrap/>
            <w:vAlign w:val="center"/>
          </w:tcPr>
          <w:p>
            <w:pPr>
              <w:spacing w:line="240" w:lineRule="exact"/>
              <w:jc w:val="center"/>
              <w:rPr>
                <w:rFonts w:ascii="宋体" w:hAnsi="宋体" w:cs="宋体"/>
                <w:color w:val="000000"/>
                <w:kern w:val="0"/>
                <w:sz w:val="22"/>
              </w:rPr>
            </w:pPr>
            <w:r>
              <w:rPr>
                <w:rFonts w:hint="eastAsia" w:ascii="宋体" w:hAnsi="宋体" w:cs="宋体"/>
                <w:color w:val="000000"/>
                <w:kern w:val="0"/>
                <w:sz w:val="22"/>
              </w:rPr>
              <w:t>3</w:t>
            </w:r>
          </w:p>
        </w:tc>
        <w:tc>
          <w:tcPr>
            <w:tcW w:w="925" w:type="dxa"/>
            <w:vMerge w:val="continue"/>
            <w:tcBorders>
              <w:top w:val="nil"/>
              <w:left w:val="single" w:color="auto" w:sz="4" w:space="0"/>
              <w:bottom w:val="single" w:color="auto" w:sz="4" w:space="0"/>
              <w:right w:val="single" w:color="auto" w:sz="4" w:space="0"/>
            </w:tcBorders>
            <w:vAlign w:val="center"/>
          </w:tcPr>
          <w:p>
            <w:pPr>
              <w:spacing w:line="240" w:lineRule="exact"/>
              <w:jc w:val="left"/>
              <w:rPr>
                <w:rFonts w:ascii="仿宋_GB2312" w:hAnsi="宋体" w:eastAsia="仿宋_GB2312" w:cs="宋体"/>
                <w:color w:val="000000"/>
                <w:kern w:val="0"/>
                <w:sz w:val="22"/>
              </w:rPr>
            </w:pPr>
          </w:p>
        </w:tc>
        <w:tc>
          <w:tcPr>
            <w:tcW w:w="2551" w:type="dxa"/>
            <w:tcBorders>
              <w:top w:val="nil"/>
              <w:left w:val="nil"/>
              <w:bottom w:val="single" w:color="auto" w:sz="4" w:space="0"/>
              <w:right w:val="single" w:color="auto" w:sz="4" w:space="0"/>
            </w:tcBorders>
            <w:shd w:val="clear" w:color="auto" w:fill="auto"/>
            <w:vAlign w:val="center"/>
          </w:tcPr>
          <w:p>
            <w:pPr>
              <w:spacing w:line="240" w:lineRule="exact"/>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生产经营单位必须为从业人员提供符合国家标准或者行业标准的劳动防护用品，并监督、教育从业人员按照使用规则佩戴、使用</w:t>
            </w:r>
          </w:p>
        </w:tc>
        <w:tc>
          <w:tcPr>
            <w:tcW w:w="1134"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剑阁县应急管理局</w:t>
            </w:r>
          </w:p>
        </w:tc>
        <w:tc>
          <w:tcPr>
            <w:tcW w:w="2551" w:type="dxa"/>
            <w:tcBorders>
              <w:top w:val="nil"/>
              <w:left w:val="nil"/>
              <w:bottom w:val="single" w:color="auto" w:sz="4" w:space="0"/>
              <w:right w:val="single" w:color="auto" w:sz="4" w:space="0"/>
            </w:tcBorders>
            <w:shd w:val="clear" w:color="auto" w:fill="auto"/>
            <w:vAlign w:val="center"/>
          </w:tcPr>
          <w:p>
            <w:pPr>
              <w:spacing w:line="240" w:lineRule="exact"/>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有2名以下从业人员未配备符合标准的劳动防护用品，属于首次被发现，经责令限期改正后及时改正，没有造成危害后果的。</w:t>
            </w:r>
          </w:p>
        </w:tc>
        <w:tc>
          <w:tcPr>
            <w:tcW w:w="4934" w:type="dxa"/>
            <w:tcBorders>
              <w:top w:val="nil"/>
              <w:left w:val="nil"/>
              <w:bottom w:val="single" w:color="auto" w:sz="4" w:space="0"/>
              <w:right w:val="single" w:color="auto" w:sz="4" w:space="0"/>
            </w:tcBorders>
            <w:shd w:val="clear" w:color="auto" w:fill="auto"/>
            <w:vAlign w:val="center"/>
          </w:tcPr>
          <w:p>
            <w:pPr>
              <w:spacing w:line="240" w:lineRule="exact"/>
              <w:ind w:firstLine="440" w:firstLineChars="20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中华人民共和国安全生产法》第九十九条第（五）项“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五）未为从业人员提供符合国家标准或者行业标准的劳动防护用品的；”</w:t>
            </w:r>
          </w:p>
        </w:tc>
        <w:tc>
          <w:tcPr>
            <w:tcW w:w="1567" w:type="dxa"/>
            <w:tcBorders>
              <w:top w:val="nil"/>
              <w:left w:val="nil"/>
              <w:bottom w:val="single" w:color="auto" w:sz="4" w:space="0"/>
              <w:right w:val="single" w:color="auto" w:sz="4" w:space="0"/>
            </w:tcBorders>
            <w:shd w:val="clear" w:color="auto" w:fill="auto"/>
            <w:noWrap/>
            <w:vAlign w:val="center"/>
          </w:tcPr>
          <w:p>
            <w:pPr>
              <w:spacing w:line="240" w:lineRule="exact"/>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538" w:hRule="atLeast"/>
        </w:trPr>
        <w:tc>
          <w:tcPr>
            <w:tcW w:w="658" w:type="dxa"/>
            <w:tcBorders>
              <w:top w:val="nil"/>
              <w:left w:val="single" w:color="auto" w:sz="4" w:space="0"/>
              <w:bottom w:val="single" w:color="auto" w:sz="4" w:space="0"/>
              <w:right w:val="single" w:color="auto" w:sz="4" w:space="0"/>
            </w:tcBorders>
            <w:shd w:val="clear" w:color="auto" w:fill="auto"/>
            <w:noWrap/>
            <w:vAlign w:val="center"/>
          </w:tcPr>
          <w:p>
            <w:pPr>
              <w:spacing w:line="240" w:lineRule="exact"/>
              <w:jc w:val="center"/>
              <w:rPr>
                <w:rFonts w:ascii="宋体" w:hAnsi="宋体" w:cs="宋体"/>
                <w:color w:val="000000"/>
                <w:kern w:val="0"/>
                <w:sz w:val="22"/>
              </w:rPr>
            </w:pPr>
            <w:r>
              <w:rPr>
                <w:rFonts w:hint="eastAsia" w:ascii="宋体" w:hAnsi="宋体" w:cs="宋体"/>
                <w:color w:val="000000"/>
                <w:kern w:val="0"/>
                <w:sz w:val="22"/>
              </w:rPr>
              <w:t>4</w:t>
            </w:r>
          </w:p>
        </w:tc>
        <w:tc>
          <w:tcPr>
            <w:tcW w:w="925" w:type="dxa"/>
            <w:vMerge w:val="restart"/>
            <w:tcBorders>
              <w:top w:val="nil"/>
              <w:left w:val="single" w:color="auto" w:sz="4" w:space="0"/>
              <w:bottom w:val="single" w:color="auto" w:sz="4" w:space="0"/>
              <w:right w:val="single" w:color="auto" w:sz="4" w:space="0"/>
            </w:tcBorders>
            <w:shd w:val="clear" w:color="auto" w:fill="auto"/>
            <w:vAlign w:val="center"/>
          </w:tcPr>
          <w:p>
            <w:pPr>
              <w:spacing w:line="240" w:lineRule="exact"/>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违法行为初次违法且危害后果轻微并及时改正的，不予行政处罚</w:t>
            </w:r>
          </w:p>
        </w:tc>
        <w:tc>
          <w:tcPr>
            <w:tcW w:w="2551" w:type="dxa"/>
            <w:tcBorders>
              <w:top w:val="nil"/>
              <w:left w:val="nil"/>
              <w:bottom w:val="single" w:color="auto" w:sz="4" w:space="0"/>
              <w:right w:val="single" w:color="auto" w:sz="4" w:space="0"/>
            </w:tcBorders>
            <w:shd w:val="clear" w:color="auto" w:fill="auto"/>
            <w:vAlign w:val="center"/>
          </w:tcPr>
          <w:p>
            <w:pPr>
              <w:spacing w:line="240" w:lineRule="exact"/>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生产经营单位的安全生产管理人员未如实记录安全生产教育和培训情况的</w:t>
            </w:r>
          </w:p>
        </w:tc>
        <w:tc>
          <w:tcPr>
            <w:tcW w:w="1134"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剑阁县应急管理局</w:t>
            </w:r>
          </w:p>
        </w:tc>
        <w:tc>
          <w:tcPr>
            <w:tcW w:w="2551" w:type="dxa"/>
            <w:tcBorders>
              <w:top w:val="nil"/>
              <w:left w:val="nil"/>
              <w:bottom w:val="single" w:color="auto" w:sz="4" w:space="0"/>
              <w:right w:val="single" w:color="auto" w:sz="4" w:space="0"/>
            </w:tcBorders>
            <w:shd w:val="clear" w:color="auto" w:fill="auto"/>
            <w:vAlign w:val="center"/>
          </w:tcPr>
          <w:p>
            <w:pPr>
              <w:spacing w:line="240" w:lineRule="exact"/>
              <w:rPr>
                <w:rFonts w:ascii="仿宋_GB2312" w:hAnsi="宋体" w:eastAsia="仿宋_GB2312" w:cs="宋体"/>
                <w:color w:val="000000"/>
                <w:kern w:val="0"/>
                <w:sz w:val="22"/>
              </w:rPr>
            </w:pPr>
            <w:r>
              <w:rPr>
                <w:rFonts w:hint="eastAsia" w:ascii="仿宋_GB2312" w:hAnsi="宋体" w:eastAsia="仿宋_GB2312" w:cs="宋体"/>
                <w:color w:val="000000"/>
                <w:kern w:val="0"/>
                <w:sz w:val="22"/>
              </w:rPr>
              <w:t>非高危生产经营单位的当事人没有主观过错，有证据证明已按规定进行了安全生产教育和培训，但未如实记录（故意对记录造假的除外）。属于首次被发现,经责令限期改正后及时改正,没有造成危害后果的。</w:t>
            </w:r>
          </w:p>
        </w:tc>
        <w:tc>
          <w:tcPr>
            <w:tcW w:w="4934" w:type="dxa"/>
            <w:tcBorders>
              <w:top w:val="nil"/>
              <w:left w:val="nil"/>
              <w:bottom w:val="single" w:color="auto" w:sz="4" w:space="0"/>
              <w:right w:val="single" w:color="auto" w:sz="4" w:space="0"/>
            </w:tcBorders>
            <w:shd w:val="clear" w:color="auto" w:fill="auto"/>
            <w:vAlign w:val="center"/>
          </w:tcPr>
          <w:p>
            <w:pPr>
              <w:spacing w:line="240" w:lineRule="exact"/>
              <w:ind w:firstLine="440" w:firstLineChars="20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 xml:space="preserve">1.《中华人民共和国安全生产法》第二十五条第一款第（二）项“生产经营单位的安全生产管理机构以及安全生产管理人员履行下列职责:（二）组织或者参与本单位安全生产教育和培训，如实记录安全生产教育和培训情况；”                           </w:t>
            </w:r>
            <w:r>
              <w:rPr>
                <w:rFonts w:ascii="仿宋_GB2312" w:hAnsi="宋体" w:eastAsia="仿宋_GB2312" w:cs="宋体"/>
                <w:color w:val="000000"/>
                <w:kern w:val="0"/>
                <w:sz w:val="22"/>
              </w:rPr>
              <w:t>2.</w:t>
            </w:r>
            <w:r>
              <w:rPr>
                <w:rFonts w:hint="eastAsia" w:ascii="仿宋_GB2312" w:hAnsi="宋体" w:eastAsia="仿宋_GB2312" w:cs="宋体"/>
                <w:color w:val="000000"/>
                <w:kern w:val="0"/>
                <w:sz w:val="22"/>
              </w:rPr>
              <w:t>《中华人民共和国安全生产法》第九十六条“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tc>
        <w:tc>
          <w:tcPr>
            <w:tcW w:w="1567"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r>
      <w:tr>
        <w:tblPrEx>
          <w:tblCellMar>
            <w:top w:w="0" w:type="dxa"/>
            <w:left w:w="108" w:type="dxa"/>
            <w:bottom w:w="0" w:type="dxa"/>
            <w:right w:w="108" w:type="dxa"/>
          </w:tblCellMar>
        </w:tblPrEx>
        <w:trPr>
          <w:trHeight w:val="1451" w:hRule="atLeast"/>
        </w:trPr>
        <w:tc>
          <w:tcPr>
            <w:tcW w:w="658" w:type="dxa"/>
            <w:tcBorders>
              <w:top w:val="nil"/>
              <w:left w:val="single" w:color="auto" w:sz="4" w:space="0"/>
              <w:bottom w:val="single" w:color="auto" w:sz="4" w:space="0"/>
              <w:right w:val="single" w:color="auto" w:sz="4" w:space="0"/>
            </w:tcBorders>
            <w:shd w:val="clear" w:color="auto" w:fill="auto"/>
            <w:noWrap/>
            <w:vAlign w:val="center"/>
          </w:tcPr>
          <w:p>
            <w:pPr>
              <w:spacing w:line="240" w:lineRule="exact"/>
              <w:jc w:val="center"/>
              <w:rPr>
                <w:rFonts w:ascii="宋体" w:hAnsi="宋体" w:cs="宋体"/>
                <w:color w:val="000000"/>
                <w:kern w:val="0"/>
                <w:sz w:val="22"/>
              </w:rPr>
            </w:pPr>
            <w:r>
              <w:rPr>
                <w:rFonts w:hint="eastAsia" w:ascii="宋体" w:hAnsi="宋体" w:cs="宋体"/>
                <w:color w:val="000000"/>
                <w:kern w:val="0"/>
                <w:sz w:val="22"/>
              </w:rPr>
              <w:t>5</w:t>
            </w:r>
          </w:p>
        </w:tc>
        <w:tc>
          <w:tcPr>
            <w:tcW w:w="925" w:type="dxa"/>
            <w:vMerge w:val="continue"/>
            <w:tcBorders>
              <w:top w:val="nil"/>
              <w:left w:val="single" w:color="auto" w:sz="4" w:space="0"/>
              <w:bottom w:val="single" w:color="auto" w:sz="4" w:space="0"/>
              <w:right w:val="single" w:color="auto" w:sz="4" w:space="0"/>
            </w:tcBorders>
            <w:vAlign w:val="center"/>
          </w:tcPr>
          <w:p>
            <w:pPr>
              <w:spacing w:line="240" w:lineRule="exact"/>
              <w:jc w:val="left"/>
              <w:rPr>
                <w:rFonts w:ascii="仿宋_GB2312" w:hAnsi="宋体" w:eastAsia="仿宋_GB2312" w:cs="宋体"/>
                <w:color w:val="000000"/>
                <w:kern w:val="0"/>
                <w:sz w:val="22"/>
              </w:rPr>
            </w:pPr>
          </w:p>
        </w:tc>
        <w:tc>
          <w:tcPr>
            <w:tcW w:w="2551" w:type="dxa"/>
            <w:tcBorders>
              <w:top w:val="nil"/>
              <w:left w:val="nil"/>
              <w:bottom w:val="single" w:color="auto" w:sz="4" w:space="0"/>
              <w:right w:val="single" w:color="auto" w:sz="4" w:space="0"/>
            </w:tcBorders>
            <w:shd w:val="clear" w:color="auto" w:fill="auto"/>
            <w:vAlign w:val="center"/>
          </w:tcPr>
          <w:p>
            <w:pPr>
              <w:spacing w:line="240" w:lineRule="exact"/>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生产经营单位的安全生产管理人员未提出改进安全生产管理的建议的</w:t>
            </w:r>
          </w:p>
        </w:tc>
        <w:tc>
          <w:tcPr>
            <w:tcW w:w="1134"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剑阁县应急管理局</w:t>
            </w:r>
          </w:p>
        </w:tc>
        <w:tc>
          <w:tcPr>
            <w:tcW w:w="2551" w:type="dxa"/>
            <w:tcBorders>
              <w:top w:val="nil"/>
              <w:left w:val="nil"/>
              <w:bottom w:val="single" w:color="auto" w:sz="4" w:space="0"/>
              <w:right w:val="single" w:color="auto" w:sz="4" w:space="0"/>
            </w:tcBorders>
            <w:shd w:val="clear" w:color="auto" w:fill="auto"/>
            <w:vAlign w:val="center"/>
          </w:tcPr>
          <w:p>
            <w:pPr>
              <w:spacing w:line="240" w:lineRule="exact"/>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有证据证明已按规定检查本单位的安全生产状况，及时排查生产安全事故隐患，但未提出改进安全生产管理的建议或者三次以上提出合理化建议而未被采纳的。经责令限期改正后及时改正,没有造成危害后果的。</w:t>
            </w:r>
          </w:p>
        </w:tc>
        <w:tc>
          <w:tcPr>
            <w:tcW w:w="4934" w:type="dxa"/>
            <w:tcBorders>
              <w:top w:val="nil"/>
              <w:left w:val="nil"/>
              <w:bottom w:val="single" w:color="auto" w:sz="4" w:space="0"/>
              <w:right w:val="single" w:color="auto" w:sz="4" w:space="0"/>
            </w:tcBorders>
            <w:shd w:val="clear" w:color="auto" w:fill="auto"/>
            <w:vAlign w:val="center"/>
          </w:tcPr>
          <w:p>
            <w:pPr>
              <w:spacing w:line="240" w:lineRule="exact"/>
              <w:ind w:firstLine="440" w:firstLineChars="20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中华人民共和国安全生产法》第二十五条第一款第（五）项“生产经营单位的安全生产管理机构以及安全生产管理人员履行下列职责:（五）检查本单位的安全生产状况，及时排查生产安全事故隐患，提出改进安全生产管理的建议；”</w:t>
            </w:r>
          </w:p>
        </w:tc>
        <w:tc>
          <w:tcPr>
            <w:tcW w:w="1567"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r>
      <w:tr>
        <w:tblPrEx>
          <w:tblCellMar>
            <w:top w:w="0" w:type="dxa"/>
            <w:left w:w="108" w:type="dxa"/>
            <w:bottom w:w="0" w:type="dxa"/>
            <w:right w:w="108" w:type="dxa"/>
          </w:tblCellMar>
        </w:tblPrEx>
        <w:trPr>
          <w:trHeight w:val="2298" w:hRule="atLeast"/>
        </w:trPr>
        <w:tc>
          <w:tcPr>
            <w:tcW w:w="658" w:type="dxa"/>
            <w:tcBorders>
              <w:top w:val="nil"/>
              <w:left w:val="single" w:color="auto" w:sz="4" w:space="0"/>
              <w:bottom w:val="single" w:color="auto" w:sz="4" w:space="0"/>
              <w:right w:val="single" w:color="auto" w:sz="4" w:space="0"/>
            </w:tcBorders>
            <w:shd w:val="clear" w:color="auto" w:fill="auto"/>
            <w:noWrap/>
            <w:vAlign w:val="center"/>
          </w:tcPr>
          <w:p>
            <w:pPr>
              <w:spacing w:line="240" w:lineRule="exact"/>
              <w:jc w:val="center"/>
              <w:rPr>
                <w:rFonts w:ascii="宋体" w:hAnsi="宋体" w:cs="宋体"/>
                <w:color w:val="000000"/>
                <w:kern w:val="0"/>
                <w:sz w:val="22"/>
              </w:rPr>
            </w:pPr>
            <w:r>
              <w:rPr>
                <w:rFonts w:hint="eastAsia" w:ascii="宋体" w:hAnsi="宋体" w:cs="宋体"/>
                <w:color w:val="000000"/>
                <w:kern w:val="0"/>
                <w:sz w:val="22"/>
              </w:rPr>
              <w:t>6</w:t>
            </w:r>
          </w:p>
        </w:tc>
        <w:tc>
          <w:tcPr>
            <w:tcW w:w="925" w:type="dxa"/>
            <w:vMerge w:val="continue"/>
            <w:tcBorders>
              <w:top w:val="nil"/>
              <w:left w:val="single" w:color="auto" w:sz="4" w:space="0"/>
              <w:bottom w:val="single" w:color="auto" w:sz="4" w:space="0"/>
              <w:right w:val="single" w:color="auto" w:sz="4" w:space="0"/>
            </w:tcBorders>
            <w:vAlign w:val="center"/>
          </w:tcPr>
          <w:p>
            <w:pPr>
              <w:spacing w:line="240" w:lineRule="exact"/>
              <w:jc w:val="left"/>
              <w:rPr>
                <w:rFonts w:ascii="仿宋_GB2312" w:hAnsi="宋体" w:eastAsia="仿宋_GB2312" w:cs="宋体"/>
                <w:color w:val="000000"/>
                <w:kern w:val="0"/>
                <w:sz w:val="22"/>
              </w:rPr>
            </w:pPr>
          </w:p>
        </w:tc>
        <w:tc>
          <w:tcPr>
            <w:tcW w:w="2551" w:type="dxa"/>
            <w:tcBorders>
              <w:top w:val="nil"/>
              <w:left w:val="nil"/>
              <w:bottom w:val="single" w:color="auto" w:sz="4" w:space="0"/>
              <w:right w:val="single" w:color="auto" w:sz="4" w:space="0"/>
            </w:tcBorders>
            <w:shd w:val="clear" w:color="auto" w:fill="auto"/>
            <w:vAlign w:val="center"/>
          </w:tcPr>
          <w:p>
            <w:pPr>
              <w:spacing w:line="240" w:lineRule="exact"/>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对未按照规定制定生产安全事故应急救援预案或者未定期组织演练的</w:t>
            </w:r>
          </w:p>
        </w:tc>
        <w:tc>
          <w:tcPr>
            <w:tcW w:w="1134"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剑阁县应急管理局</w:t>
            </w:r>
          </w:p>
        </w:tc>
        <w:tc>
          <w:tcPr>
            <w:tcW w:w="2551" w:type="dxa"/>
            <w:tcBorders>
              <w:top w:val="nil"/>
              <w:left w:val="nil"/>
              <w:bottom w:val="single" w:color="auto" w:sz="4" w:space="0"/>
              <w:right w:val="single" w:color="auto" w:sz="4" w:space="0"/>
            </w:tcBorders>
            <w:shd w:val="clear" w:color="auto" w:fill="auto"/>
            <w:vAlign w:val="center"/>
          </w:tcPr>
          <w:p>
            <w:pPr>
              <w:spacing w:line="240" w:lineRule="exact"/>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从业人员在50人以下非高危生产经营单位未按照规定制定生产安全事故应急救援预案或者未定期组织演练的，属于首次被发现,经责令限期改正后及时改正的</w:t>
            </w:r>
          </w:p>
        </w:tc>
        <w:tc>
          <w:tcPr>
            <w:tcW w:w="4934" w:type="dxa"/>
            <w:tcBorders>
              <w:top w:val="nil"/>
              <w:left w:val="nil"/>
              <w:bottom w:val="single" w:color="auto" w:sz="4" w:space="0"/>
              <w:right w:val="single" w:color="auto" w:sz="4" w:space="0"/>
            </w:tcBorders>
            <w:shd w:val="clear" w:color="auto" w:fill="auto"/>
            <w:vAlign w:val="center"/>
          </w:tcPr>
          <w:p>
            <w:pPr>
              <w:spacing w:line="240" w:lineRule="exact"/>
              <w:ind w:firstLine="440" w:firstLineChars="20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中华人民共和国安全生产法》第九十七条第（六）项：生产经营单位有下列行为之一的，责令限期改正，处十万元以下的罚款；逾期未改正的，责令停产停业整顿，并处十万元以上二十万元以下的罚款，对其直接负责的主管人员和其他直接责任人员处二万元以上五万元以下的罚款：（六）未按照规定制定生产安全事故应急救援预案或者未定期组织演练的；”</w:t>
            </w:r>
          </w:p>
        </w:tc>
        <w:tc>
          <w:tcPr>
            <w:tcW w:w="1567" w:type="dxa"/>
            <w:tcBorders>
              <w:top w:val="nil"/>
              <w:left w:val="nil"/>
              <w:bottom w:val="single" w:color="auto" w:sz="4" w:space="0"/>
              <w:right w:val="single" w:color="auto" w:sz="4" w:space="0"/>
            </w:tcBorders>
            <w:shd w:val="clear" w:color="auto" w:fill="auto"/>
            <w:noWrap/>
            <w:vAlign w:val="center"/>
          </w:tcPr>
          <w:p>
            <w:pPr>
              <w:spacing w:line="240" w:lineRule="exact"/>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1774" w:hRule="atLeast"/>
        </w:trPr>
        <w:tc>
          <w:tcPr>
            <w:tcW w:w="658" w:type="dxa"/>
            <w:tcBorders>
              <w:top w:val="nil"/>
              <w:left w:val="single" w:color="auto" w:sz="4" w:space="0"/>
              <w:bottom w:val="single" w:color="auto" w:sz="4" w:space="0"/>
              <w:right w:val="single" w:color="auto" w:sz="4" w:space="0"/>
            </w:tcBorders>
            <w:shd w:val="clear" w:color="auto" w:fill="auto"/>
            <w:noWrap/>
            <w:vAlign w:val="center"/>
          </w:tcPr>
          <w:p>
            <w:pPr>
              <w:spacing w:line="240" w:lineRule="exact"/>
              <w:jc w:val="center"/>
              <w:rPr>
                <w:rFonts w:ascii="宋体" w:hAnsi="宋体" w:cs="宋体"/>
                <w:color w:val="000000"/>
                <w:kern w:val="0"/>
                <w:sz w:val="22"/>
              </w:rPr>
            </w:pPr>
            <w:r>
              <w:rPr>
                <w:rFonts w:hint="eastAsia" w:ascii="宋体" w:hAnsi="宋体" w:cs="宋体"/>
                <w:color w:val="000000"/>
                <w:kern w:val="0"/>
                <w:sz w:val="22"/>
              </w:rPr>
              <w:t>7</w:t>
            </w:r>
          </w:p>
        </w:tc>
        <w:tc>
          <w:tcPr>
            <w:tcW w:w="925" w:type="dxa"/>
            <w:vMerge w:val="continue"/>
            <w:tcBorders>
              <w:top w:val="nil"/>
              <w:left w:val="single" w:color="auto" w:sz="4" w:space="0"/>
              <w:bottom w:val="single" w:color="auto" w:sz="4" w:space="0"/>
              <w:right w:val="single" w:color="auto" w:sz="4" w:space="0"/>
            </w:tcBorders>
            <w:vAlign w:val="center"/>
          </w:tcPr>
          <w:p>
            <w:pPr>
              <w:spacing w:line="240" w:lineRule="exact"/>
              <w:jc w:val="left"/>
              <w:rPr>
                <w:rFonts w:ascii="仿宋_GB2312" w:hAnsi="宋体" w:eastAsia="仿宋_GB2312" w:cs="宋体"/>
                <w:color w:val="000000"/>
                <w:kern w:val="0"/>
                <w:sz w:val="22"/>
              </w:rPr>
            </w:pPr>
          </w:p>
        </w:tc>
        <w:tc>
          <w:tcPr>
            <w:tcW w:w="2551" w:type="dxa"/>
            <w:tcBorders>
              <w:top w:val="nil"/>
              <w:left w:val="nil"/>
              <w:bottom w:val="single" w:color="auto" w:sz="4" w:space="0"/>
              <w:right w:val="single" w:color="auto" w:sz="4" w:space="0"/>
            </w:tcBorders>
            <w:shd w:val="clear" w:color="auto" w:fill="auto"/>
            <w:vAlign w:val="center"/>
          </w:tcPr>
          <w:p>
            <w:pPr>
              <w:spacing w:line="240" w:lineRule="exact"/>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生产经营单位未在有较大危险因素的生产经营场所（有限空间作业和粉尘防爆除外）和有关设施、设备上设置明显的安全警示标志的</w:t>
            </w:r>
          </w:p>
        </w:tc>
        <w:tc>
          <w:tcPr>
            <w:tcW w:w="1134"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剑阁县应急管理局</w:t>
            </w:r>
          </w:p>
        </w:tc>
        <w:tc>
          <w:tcPr>
            <w:tcW w:w="2551" w:type="dxa"/>
            <w:tcBorders>
              <w:top w:val="nil"/>
              <w:left w:val="nil"/>
              <w:bottom w:val="single" w:color="auto" w:sz="4" w:space="0"/>
              <w:right w:val="single" w:color="auto" w:sz="4" w:space="0"/>
            </w:tcBorders>
            <w:shd w:val="clear" w:color="auto" w:fill="auto"/>
            <w:vAlign w:val="center"/>
          </w:tcPr>
          <w:p>
            <w:pPr>
              <w:spacing w:line="240" w:lineRule="exact"/>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有1处未设置明显的安全警示标志的，属于首次被发现，经责令限期改正后及时改正，没有造成危害后果的。</w:t>
            </w:r>
          </w:p>
        </w:tc>
        <w:tc>
          <w:tcPr>
            <w:tcW w:w="4934" w:type="dxa"/>
            <w:tcBorders>
              <w:top w:val="nil"/>
              <w:left w:val="nil"/>
              <w:bottom w:val="single" w:color="auto" w:sz="4" w:space="0"/>
              <w:right w:val="single" w:color="auto" w:sz="4" w:space="0"/>
            </w:tcBorders>
            <w:shd w:val="clear" w:color="auto" w:fill="auto"/>
            <w:vAlign w:val="center"/>
          </w:tcPr>
          <w:p>
            <w:pPr>
              <w:spacing w:line="240" w:lineRule="exact"/>
              <w:ind w:firstLine="440" w:firstLineChars="20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中华人民共和国安全生产法》第九十九条第（一）项“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一）未在有较大危险因素的生产经营场所和有关设施、设备上设置明显的安全警示标志的；”</w:t>
            </w:r>
          </w:p>
        </w:tc>
        <w:tc>
          <w:tcPr>
            <w:tcW w:w="1567" w:type="dxa"/>
            <w:tcBorders>
              <w:top w:val="nil"/>
              <w:left w:val="nil"/>
              <w:bottom w:val="single" w:color="auto" w:sz="4" w:space="0"/>
              <w:right w:val="single" w:color="auto" w:sz="4" w:space="0"/>
            </w:tcBorders>
            <w:shd w:val="clear" w:color="auto" w:fill="auto"/>
            <w:noWrap/>
            <w:vAlign w:val="center"/>
          </w:tcPr>
          <w:p>
            <w:pPr>
              <w:spacing w:line="240" w:lineRule="exact"/>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1774" w:hRule="atLeast"/>
        </w:trPr>
        <w:tc>
          <w:tcPr>
            <w:tcW w:w="658" w:type="dxa"/>
            <w:tcBorders>
              <w:top w:val="nil"/>
              <w:left w:val="single" w:color="auto" w:sz="4" w:space="0"/>
              <w:bottom w:val="single" w:color="auto" w:sz="4" w:space="0"/>
              <w:right w:val="single" w:color="auto" w:sz="4" w:space="0"/>
            </w:tcBorders>
            <w:shd w:val="clear" w:color="auto" w:fill="auto"/>
            <w:noWrap/>
            <w:vAlign w:val="center"/>
          </w:tcPr>
          <w:p>
            <w:pPr>
              <w:spacing w:line="240" w:lineRule="exact"/>
              <w:jc w:val="center"/>
              <w:rPr>
                <w:rFonts w:ascii="宋体" w:hAnsi="宋体" w:cs="宋体"/>
                <w:color w:val="000000"/>
                <w:kern w:val="0"/>
                <w:sz w:val="22"/>
              </w:rPr>
            </w:pPr>
            <w:r>
              <w:rPr>
                <w:rFonts w:hint="eastAsia" w:ascii="宋体" w:hAnsi="宋体" w:cs="宋体"/>
                <w:color w:val="000000"/>
                <w:kern w:val="0"/>
                <w:sz w:val="22"/>
              </w:rPr>
              <w:t>8</w:t>
            </w:r>
          </w:p>
        </w:tc>
        <w:tc>
          <w:tcPr>
            <w:tcW w:w="925" w:type="dxa"/>
            <w:vMerge w:val="continue"/>
            <w:tcBorders>
              <w:top w:val="nil"/>
              <w:left w:val="single" w:color="auto" w:sz="4" w:space="0"/>
              <w:bottom w:val="single" w:color="auto" w:sz="4" w:space="0"/>
              <w:right w:val="single" w:color="auto" w:sz="4" w:space="0"/>
            </w:tcBorders>
            <w:vAlign w:val="center"/>
          </w:tcPr>
          <w:p>
            <w:pPr>
              <w:spacing w:line="240" w:lineRule="exact"/>
              <w:jc w:val="left"/>
              <w:rPr>
                <w:rFonts w:ascii="仿宋_GB2312" w:hAnsi="宋体" w:eastAsia="仿宋_GB2312" w:cs="宋体"/>
                <w:color w:val="000000"/>
                <w:kern w:val="0"/>
                <w:sz w:val="22"/>
              </w:rPr>
            </w:pPr>
          </w:p>
        </w:tc>
        <w:tc>
          <w:tcPr>
            <w:tcW w:w="2551" w:type="dxa"/>
            <w:tcBorders>
              <w:top w:val="nil"/>
              <w:left w:val="nil"/>
              <w:bottom w:val="single" w:color="auto" w:sz="4" w:space="0"/>
              <w:right w:val="single" w:color="auto" w:sz="4" w:space="0"/>
            </w:tcBorders>
            <w:shd w:val="clear" w:color="auto" w:fill="auto"/>
            <w:vAlign w:val="center"/>
          </w:tcPr>
          <w:p>
            <w:pPr>
              <w:spacing w:line="240" w:lineRule="exact"/>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未为从业人员提供符合国家标准或者行业标准的劳动防护用品的</w:t>
            </w:r>
          </w:p>
        </w:tc>
        <w:tc>
          <w:tcPr>
            <w:tcW w:w="1134"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剑阁县应急管理局</w:t>
            </w:r>
          </w:p>
        </w:tc>
        <w:tc>
          <w:tcPr>
            <w:tcW w:w="2551" w:type="dxa"/>
            <w:tcBorders>
              <w:top w:val="nil"/>
              <w:left w:val="nil"/>
              <w:bottom w:val="single" w:color="auto" w:sz="4" w:space="0"/>
              <w:right w:val="single" w:color="auto" w:sz="4" w:space="0"/>
            </w:tcBorders>
            <w:shd w:val="clear" w:color="auto" w:fill="auto"/>
            <w:vAlign w:val="center"/>
          </w:tcPr>
          <w:p>
            <w:pPr>
              <w:spacing w:line="240" w:lineRule="exact"/>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有2名以下从业人员未配备符合标准的劳动防护用品，属于首次被发现，经责令限期改正后及时改正，没有造成危害后果的。</w:t>
            </w:r>
          </w:p>
        </w:tc>
        <w:tc>
          <w:tcPr>
            <w:tcW w:w="4934" w:type="dxa"/>
            <w:tcBorders>
              <w:top w:val="nil"/>
              <w:left w:val="nil"/>
              <w:bottom w:val="single" w:color="auto" w:sz="4" w:space="0"/>
              <w:right w:val="single" w:color="auto" w:sz="4" w:space="0"/>
            </w:tcBorders>
            <w:shd w:val="clear" w:color="auto" w:fill="auto"/>
            <w:vAlign w:val="center"/>
          </w:tcPr>
          <w:p>
            <w:pPr>
              <w:spacing w:line="240" w:lineRule="exact"/>
              <w:ind w:firstLine="440" w:firstLineChars="20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中华人民共和国安全生产法》第九十九条第（五）项“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五）未为从业人员提供符合国家标准或者行业标准的劳动防护用品的；”</w:t>
            </w:r>
          </w:p>
        </w:tc>
        <w:tc>
          <w:tcPr>
            <w:tcW w:w="1567" w:type="dxa"/>
            <w:tcBorders>
              <w:top w:val="nil"/>
              <w:left w:val="nil"/>
              <w:bottom w:val="single" w:color="auto" w:sz="4" w:space="0"/>
              <w:right w:val="single" w:color="auto" w:sz="4" w:space="0"/>
            </w:tcBorders>
            <w:shd w:val="clear" w:color="auto" w:fill="auto"/>
            <w:noWrap/>
            <w:vAlign w:val="center"/>
          </w:tcPr>
          <w:p>
            <w:pPr>
              <w:spacing w:line="240" w:lineRule="exact"/>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301" w:hRule="atLeast"/>
        </w:trPr>
        <w:tc>
          <w:tcPr>
            <w:tcW w:w="658" w:type="dxa"/>
            <w:tcBorders>
              <w:top w:val="nil"/>
              <w:left w:val="single" w:color="auto" w:sz="4" w:space="0"/>
              <w:bottom w:val="single" w:color="auto" w:sz="4" w:space="0"/>
              <w:right w:val="single" w:color="auto" w:sz="4" w:space="0"/>
            </w:tcBorders>
            <w:shd w:val="clear" w:color="auto" w:fill="auto"/>
            <w:noWrap/>
            <w:vAlign w:val="center"/>
          </w:tcPr>
          <w:p>
            <w:pPr>
              <w:spacing w:line="240" w:lineRule="exact"/>
              <w:jc w:val="center"/>
              <w:rPr>
                <w:rFonts w:ascii="宋体" w:hAnsi="宋体" w:cs="宋体"/>
                <w:color w:val="000000"/>
                <w:kern w:val="0"/>
                <w:sz w:val="22"/>
              </w:rPr>
            </w:pPr>
            <w:r>
              <w:rPr>
                <w:rFonts w:hint="eastAsia" w:ascii="宋体" w:hAnsi="宋体" w:cs="宋体"/>
                <w:color w:val="000000"/>
                <w:kern w:val="0"/>
                <w:sz w:val="22"/>
              </w:rPr>
              <w:t>9</w:t>
            </w:r>
          </w:p>
        </w:tc>
        <w:tc>
          <w:tcPr>
            <w:tcW w:w="925" w:type="dxa"/>
            <w:vMerge w:val="continue"/>
            <w:tcBorders>
              <w:top w:val="nil"/>
              <w:left w:val="single" w:color="auto" w:sz="4" w:space="0"/>
              <w:bottom w:val="single" w:color="auto" w:sz="4" w:space="0"/>
              <w:right w:val="single" w:color="auto" w:sz="4" w:space="0"/>
            </w:tcBorders>
            <w:vAlign w:val="center"/>
          </w:tcPr>
          <w:p>
            <w:pPr>
              <w:spacing w:line="240" w:lineRule="exact"/>
              <w:jc w:val="left"/>
              <w:rPr>
                <w:rFonts w:ascii="仿宋_GB2312" w:hAnsi="宋体" w:eastAsia="仿宋_GB2312" w:cs="宋体"/>
                <w:color w:val="000000"/>
                <w:kern w:val="0"/>
                <w:sz w:val="22"/>
              </w:rPr>
            </w:pPr>
          </w:p>
        </w:tc>
        <w:tc>
          <w:tcPr>
            <w:tcW w:w="2551" w:type="dxa"/>
            <w:tcBorders>
              <w:top w:val="nil"/>
              <w:left w:val="nil"/>
              <w:bottom w:val="single" w:color="auto" w:sz="4" w:space="0"/>
              <w:right w:val="single" w:color="auto" w:sz="4" w:space="0"/>
            </w:tcBorders>
            <w:shd w:val="clear" w:color="auto" w:fill="auto"/>
            <w:vAlign w:val="center"/>
          </w:tcPr>
          <w:p>
            <w:pPr>
              <w:spacing w:line="240" w:lineRule="exact"/>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危险化学品生产企业、进口企业(以下统称登记企业)未向用户提供应急咨询服务或者应急咨询服务不符合《危险化学品登记管理办法》第二十二条规定的。</w:t>
            </w:r>
          </w:p>
        </w:tc>
        <w:tc>
          <w:tcPr>
            <w:tcW w:w="1134"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剑阁县应急管理局</w:t>
            </w:r>
          </w:p>
        </w:tc>
        <w:tc>
          <w:tcPr>
            <w:tcW w:w="2551" w:type="dxa"/>
            <w:tcBorders>
              <w:top w:val="nil"/>
              <w:left w:val="nil"/>
              <w:bottom w:val="single" w:color="auto" w:sz="4" w:space="0"/>
              <w:right w:val="single" w:color="auto" w:sz="4" w:space="0"/>
            </w:tcBorders>
            <w:shd w:val="clear" w:color="auto" w:fill="auto"/>
            <w:vAlign w:val="center"/>
          </w:tcPr>
          <w:p>
            <w:pPr>
              <w:spacing w:line="240" w:lineRule="exact"/>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首次发生违法且没有造成危害后果或者危害后果轻微并及时改正。</w:t>
            </w:r>
          </w:p>
        </w:tc>
        <w:tc>
          <w:tcPr>
            <w:tcW w:w="4934" w:type="dxa"/>
            <w:tcBorders>
              <w:top w:val="nil"/>
              <w:left w:val="nil"/>
              <w:bottom w:val="single" w:color="auto" w:sz="4" w:space="0"/>
              <w:right w:val="single" w:color="auto" w:sz="4" w:space="0"/>
            </w:tcBorders>
            <w:shd w:val="clear" w:color="auto" w:fill="auto"/>
            <w:vAlign w:val="center"/>
          </w:tcPr>
          <w:p>
            <w:pPr>
              <w:spacing w:line="240" w:lineRule="exact"/>
              <w:ind w:firstLine="440" w:firstLineChars="20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1.《危险化学品登记管理办法》第三十条第一项：登记企业有下列行为之一的， 责令改正，可以处3万元以下的罚款：(一)未向用户提供应急咨询服务或者应急咨询服务不符合本办法第二十二条 规定的 ；</w:t>
            </w:r>
          </w:p>
          <w:p>
            <w:pPr>
              <w:spacing w:line="240" w:lineRule="exact"/>
              <w:ind w:firstLine="440" w:firstLineChars="20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2.《中华人民共和国行政处罚法》第三十三条第一款。</w:t>
            </w:r>
          </w:p>
        </w:tc>
        <w:tc>
          <w:tcPr>
            <w:tcW w:w="1567" w:type="dxa"/>
            <w:tcBorders>
              <w:top w:val="nil"/>
              <w:left w:val="nil"/>
              <w:bottom w:val="single" w:color="auto" w:sz="4" w:space="0"/>
              <w:right w:val="single" w:color="auto" w:sz="4" w:space="0"/>
            </w:tcBorders>
            <w:shd w:val="clear" w:color="auto" w:fill="auto"/>
            <w:vAlign w:val="center"/>
          </w:tcPr>
          <w:p>
            <w:pPr>
              <w:spacing w:line="240" w:lineRule="exact"/>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四川省应急管理厅关于印发《成渝地区双城经济圈四川省安全生产领域市场主体首违不罚清单》的通知（川应急函〔2022〕434号）</w:t>
            </w:r>
          </w:p>
        </w:tc>
      </w:tr>
      <w:tr>
        <w:tblPrEx>
          <w:tblCellMar>
            <w:top w:w="0" w:type="dxa"/>
            <w:left w:w="108" w:type="dxa"/>
            <w:bottom w:w="0" w:type="dxa"/>
            <w:right w:w="108" w:type="dxa"/>
          </w:tblCellMar>
        </w:tblPrEx>
        <w:trPr>
          <w:trHeight w:val="3301" w:hRule="atLeast"/>
        </w:trPr>
        <w:tc>
          <w:tcPr>
            <w:tcW w:w="658" w:type="dxa"/>
            <w:tcBorders>
              <w:top w:val="nil"/>
              <w:left w:val="single" w:color="auto" w:sz="4" w:space="0"/>
              <w:bottom w:val="single" w:color="auto" w:sz="4" w:space="0"/>
              <w:right w:val="single" w:color="auto" w:sz="4" w:space="0"/>
            </w:tcBorders>
            <w:shd w:val="clear" w:color="auto" w:fill="auto"/>
            <w:noWrap/>
            <w:vAlign w:val="center"/>
          </w:tcPr>
          <w:p>
            <w:pPr>
              <w:spacing w:line="240" w:lineRule="exact"/>
              <w:jc w:val="center"/>
              <w:rPr>
                <w:rFonts w:ascii="宋体" w:hAnsi="宋体" w:cs="宋体"/>
                <w:color w:val="000000"/>
                <w:kern w:val="0"/>
                <w:sz w:val="22"/>
              </w:rPr>
            </w:pPr>
            <w:r>
              <w:rPr>
                <w:rFonts w:hint="eastAsia" w:ascii="宋体" w:hAnsi="宋体" w:cs="宋体"/>
                <w:color w:val="000000"/>
                <w:kern w:val="0"/>
                <w:sz w:val="22"/>
              </w:rPr>
              <w:t>10</w:t>
            </w:r>
          </w:p>
        </w:tc>
        <w:tc>
          <w:tcPr>
            <w:tcW w:w="925" w:type="dxa"/>
            <w:vMerge w:val="continue"/>
            <w:tcBorders>
              <w:top w:val="nil"/>
              <w:left w:val="single" w:color="auto" w:sz="4" w:space="0"/>
              <w:bottom w:val="single" w:color="auto" w:sz="4" w:space="0"/>
              <w:right w:val="single" w:color="auto" w:sz="4" w:space="0"/>
            </w:tcBorders>
            <w:vAlign w:val="center"/>
          </w:tcPr>
          <w:p>
            <w:pPr>
              <w:spacing w:line="240" w:lineRule="exact"/>
              <w:jc w:val="left"/>
              <w:rPr>
                <w:rFonts w:ascii="仿宋_GB2312" w:hAnsi="宋体" w:eastAsia="仿宋_GB2312" w:cs="宋体"/>
                <w:color w:val="000000"/>
                <w:kern w:val="0"/>
                <w:sz w:val="22"/>
              </w:rPr>
            </w:pPr>
          </w:p>
        </w:tc>
        <w:tc>
          <w:tcPr>
            <w:tcW w:w="2551" w:type="dxa"/>
            <w:tcBorders>
              <w:top w:val="nil"/>
              <w:left w:val="nil"/>
              <w:bottom w:val="single" w:color="auto" w:sz="4" w:space="0"/>
              <w:right w:val="single" w:color="auto" w:sz="4" w:space="0"/>
            </w:tcBorders>
            <w:shd w:val="clear" w:color="auto" w:fill="auto"/>
            <w:vAlign w:val="center"/>
          </w:tcPr>
          <w:p>
            <w:pPr>
              <w:spacing w:line="240" w:lineRule="exact"/>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登记企业在危险化学品登记证有效期内 企业名称、注册地址、应急咨询服务电 话发生变化，未按规定按时办理危险化 学品登记变更手续的。</w:t>
            </w:r>
          </w:p>
        </w:tc>
        <w:tc>
          <w:tcPr>
            <w:tcW w:w="1134"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剑阁县应急管理局</w:t>
            </w:r>
          </w:p>
        </w:tc>
        <w:tc>
          <w:tcPr>
            <w:tcW w:w="2551" w:type="dxa"/>
            <w:tcBorders>
              <w:top w:val="nil"/>
              <w:left w:val="nil"/>
              <w:bottom w:val="single" w:color="auto" w:sz="4" w:space="0"/>
              <w:right w:val="single" w:color="auto" w:sz="4" w:space="0"/>
            </w:tcBorders>
            <w:shd w:val="clear" w:color="auto" w:fill="auto"/>
            <w:vAlign w:val="center"/>
          </w:tcPr>
          <w:p>
            <w:pPr>
              <w:spacing w:line="240" w:lineRule="exact"/>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首次发生违法且没有造 成危害后果或者危害后果轻微并及时改正。</w:t>
            </w:r>
          </w:p>
        </w:tc>
        <w:tc>
          <w:tcPr>
            <w:tcW w:w="4934" w:type="dxa"/>
            <w:tcBorders>
              <w:top w:val="nil"/>
              <w:left w:val="nil"/>
              <w:bottom w:val="single" w:color="auto" w:sz="4" w:space="0"/>
              <w:right w:val="single" w:color="auto" w:sz="4" w:space="0"/>
            </w:tcBorders>
            <w:shd w:val="clear" w:color="auto" w:fill="auto"/>
            <w:vAlign w:val="center"/>
          </w:tcPr>
          <w:p>
            <w:pPr>
              <w:spacing w:line="240" w:lineRule="exact"/>
              <w:ind w:firstLine="440" w:firstLineChars="20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1.《危险化学品登记管理办法》第三十条第二项：登记企业有下列行为之一的， 责令改正，可以处3万元以下的罚款：(二)在危险化学品登记证有效期内企业名称、注册地址、应急咨询服务电话 发生变化，未按规定按时办理危险化学品登记变更手续的；</w:t>
            </w:r>
          </w:p>
          <w:p>
            <w:pPr>
              <w:spacing w:line="240" w:lineRule="exact"/>
              <w:ind w:firstLine="440" w:firstLineChars="20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2.《中华人民共和国行政处罚法》第三十三条第一款。</w:t>
            </w:r>
          </w:p>
        </w:tc>
        <w:tc>
          <w:tcPr>
            <w:tcW w:w="1567" w:type="dxa"/>
            <w:tcBorders>
              <w:top w:val="nil"/>
              <w:left w:val="nil"/>
              <w:bottom w:val="single" w:color="auto" w:sz="4" w:space="0"/>
              <w:right w:val="single" w:color="auto" w:sz="4" w:space="0"/>
            </w:tcBorders>
            <w:shd w:val="clear" w:color="auto" w:fill="auto"/>
            <w:vAlign w:val="center"/>
          </w:tcPr>
          <w:p>
            <w:pPr>
              <w:spacing w:line="240" w:lineRule="exact"/>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四川省应急管理厅关于印发《成渝地区双城经济圈四川省安全生产领域市场主体首违不罚清单》的通知（川应急函〔2022〕434号）</w:t>
            </w:r>
          </w:p>
        </w:tc>
      </w:tr>
      <w:tr>
        <w:tblPrEx>
          <w:tblCellMar>
            <w:top w:w="0" w:type="dxa"/>
            <w:left w:w="108" w:type="dxa"/>
            <w:bottom w:w="0" w:type="dxa"/>
            <w:right w:w="108" w:type="dxa"/>
          </w:tblCellMar>
        </w:tblPrEx>
        <w:trPr>
          <w:trHeight w:val="3301" w:hRule="atLeast"/>
        </w:trPr>
        <w:tc>
          <w:tcPr>
            <w:tcW w:w="658" w:type="dxa"/>
            <w:tcBorders>
              <w:top w:val="nil"/>
              <w:left w:val="single" w:color="auto" w:sz="4" w:space="0"/>
              <w:bottom w:val="single" w:color="auto" w:sz="4" w:space="0"/>
              <w:right w:val="single" w:color="auto" w:sz="4" w:space="0"/>
            </w:tcBorders>
            <w:shd w:val="clear" w:color="auto" w:fill="auto"/>
            <w:noWrap/>
            <w:vAlign w:val="center"/>
          </w:tcPr>
          <w:p>
            <w:pPr>
              <w:spacing w:line="240" w:lineRule="exact"/>
              <w:jc w:val="center"/>
              <w:rPr>
                <w:rFonts w:ascii="宋体" w:hAnsi="宋体" w:cs="宋体"/>
                <w:color w:val="000000"/>
                <w:kern w:val="0"/>
                <w:sz w:val="22"/>
              </w:rPr>
            </w:pPr>
            <w:r>
              <w:rPr>
                <w:rFonts w:hint="eastAsia" w:ascii="宋体" w:hAnsi="宋体" w:cs="宋体"/>
                <w:color w:val="000000"/>
                <w:kern w:val="0"/>
                <w:sz w:val="22"/>
              </w:rPr>
              <w:t>11</w:t>
            </w:r>
          </w:p>
        </w:tc>
        <w:tc>
          <w:tcPr>
            <w:tcW w:w="925" w:type="dxa"/>
            <w:vMerge w:val="continue"/>
            <w:tcBorders>
              <w:top w:val="nil"/>
              <w:left w:val="single" w:color="auto" w:sz="4" w:space="0"/>
              <w:bottom w:val="single" w:color="auto" w:sz="4" w:space="0"/>
              <w:right w:val="single" w:color="auto" w:sz="4" w:space="0"/>
            </w:tcBorders>
            <w:vAlign w:val="center"/>
          </w:tcPr>
          <w:p>
            <w:pPr>
              <w:spacing w:line="240" w:lineRule="exact"/>
              <w:jc w:val="left"/>
              <w:rPr>
                <w:rFonts w:ascii="仿宋_GB2312" w:hAnsi="宋体" w:eastAsia="仿宋_GB2312" w:cs="宋体"/>
                <w:color w:val="000000"/>
                <w:kern w:val="0"/>
                <w:sz w:val="22"/>
              </w:rPr>
            </w:pPr>
          </w:p>
        </w:tc>
        <w:tc>
          <w:tcPr>
            <w:tcW w:w="2551" w:type="dxa"/>
            <w:tcBorders>
              <w:top w:val="nil"/>
              <w:left w:val="nil"/>
              <w:bottom w:val="single" w:color="auto" w:sz="4" w:space="0"/>
              <w:right w:val="single" w:color="auto" w:sz="4" w:space="0"/>
            </w:tcBorders>
            <w:shd w:val="clear" w:color="auto" w:fill="auto"/>
            <w:vAlign w:val="center"/>
          </w:tcPr>
          <w:p>
            <w:pPr>
              <w:spacing w:line="240" w:lineRule="exact"/>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登记企业危险化学品登记证有效期满后， 未按规定申请复核换证，继续进行生产或者进口的。</w:t>
            </w:r>
          </w:p>
        </w:tc>
        <w:tc>
          <w:tcPr>
            <w:tcW w:w="1134"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剑阁县应急管理局</w:t>
            </w:r>
          </w:p>
        </w:tc>
        <w:tc>
          <w:tcPr>
            <w:tcW w:w="2551" w:type="dxa"/>
            <w:tcBorders>
              <w:top w:val="nil"/>
              <w:left w:val="nil"/>
              <w:bottom w:val="single" w:color="auto" w:sz="4" w:space="0"/>
              <w:right w:val="single" w:color="auto" w:sz="4" w:space="0"/>
            </w:tcBorders>
            <w:shd w:val="clear" w:color="auto" w:fill="auto"/>
            <w:vAlign w:val="center"/>
          </w:tcPr>
          <w:p>
            <w:pPr>
              <w:spacing w:line="240" w:lineRule="exact"/>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首次发生违法且没有造成危害后果或者危害后果轻微并及时改正。</w:t>
            </w:r>
          </w:p>
        </w:tc>
        <w:tc>
          <w:tcPr>
            <w:tcW w:w="4934" w:type="dxa"/>
            <w:tcBorders>
              <w:top w:val="nil"/>
              <w:left w:val="nil"/>
              <w:bottom w:val="single" w:color="auto" w:sz="4" w:space="0"/>
              <w:right w:val="single" w:color="auto" w:sz="4" w:space="0"/>
            </w:tcBorders>
            <w:shd w:val="clear" w:color="auto" w:fill="auto"/>
            <w:vAlign w:val="center"/>
          </w:tcPr>
          <w:p>
            <w:pPr>
              <w:spacing w:line="240" w:lineRule="exact"/>
              <w:ind w:firstLine="440" w:firstLineChars="20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1.《危险化学品登记管理办法》第三十条第三项：登记企业有下列行为之一的， 责令改正，可以处3万元以下的罚款：(三)危险化学品登记证有效期满后，未按规定申请复核换证，继续进行生产 或者进口的；</w:t>
            </w:r>
          </w:p>
          <w:p>
            <w:pPr>
              <w:spacing w:line="240" w:lineRule="exact"/>
              <w:ind w:firstLine="440" w:firstLineChars="20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2.《中华人民共和国行政处罚法》第三十三条第一款。</w:t>
            </w:r>
          </w:p>
        </w:tc>
        <w:tc>
          <w:tcPr>
            <w:tcW w:w="1567" w:type="dxa"/>
            <w:tcBorders>
              <w:top w:val="nil"/>
              <w:left w:val="nil"/>
              <w:bottom w:val="single" w:color="auto" w:sz="4" w:space="0"/>
              <w:right w:val="single" w:color="auto" w:sz="4" w:space="0"/>
            </w:tcBorders>
            <w:shd w:val="clear" w:color="auto" w:fill="auto"/>
            <w:vAlign w:val="center"/>
          </w:tcPr>
          <w:p>
            <w:pPr>
              <w:spacing w:line="240" w:lineRule="exact"/>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四川省应急管理厅关于印发《成渝地区双城经济圈四川省安全生产领域市场主体首违不罚清单》的通知（川应急函〔2022〕434号）</w:t>
            </w:r>
          </w:p>
        </w:tc>
      </w:tr>
      <w:tr>
        <w:tblPrEx>
          <w:tblCellMar>
            <w:top w:w="0" w:type="dxa"/>
            <w:left w:w="108" w:type="dxa"/>
            <w:bottom w:w="0" w:type="dxa"/>
            <w:right w:w="108" w:type="dxa"/>
          </w:tblCellMar>
        </w:tblPrEx>
        <w:trPr>
          <w:trHeight w:val="3301" w:hRule="atLeast"/>
        </w:trPr>
        <w:tc>
          <w:tcPr>
            <w:tcW w:w="658" w:type="dxa"/>
            <w:tcBorders>
              <w:top w:val="nil"/>
              <w:left w:val="single" w:color="auto" w:sz="4" w:space="0"/>
              <w:bottom w:val="single" w:color="auto" w:sz="4" w:space="0"/>
              <w:right w:val="single" w:color="auto" w:sz="4" w:space="0"/>
            </w:tcBorders>
            <w:shd w:val="clear" w:color="auto" w:fill="auto"/>
            <w:noWrap/>
            <w:vAlign w:val="center"/>
          </w:tcPr>
          <w:p>
            <w:pPr>
              <w:spacing w:line="240" w:lineRule="exact"/>
              <w:jc w:val="center"/>
              <w:rPr>
                <w:rFonts w:ascii="宋体" w:hAnsi="宋体" w:cs="宋体"/>
                <w:color w:val="000000"/>
                <w:kern w:val="0"/>
                <w:sz w:val="22"/>
              </w:rPr>
            </w:pPr>
            <w:r>
              <w:rPr>
                <w:rFonts w:hint="eastAsia" w:ascii="宋体" w:hAnsi="宋体" w:cs="宋体"/>
                <w:color w:val="000000"/>
                <w:kern w:val="0"/>
                <w:sz w:val="22"/>
              </w:rPr>
              <w:t>12</w:t>
            </w:r>
          </w:p>
        </w:tc>
        <w:tc>
          <w:tcPr>
            <w:tcW w:w="925" w:type="dxa"/>
            <w:vMerge w:val="continue"/>
            <w:tcBorders>
              <w:top w:val="nil"/>
              <w:left w:val="single" w:color="auto" w:sz="4" w:space="0"/>
              <w:bottom w:val="single" w:color="auto" w:sz="4" w:space="0"/>
              <w:right w:val="single" w:color="auto" w:sz="4" w:space="0"/>
            </w:tcBorders>
            <w:vAlign w:val="center"/>
          </w:tcPr>
          <w:p>
            <w:pPr>
              <w:spacing w:line="240" w:lineRule="exact"/>
              <w:jc w:val="left"/>
              <w:rPr>
                <w:rFonts w:ascii="仿宋_GB2312" w:hAnsi="宋体" w:eastAsia="仿宋_GB2312" w:cs="宋体"/>
                <w:color w:val="000000"/>
                <w:kern w:val="0"/>
                <w:sz w:val="22"/>
              </w:rPr>
            </w:pPr>
          </w:p>
        </w:tc>
        <w:tc>
          <w:tcPr>
            <w:tcW w:w="2551" w:type="dxa"/>
            <w:tcBorders>
              <w:top w:val="nil"/>
              <w:left w:val="nil"/>
              <w:bottom w:val="single" w:color="auto" w:sz="4" w:space="0"/>
              <w:right w:val="single" w:color="auto" w:sz="4" w:space="0"/>
            </w:tcBorders>
            <w:shd w:val="clear" w:color="auto" w:fill="auto"/>
            <w:vAlign w:val="center"/>
          </w:tcPr>
          <w:p>
            <w:pPr>
              <w:spacing w:line="240" w:lineRule="exact"/>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化学品单位未按照《化学品物理危险性 鉴定与分类管理办法》建立化学品物理 危险性鉴定与分类管理档案的。</w:t>
            </w:r>
          </w:p>
        </w:tc>
        <w:tc>
          <w:tcPr>
            <w:tcW w:w="1134"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剑阁县应急管理局</w:t>
            </w:r>
          </w:p>
        </w:tc>
        <w:tc>
          <w:tcPr>
            <w:tcW w:w="2551" w:type="dxa"/>
            <w:tcBorders>
              <w:top w:val="nil"/>
              <w:left w:val="nil"/>
              <w:bottom w:val="single" w:color="auto" w:sz="4" w:space="0"/>
              <w:right w:val="single" w:color="auto" w:sz="4" w:space="0"/>
            </w:tcBorders>
            <w:shd w:val="clear" w:color="auto" w:fill="auto"/>
            <w:vAlign w:val="center"/>
          </w:tcPr>
          <w:p>
            <w:pPr>
              <w:spacing w:line="240" w:lineRule="exact"/>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首次发生违法且没有造成危害后果或者危害后果轻微并及时改正。</w:t>
            </w:r>
          </w:p>
        </w:tc>
        <w:tc>
          <w:tcPr>
            <w:tcW w:w="4934" w:type="dxa"/>
            <w:tcBorders>
              <w:top w:val="nil"/>
              <w:left w:val="nil"/>
              <w:bottom w:val="single" w:color="auto" w:sz="4" w:space="0"/>
              <w:right w:val="single" w:color="auto" w:sz="4" w:space="0"/>
            </w:tcBorders>
            <w:shd w:val="clear" w:color="auto" w:fill="auto"/>
            <w:vAlign w:val="center"/>
          </w:tcPr>
          <w:p>
            <w:pPr>
              <w:spacing w:line="240" w:lineRule="exact"/>
              <w:ind w:firstLine="440" w:firstLineChars="20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1.《化学品物理危险性鉴定与分类管理办法》第十九条第二项：化学品单位有下 列情形之一的，由安全生产监督管理部门责令限期改正，可以处1万元以下的 罚款；拒不改正的，处1万元以上3万元以下的罚款：(二)未按照本办法规定建立化学品物理危险性鉴定与分类管理档案的； .《中华人民共和国行政处罚法》第三十三条第一款。</w:t>
            </w:r>
          </w:p>
        </w:tc>
        <w:tc>
          <w:tcPr>
            <w:tcW w:w="1567" w:type="dxa"/>
            <w:tcBorders>
              <w:top w:val="nil"/>
              <w:left w:val="nil"/>
              <w:bottom w:val="single" w:color="auto" w:sz="4" w:space="0"/>
              <w:right w:val="single" w:color="auto" w:sz="4" w:space="0"/>
            </w:tcBorders>
            <w:shd w:val="clear" w:color="auto" w:fill="auto"/>
            <w:vAlign w:val="center"/>
          </w:tcPr>
          <w:p>
            <w:pPr>
              <w:spacing w:line="240" w:lineRule="exact"/>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四川省应急管理厅关于印发《成渝地区双城经济圈四川省安全生产领域市场主体首违不罚清单》的通知（川应急函〔2022〕434号）</w:t>
            </w:r>
          </w:p>
        </w:tc>
      </w:tr>
      <w:tr>
        <w:tblPrEx>
          <w:tblCellMar>
            <w:top w:w="0" w:type="dxa"/>
            <w:left w:w="108" w:type="dxa"/>
            <w:bottom w:w="0" w:type="dxa"/>
            <w:right w:w="108" w:type="dxa"/>
          </w:tblCellMar>
        </w:tblPrEx>
        <w:trPr>
          <w:trHeight w:val="3301" w:hRule="atLeast"/>
        </w:trPr>
        <w:tc>
          <w:tcPr>
            <w:tcW w:w="658" w:type="dxa"/>
            <w:tcBorders>
              <w:top w:val="nil"/>
              <w:left w:val="single" w:color="auto" w:sz="4" w:space="0"/>
              <w:bottom w:val="single" w:color="auto" w:sz="4" w:space="0"/>
              <w:right w:val="single" w:color="auto" w:sz="4" w:space="0"/>
            </w:tcBorders>
            <w:shd w:val="clear" w:color="auto" w:fill="auto"/>
            <w:noWrap/>
            <w:vAlign w:val="center"/>
          </w:tcPr>
          <w:p>
            <w:pPr>
              <w:spacing w:line="240" w:lineRule="exact"/>
              <w:jc w:val="center"/>
              <w:rPr>
                <w:rFonts w:ascii="宋体" w:hAnsi="宋体" w:cs="宋体"/>
                <w:color w:val="000000"/>
                <w:kern w:val="0"/>
                <w:sz w:val="22"/>
              </w:rPr>
            </w:pPr>
            <w:r>
              <w:rPr>
                <w:rFonts w:hint="eastAsia" w:ascii="宋体" w:hAnsi="宋体" w:cs="宋体"/>
                <w:color w:val="000000"/>
                <w:kern w:val="0"/>
                <w:sz w:val="22"/>
              </w:rPr>
              <w:t>13</w:t>
            </w:r>
          </w:p>
        </w:tc>
        <w:tc>
          <w:tcPr>
            <w:tcW w:w="925" w:type="dxa"/>
            <w:vMerge w:val="continue"/>
            <w:tcBorders>
              <w:top w:val="nil"/>
              <w:left w:val="single" w:color="auto" w:sz="4" w:space="0"/>
              <w:bottom w:val="single" w:color="auto" w:sz="4" w:space="0"/>
              <w:right w:val="single" w:color="auto" w:sz="4" w:space="0"/>
            </w:tcBorders>
            <w:vAlign w:val="center"/>
          </w:tcPr>
          <w:p>
            <w:pPr>
              <w:spacing w:line="240" w:lineRule="exact"/>
              <w:jc w:val="left"/>
              <w:rPr>
                <w:rFonts w:ascii="仿宋_GB2312" w:hAnsi="宋体" w:eastAsia="仿宋_GB2312" w:cs="宋体"/>
                <w:color w:val="000000"/>
                <w:kern w:val="0"/>
                <w:sz w:val="22"/>
              </w:rPr>
            </w:pPr>
          </w:p>
        </w:tc>
        <w:tc>
          <w:tcPr>
            <w:tcW w:w="2551" w:type="dxa"/>
            <w:tcBorders>
              <w:top w:val="nil"/>
              <w:left w:val="nil"/>
              <w:bottom w:val="single" w:color="auto" w:sz="4" w:space="0"/>
              <w:right w:val="single" w:color="auto" w:sz="4" w:space="0"/>
            </w:tcBorders>
            <w:shd w:val="clear" w:color="auto" w:fill="auto"/>
            <w:vAlign w:val="center"/>
          </w:tcPr>
          <w:p>
            <w:pPr>
              <w:spacing w:line="240" w:lineRule="exact"/>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烟花爆竹生产企业、批发企业未建立烟 花爆竹买卖合同管理制度的。</w:t>
            </w:r>
          </w:p>
        </w:tc>
        <w:tc>
          <w:tcPr>
            <w:tcW w:w="1134"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剑阁县应急管理局</w:t>
            </w:r>
          </w:p>
        </w:tc>
        <w:tc>
          <w:tcPr>
            <w:tcW w:w="2551" w:type="dxa"/>
            <w:tcBorders>
              <w:top w:val="nil"/>
              <w:left w:val="nil"/>
              <w:bottom w:val="single" w:color="auto" w:sz="4" w:space="0"/>
              <w:right w:val="single" w:color="auto" w:sz="4" w:space="0"/>
            </w:tcBorders>
            <w:shd w:val="clear" w:color="auto" w:fill="auto"/>
            <w:vAlign w:val="center"/>
          </w:tcPr>
          <w:p>
            <w:pPr>
              <w:spacing w:line="240" w:lineRule="exact"/>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首次发生违法且没有造成危害后果或者危害后 果轻微并及时改正。</w:t>
            </w:r>
          </w:p>
        </w:tc>
        <w:tc>
          <w:tcPr>
            <w:tcW w:w="4934" w:type="dxa"/>
            <w:tcBorders>
              <w:top w:val="nil"/>
              <w:left w:val="nil"/>
              <w:bottom w:val="single" w:color="auto" w:sz="4" w:space="0"/>
              <w:right w:val="single" w:color="auto" w:sz="4" w:space="0"/>
            </w:tcBorders>
            <w:shd w:val="clear" w:color="auto" w:fill="auto"/>
            <w:vAlign w:val="center"/>
          </w:tcPr>
          <w:p>
            <w:pPr>
              <w:spacing w:line="240" w:lineRule="exact"/>
              <w:ind w:firstLine="440" w:firstLineChars="20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1.《烟花爆竹生产经营安全规定》(原国家安全监管总局令第93号)第三十五 条第三项：生产企业、批发企业有下列行为之一的，责令限期改正，可以处十 万元以下的罚款；逾期未改正的，责令停产停业整顿，并处十万元以上二十万 元以下的罚款，对其直接负责的主管人员和其他直接责任人员处二万元以上五 万元以下的罚款： (三)未建立烟花爆竹买卖合同管理制度的；</w:t>
            </w:r>
            <w:r>
              <w:rPr>
                <w:rFonts w:hint="eastAsia" w:ascii="仿宋_GB2312" w:hAnsi="宋体" w:eastAsia="仿宋_GB2312" w:cs="宋体"/>
                <w:color w:val="000000"/>
                <w:kern w:val="0"/>
                <w:sz w:val="22"/>
              </w:rPr>
              <w:br w:type="textWrapping"/>
            </w:r>
            <w:r>
              <w:rPr>
                <w:rFonts w:hint="eastAsia" w:ascii="仿宋_GB2312" w:hAnsi="宋体" w:eastAsia="仿宋_GB2312" w:cs="宋体"/>
                <w:color w:val="000000"/>
                <w:kern w:val="0"/>
                <w:sz w:val="22"/>
              </w:rPr>
              <w:t>2.《中华人民共和国行政处罚法》第三十三条第一款。</w:t>
            </w:r>
          </w:p>
        </w:tc>
        <w:tc>
          <w:tcPr>
            <w:tcW w:w="1567" w:type="dxa"/>
            <w:tcBorders>
              <w:top w:val="nil"/>
              <w:left w:val="nil"/>
              <w:bottom w:val="single" w:color="auto" w:sz="4" w:space="0"/>
              <w:right w:val="single" w:color="auto" w:sz="4" w:space="0"/>
            </w:tcBorders>
            <w:shd w:val="clear" w:color="auto" w:fill="auto"/>
            <w:vAlign w:val="center"/>
          </w:tcPr>
          <w:p>
            <w:pPr>
              <w:spacing w:line="240" w:lineRule="exact"/>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四川省应急管理厅关于印发《成渝地区双城经济圈四川省安全生产领域市场主体首违不罚清单》的通知（川应急函〔2022〕434号）</w:t>
            </w:r>
          </w:p>
        </w:tc>
      </w:tr>
      <w:tr>
        <w:tblPrEx>
          <w:tblCellMar>
            <w:top w:w="0" w:type="dxa"/>
            <w:left w:w="108" w:type="dxa"/>
            <w:bottom w:w="0" w:type="dxa"/>
            <w:right w:w="108" w:type="dxa"/>
          </w:tblCellMar>
        </w:tblPrEx>
        <w:trPr>
          <w:trHeight w:val="3301" w:hRule="atLeast"/>
        </w:trPr>
        <w:tc>
          <w:tcPr>
            <w:tcW w:w="658" w:type="dxa"/>
            <w:tcBorders>
              <w:top w:val="nil"/>
              <w:left w:val="single" w:color="auto" w:sz="4" w:space="0"/>
              <w:bottom w:val="single" w:color="auto" w:sz="4" w:space="0"/>
              <w:right w:val="single" w:color="auto" w:sz="4" w:space="0"/>
            </w:tcBorders>
            <w:shd w:val="clear" w:color="auto" w:fill="auto"/>
            <w:noWrap/>
            <w:vAlign w:val="center"/>
          </w:tcPr>
          <w:p>
            <w:pPr>
              <w:spacing w:line="240" w:lineRule="exact"/>
              <w:jc w:val="center"/>
              <w:rPr>
                <w:rFonts w:ascii="宋体" w:hAnsi="宋体" w:cs="宋体"/>
                <w:color w:val="000000"/>
                <w:kern w:val="0"/>
                <w:sz w:val="22"/>
              </w:rPr>
            </w:pPr>
            <w:r>
              <w:rPr>
                <w:rFonts w:hint="eastAsia" w:ascii="宋体" w:hAnsi="宋体" w:cs="宋体"/>
                <w:color w:val="000000"/>
                <w:kern w:val="0"/>
                <w:sz w:val="22"/>
              </w:rPr>
              <w:t>14</w:t>
            </w:r>
          </w:p>
        </w:tc>
        <w:tc>
          <w:tcPr>
            <w:tcW w:w="925" w:type="dxa"/>
            <w:vMerge w:val="continue"/>
            <w:tcBorders>
              <w:top w:val="nil"/>
              <w:left w:val="single" w:color="auto" w:sz="4" w:space="0"/>
              <w:bottom w:val="single" w:color="auto" w:sz="4" w:space="0"/>
              <w:right w:val="single" w:color="auto" w:sz="4" w:space="0"/>
            </w:tcBorders>
            <w:vAlign w:val="center"/>
          </w:tcPr>
          <w:p>
            <w:pPr>
              <w:spacing w:line="240" w:lineRule="exact"/>
              <w:jc w:val="left"/>
              <w:rPr>
                <w:rFonts w:ascii="仿宋_GB2312" w:hAnsi="宋体" w:eastAsia="仿宋_GB2312" w:cs="宋体"/>
                <w:color w:val="000000"/>
                <w:kern w:val="0"/>
                <w:sz w:val="22"/>
              </w:rPr>
            </w:pPr>
          </w:p>
        </w:tc>
        <w:tc>
          <w:tcPr>
            <w:tcW w:w="2551" w:type="dxa"/>
            <w:tcBorders>
              <w:top w:val="nil"/>
              <w:left w:val="nil"/>
              <w:bottom w:val="single" w:color="auto" w:sz="4" w:space="0"/>
              <w:right w:val="single" w:color="auto" w:sz="4" w:space="0"/>
            </w:tcBorders>
            <w:shd w:val="clear" w:color="auto" w:fill="auto"/>
            <w:vAlign w:val="center"/>
          </w:tcPr>
          <w:p>
            <w:pPr>
              <w:spacing w:line="240" w:lineRule="exact"/>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烟花爆竹零售经营者到批发企业仓库自行提取烟花爆竹的。</w:t>
            </w:r>
          </w:p>
        </w:tc>
        <w:tc>
          <w:tcPr>
            <w:tcW w:w="1134"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剑阁县应急管理局</w:t>
            </w:r>
          </w:p>
        </w:tc>
        <w:tc>
          <w:tcPr>
            <w:tcW w:w="2551" w:type="dxa"/>
            <w:tcBorders>
              <w:top w:val="nil"/>
              <w:left w:val="nil"/>
              <w:bottom w:val="single" w:color="auto" w:sz="4" w:space="0"/>
              <w:right w:val="single" w:color="auto" w:sz="4" w:space="0"/>
            </w:tcBorders>
            <w:shd w:val="clear" w:color="auto" w:fill="auto"/>
            <w:vAlign w:val="center"/>
          </w:tcPr>
          <w:p>
            <w:pPr>
              <w:spacing w:line="240" w:lineRule="exact"/>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首次发生违法且没有造 成危害后果或者危害后果轻微并及时改正。</w:t>
            </w:r>
          </w:p>
        </w:tc>
        <w:tc>
          <w:tcPr>
            <w:tcW w:w="4934" w:type="dxa"/>
            <w:tcBorders>
              <w:top w:val="nil"/>
              <w:left w:val="nil"/>
              <w:bottom w:val="single" w:color="auto" w:sz="4" w:space="0"/>
              <w:right w:val="single" w:color="auto" w:sz="4" w:space="0"/>
            </w:tcBorders>
            <w:shd w:val="clear" w:color="auto" w:fill="auto"/>
            <w:vAlign w:val="center"/>
          </w:tcPr>
          <w:p>
            <w:pPr>
              <w:spacing w:line="240" w:lineRule="exact"/>
              <w:ind w:firstLine="440" w:firstLineChars="20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1.《烟花爆竹生产经营安全规定》(原国家安全监管总局令第93号)第三十六 条：零售经营者有下列行为之一的，责令其限期改正，可以处一千元以上五千  元以下的罚款；逾期未改正的，处五千元以上一万元以下的罚款： (二)到批发企业仓库自行提取烟花爆竹的。</w:t>
            </w:r>
          </w:p>
          <w:p>
            <w:pPr>
              <w:spacing w:line="240" w:lineRule="exact"/>
              <w:ind w:firstLine="440" w:firstLineChars="20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2.《中华人民共和国行政处罚法》第三十三条第一款。</w:t>
            </w:r>
          </w:p>
        </w:tc>
        <w:tc>
          <w:tcPr>
            <w:tcW w:w="1567" w:type="dxa"/>
            <w:tcBorders>
              <w:top w:val="nil"/>
              <w:left w:val="nil"/>
              <w:bottom w:val="single" w:color="auto" w:sz="4" w:space="0"/>
              <w:right w:val="single" w:color="auto" w:sz="4" w:space="0"/>
            </w:tcBorders>
            <w:shd w:val="clear" w:color="auto" w:fill="auto"/>
            <w:vAlign w:val="center"/>
          </w:tcPr>
          <w:p>
            <w:pPr>
              <w:spacing w:line="240" w:lineRule="exact"/>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四川省应急管理厅关于印发《成渝地区双城经济圈四川省安全生产领域市场主体首违不罚清单》的通知（川应急函〔2022〕434号）</w:t>
            </w:r>
          </w:p>
        </w:tc>
      </w:tr>
      <w:tr>
        <w:tblPrEx>
          <w:tblCellMar>
            <w:top w:w="0" w:type="dxa"/>
            <w:left w:w="108" w:type="dxa"/>
            <w:bottom w:w="0" w:type="dxa"/>
            <w:right w:w="108" w:type="dxa"/>
          </w:tblCellMar>
        </w:tblPrEx>
        <w:trPr>
          <w:trHeight w:val="3301" w:hRule="atLeast"/>
        </w:trPr>
        <w:tc>
          <w:tcPr>
            <w:tcW w:w="658" w:type="dxa"/>
            <w:tcBorders>
              <w:top w:val="nil"/>
              <w:left w:val="single" w:color="auto" w:sz="4" w:space="0"/>
              <w:bottom w:val="single" w:color="auto" w:sz="4" w:space="0"/>
              <w:right w:val="single" w:color="auto" w:sz="4" w:space="0"/>
            </w:tcBorders>
            <w:shd w:val="clear" w:color="auto" w:fill="auto"/>
            <w:noWrap/>
            <w:vAlign w:val="center"/>
          </w:tcPr>
          <w:p>
            <w:pPr>
              <w:spacing w:line="240" w:lineRule="exact"/>
              <w:jc w:val="center"/>
              <w:rPr>
                <w:rFonts w:ascii="宋体" w:hAnsi="宋体" w:cs="宋体"/>
                <w:color w:val="000000"/>
                <w:kern w:val="0"/>
                <w:sz w:val="22"/>
              </w:rPr>
            </w:pPr>
            <w:r>
              <w:rPr>
                <w:rFonts w:hint="eastAsia" w:ascii="宋体" w:hAnsi="宋体" w:cs="宋体"/>
                <w:color w:val="000000"/>
                <w:kern w:val="0"/>
                <w:sz w:val="22"/>
              </w:rPr>
              <w:t>15</w:t>
            </w:r>
          </w:p>
        </w:tc>
        <w:tc>
          <w:tcPr>
            <w:tcW w:w="925" w:type="dxa"/>
            <w:vMerge w:val="continue"/>
            <w:tcBorders>
              <w:top w:val="nil"/>
              <w:left w:val="single" w:color="auto" w:sz="4" w:space="0"/>
              <w:bottom w:val="single" w:color="auto" w:sz="4" w:space="0"/>
              <w:right w:val="single" w:color="auto" w:sz="4" w:space="0"/>
            </w:tcBorders>
            <w:vAlign w:val="center"/>
          </w:tcPr>
          <w:p>
            <w:pPr>
              <w:spacing w:line="240" w:lineRule="exact"/>
              <w:jc w:val="left"/>
              <w:rPr>
                <w:rFonts w:ascii="仿宋_GB2312" w:hAnsi="宋体" w:eastAsia="仿宋_GB2312" w:cs="宋体"/>
                <w:color w:val="000000"/>
                <w:kern w:val="0"/>
                <w:sz w:val="22"/>
              </w:rPr>
            </w:pPr>
          </w:p>
        </w:tc>
        <w:tc>
          <w:tcPr>
            <w:tcW w:w="2551" w:type="dxa"/>
            <w:tcBorders>
              <w:top w:val="nil"/>
              <w:left w:val="nil"/>
              <w:bottom w:val="single" w:color="auto" w:sz="4" w:space="0"/>
              <w:right w:val="single" w:color="auto" w:sz="4" w:space="0"/>
            </w:tcBorders>
            <w:shd w:val="clear" w:color="auto" w:fill="auto"/>
            <w:vAlign w:val="center"/>
          </w:tcPr>
          <w:p>
            <w:pPr>
              <w:spacing w:line="240" w:lineRule="exact"/>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危险化学品建设项目建设单位未组织有   关专家对试生产(使用)方案进行审查  对试生产(使用)条件进行检查确认的。</w:t>
            </w:r>
          </w:p>
        </w:tc>
        <w:tc>
          <w:tcPr>
            <w:tcW w:w="1134"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剑阁县应急管理局</w:t>
            </w:r>
          </w:p>
        </w:tc>
        <w:tc>
          <w:tcPr>
            <w:tcW w:w="2551" w:type="dxa"/>
            <w:tcBorders>
              <w:top w:val="nil"/>
              <w:left w:val="nil"/>
              <w:bottom w:val="single" w:color="auto" w:sz="4" w:space="0"/>
              <w:right w:val="single" w:color="auto" w:sz="4" w:space="0"/>
            </w:tcBorders>
            <w:shd w:val="clear" w:color="auto" w:fill="auto"/>
            <w:vAlign w:val="center"/>
          </w:tcPr>
          <w:p>
            <w:pPr>
              <w:spacing w:line="240" w:lineRule="exact"/>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首次发生违法且没有造 成危害后果或者危害后 果轻微并及时改正。</w:t>
            </w:r>
          </w:p>
        </w:tc>
        <w:tc>
          <w:tcPr>
            <w:tcW w:w="4934" w:type="dxa"/>
            <w:tcBorders>
              <w:top w:val="nil"/>
              <w:left w:val="nil"/>
              <w:bottom w:val="single" w:color="auto" w:sz="4" w:space="0"/>
              <w:right w:val="single" w:color="auto" w:sz="4" w:space="0"/>
            </w:tcBorders>
            <w:shd w:val="clear" w:color="auto" w:fill="auto"/>
            <w:vAlign w:val="center"/>
          </w:tcPr>
          <w:p>
            <w:pPr>
              <w:spacing w:line="240" w:lineRule="exact"/>
              <w:ind w:firstLine="440" w:firstLineChars="20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1.《危险化学品建设项目安全监督管理办法》第三十七条第四项：建设单位有下 列行为之一的，责令改正，可以处一万元以下的罚款；逾期未改正的，处一万  元以上三万元以下的罚款：(四)未组织有关专家对试生产(使用)方案进行审查、对试生产(使用)条 件进行检查确认的。</w:t>
            </w:r>
          </w:p>
          <w:p>
            <w:pPr>
              <w:spacing w:line="240" w:lineRule="exact"/>
              <w:ind w:firstLine="440" w:firstLineChars="20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2.《中华人民共和国行政处罚法》第三十三条第一款。</w:t>
            </w:r>
          </w:p>
        </w:tc>
        <w:tc>
          <w:tcPr>
            <w:tcW w:w="1567" w:type="dxa"/>
            <w:tcBorders>
              <w:top w:val="nil"/>
              <w:left w:val="nil"/>
              <w:bottom w:val="single" w:color="auto" w:sz="4" w:space="0"/>
              <w:right w:val="single" w:color="auto" w:sz="4" w:space="0"/>
            </w:tcBorders>
            <w:shd w:val="clear" w:color="auto" w:fill="auto"/>
            <w:vAlign w:val="center"/>
          </w:tcPr>
          <w:p>
            <w:pPr>
              <w:spacing w:line="240" w:lineRule="exact"/>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四川省应急管理厅关于印发《成渝地区双城经济圈四川省安全生产领域市场主体首违不罚清单》的通知（川应急函〔2022〕434号）</w:t>
            </w:r>
          </w:p>
        </w:tc>
      </w:tr>
      <w:tr>
        <w:tblPrEx>
          <w:tblCellMar>
            <w:top w:w="0" w:type="dxa"/>
            <w:left w:w="108" w:type="dxa"/>
            <w:bottom w:w="0" w:type="dxa"/>
            <w:right w:w="108" w:type="dxa"/>
          </w:tblCellMar>
        </w:tblPrEx>
        <w:trPr>
          <w:trHeight w:val="3301" w:hRule="atLeast"/>
        </w:trPr>
        <w:tc>
          <w:tcPr>
            <w:tcW w:w="658" w:type="dxa"/>
            <w:tcBorders>
              <w:top w:val="nil"/>
              <w:left w:val="single" w:color="auto" w:sz="4" w:space="0"/>
              <w:bottom w:val="single" w:color="auto" w:sz="4" w:space="0"/>
              <w:right w:val="single" w:color="auto" w:sz="4" w:space="0"/>
            </w:tcBorders>
            <w:shd w:val="clear" w:color="auto" w:fill="auto"/>
            <w:noWrap/>
            <w:vAlign w:val="center"/>
          </w:tcPr>
          <w:p>
            <w:pPr>
              <w:spacing w:line="240" w:lineRule="exact"/>
              <w:jc w:val="center"/>
              <w:rPr>
                <w:rFonts w:ascii="宋体" w:hAnsi="宋体" w:cs="宋体"/>
                <w:color w:val="000000"/>
                <w:kern w:val="0"/>
                <w:sz w:val="22"/>
              </w:rPr>
            </w:pPr>
            <w:r>
              <w:rPr>
                <w:rFonts w:hint="eastAsia" w:ascii="宋体" w:hAnsi="宋体" w:cs="宋体"/>
                <w:color w:val="000000"/>
                <w:kern w:val="0"/>
                <w:sz w:val="22"/>
              </w:rPr>
              <w:t>16</w:t>
            </w:r>
          </w:p>
        </w:tc>
        <w:tc>
          <w:tcPr>
            <w:tcW w:w="925" w:type="dxa"/>
            <w:vMerge w:val="continue"/>
            <w:tcBorders>
              <w:top w:val="nil"/>
              <w:left w:val="single" w:color="auto" w:sz="4" w:space="0"/>
              <w:bottom w:val="single" w:color="auto" w:sz="4" w:space="0"/>
              <w:right w:val="single" w:color="auto" w:sz="4" w:space="0"/>
            </w:tcBorders>
            <w:vAlign w:val="center"/>
          </w:tcPr>
          <w:p>
            <w:pPr>
              <w:spacing w:line="240" w:lineRule="exact"/>
              <w:jc w:val="left"/>
              <w:rPr>
                <w:rFonts w:ascii="仿宋_GB2312" w:hAnsi="宋体" w:eastAsia="仿宋_GB2312" w:cs="宋体"/>
                <w:color w:val="000000"/>
                <w:kern w:val="0"/>
                <w:sz w:val="22"/>
              </w:rPr>
            </w:pPr>
          </w:p>
        </w:tc>
        <w:tc>
          <w:tcPr>
            <w:tcW w:w="2551" w:type="dxa"/>
            <w:tcBorders>
              <w:top w:val="nil"/>
              <w:left w:val="nil"/>
              <w:bottom w:val="single" w:color="auto" w:sz="4" w:space="0"/>
              <w:right w:val="single" w:color="auto" w:sz="4" w:space="0"/>
            </w:tcBorders>
            <w:shd w:val="clear" w:color="auto" w:fill="auto"/>
            <w:vAlign w:val="center"/>
          </w:tcPr>
          <w:p>
            <w:pPr>
              <w:spacing w:line="240" w:lineRule="exact"/>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生产经营单位对从业人员进行安全培训  期间未支付工资并承担安全培训费用的。</w:t>
            </w:r>
          </w:p>
        </w:tc>
        <w:tc>
          <w:tcPr>
            <w:tcW w:w="1134"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剑阁县应急管理局</w:t>
            </w:r>
          </w:p>
        </w:tc>
        <w:tc>
          <w:tcPr>
            <w:tcW w:w="2551" w:type="dxa"/>
            <w:tcBorders>
              <w:top w:val="nil"/>
              <w:left w:val="nil"/>
              <w:bottom w:val="single" w:color="auto" w:sz="4" w:space="0"/>
              <w:right w:val="single" w:color="auto" w:sz="4" w:space="0"/>
            </w:tcBorders>
            <w:shd w:val="clear" w:color="auto" w:fill="auto"/>
            <w:vAlign w:val="center"/>
          </w:tcPr>
          <w:p>
            <w:pPr>
              <w:spacing w:line="240" w:lineRule="exact"/>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首次发生违法且没有造 成危害后果或者危害后 果轻微并及时改正。</w:t>
            </w:r>
          </w:p>
        </w:tc>
        <w:tc>
          <w:tcPr>
            <w:tcW w:w="4934" w:type="dxa"/>
            <w:tcBorders>
              <w:top w:val="nil"/>
              <w:left w:val="nil"/>
              <w:bottom w:val="single" w:color="auto" w:sz="4" w:space="0"/>
              <w:right w:val="single" w:color="auto" w:sz="4" w:space="0"/>
            </w:tcBorders>
            <w:shd w:val="clear" w:color="auto" w:fill="auto"/>
            <w:vAlign w:val="center"/>
          </w:tcPr>
          <w:p>
            <w:pPr>
              <w:spacing w:line="240" w:lineRule="exact"/>
              <w:ind w:firstLine="440" w:firstLineChars="20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1. 《生产经营单位安全培训规定》(原国家安全监管总局令第3号)第二十九条 第二项：生产经营单位有下列行为之一的，由安全生产监管监察部门责令其限 期改正，可以处1万元以上3万元以下的罚款</w:t>
            </w:r>
            <w:r>
              <w:rPr>
                <w:rFonts w:hint="eastAsia" w:ascii="仿宋_GB2312" w:hAnsi="宋体" w:eastAsia="仿宋_GB2312" w:cs="宋体"/>
                <w:color w:val="000000"/>
                <w:kern w:val="0"/>
                <w:sz w:val="22"/>
              </w:rPr>
              <w:br w:type="textWrapping"/>
            </w:r>
            <w:r>
              <w:rPr>
                <w:rFonts w:hint="eastAsia" w:ascii="仿宋_GB2312" w:hAnsi="宋体" w:eastAsia="仿宋_GB2312" w:cs="宋体"/>
                <w:color w:val="000000"/>
                <w:kern w:val="0"/>
                <w:sz w:val="22"/>
              </w:rPr>
              <w:t>(二)从业人员进行安全培训期间未支付工资并承担安全培训费用的。</w:t>
            </w:r>
          </w:p>
          <w:p>
            <w:pPr>
              <w:spacing w:line="240" w:lineRule="exact"/>
              <w:ind w:firstLine="440" w:firstLineChars="20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 xml:space="preserve"> 2.《中华人民共和国行政处罚法》第三十三条第一款。</w:t>
            </w:r>
          </w:p>
        </w:tc>
        <w:tc>
          <w:tcPr>
            <w:tcW w:w="1567" w:type="dxa"/>
            <w:tcBorders>
              <w:top w:val="nil"/>
              <w:left w:val="nil"/>
              <w:bottom w:val="single" w:color="auto" w:sz="4" w:space="0"/>
              <w:right w:val="single" w:color="auto" w:sz="4" w:space="0"/>
            </w:tcBorders>
            <w:shd w:val="clear" w:color="auto" w:fill="auto"/>
            <w:vAlign w:val="center"/>
          </w:tcPr>
          <w:p>
            <w:pPr>
              <w:spacing w:line="240" w:lineRule="exact"/>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四川省应急管理厅关于印发《成渝地区双城经济圈四川省安全生产领域市场主体首违不罚清单》的通知（川应急函〔2022〕434号）</w:t>
            </w:r>
          </w:p>
        </w:tc>
      </w:tr>
      <w:tr>
        <w:tblPrEx>
          <w:tblCellMar>
            <w:top w:w="0" w:type="dxa"/>
            <w:left w:w="108" w:type="dxa"/>
            <w:bottom w:w="0" w:type="dxa"/>
            <w:right w:w="108" w:type="dxa"/>
          </w:tblCellMar>
        </w:tblPrEx>
        <w:trPr>
          <w:trHeight w:val="3301" w:hRule="atLeast"/>
        </w:trPr>
        <w:tc>
          <w:tcPr>
            <w:tcW w:w="658" w:type="dxa"/>
            <w:tcBorders>
              <w:top w:val="nil"/>
              <w:left w:val="single" w:color="auto" w:sz="4" w:space="0"/>
              <w:bottom w:val="single" w:color="auto" w:sz="4" w:space="0"/>
              <w:right w:val="single" w:color="auto" w:sz="4" w:space="0"/>
            </w:tcBorders>
            <w:shd w:val="clear" w:color="auto" w:fill="auto"/>
            <w:noWrap/>
            <w:vAlign w:val="center"/>
          </w:tcPr>
          <w:p>
            <w:pPr>
              <w:spacing w:line="240" w:lineRule="exact"/>
              <w:jc w:val="center"/>
              <w:rPr>
                <w:rFonts w:ascii="宋体" w:hAnsi="宋体" w:cs="宋体"/>
                <w:color w:val="000000"/>
                <w:kern w:val="0"/>
                <w:sz w:val="22"/>
              </w:rPr>
            </w:pPr>
            <w:r>
              <w:rPr>
                <w:rFonts w:hint="eastAsia" w:ascii="宋体" w:hAnsi="宋体" w:cs="宋体"/>
                <w:color w:val="000000"/>
                <w:kern w:val="0"/>
                <w:sz w:val="22"/>
              </w:rPr>
              <w:t>17</w:t>
            </w:r>
          </w:p>
        </w:tc>
        <w:tc>
          <w:tcPr>
            <w:tcW w:w="925" w:type="dxa"/>
            <w:vMerge w:val="continue"/>
            <w:tcBorders>
              <w:top w:val="nil"/>
              <w:left w:val="single" w:color="auto" w:sz="4" w:space="0"/>
              <w:bottom w:val="single" w:color="auto" w:sz="4" w:space="0"/>
              <w:right w:val="single" w:color="auto" w:sz="4" w:space="0"/>
            </w:tcBorders>
            <w:vAlign w:val="center"/>
          </w:tcPr>
          <w:p>
            <w:pPr>
              <w:spacing w:line="240" w:lineRule="exact"/>
              <w:jc w:val="left"/>
              <w:rPr>
                <w:rFonts w:ascii="仿宋_GB2312" w:hAnsi="宋体" w:eastAsia="仿宋_GB2312" w:cs="宋体"/>
                <w:color w:val="000000"/>
                <w:kern w:val="0"/>
                <w:sz w:val="22"/>
              </w:rPr>
            </w:pPr>
          </w:p>
        </w:tc>
        <w:tc>
          <w:tcPr>
            <w:tcW w:w="2551" w:type="dxa"/>
            <w:tcBorders>
              <w:top w:val="nil"/>
              <w:left w:val="nil"/>
              <w:bottom w:val="single" w:color="auto" w:sz="4" w:space="0"/>
              <w:right w:val="single" w:color="auto" w:sz="4" w:space="0"/>
            </w:tcBorders>
            <w:shd w:val="clear" w:color="auto" w:fill="auto"/>
            <w:vAlign w:val="center"/>
          </w:tcPr>
          <w:p>
            <w:pPr>
              <w:spacing w:line="240" w:lineRule="exact"/>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生产经营单位在应急预案编制前未按照 规定开展风险辨识、评估和应急资源调 查 的 。</w:t>
            </w:r>
          </w:p>
        </w:tc>
        <w:tc>
          <w:tcPr>
            <w:tcW w:w="1134"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剑阁县应急管理局</w:t>
            </w:r>
          </w:p>
        </w:tc>
        <w:tc>
          <w:tcPr>
            <w:tcW w:w="2551" w:type="dxa"/>
            <w:tcBorders>
              <w:top w:val="nil"/>
              <w:left w:val="nil"/>
              <w:bottom w:val="single" w:color="auto" w:sz="4" w:space="0"/>
              <w:right w:val="single" w:color="auto" w:sz="4" w:space="0"/>
            </w:tcBorders>
            <w:shd w:val="clear" w:color="auto" w:fill="auto"/>
            <w:vAlign w:val="center"/>
          </w:tcPr>
          <w:p>
            <w:pPr>
              <w:spacing w:line="240" w:lineRule="exact"/>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首次发生违法且没有造 成危害后果或者危害后 果轻微并及时改正。</w:t>
            </w:r>
          </w:p>
        </w:tc>
        <w:tc>
          <w:tcPr>
            <w:tcW w:w="4934" w:type="dxa"/>
            <w:tcBorders>
              <w:top w:val="nil"/>
              <w:left w:val="nil"/>
              <w:bottom w:val="single" w:color="auto" w:sz="4" w:space="0"/>
              <w:right w:val="single" w:color="auto" w:sz="4" w:space="0"/>
            </w:tcBorders>
            <w:shd w:val="clear" w:color="auto" w:fill="auto"/>
            <w:vAlign w:val="center"/>
          </w:tcPr>
          <w:p>
            <w:pPr>
              <w:spacing w:line="240" w:lineRule="exact"/>
              <w:ind w:firstLine="440" w:firstLineChars="20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1.《生产安全事故应急预案管理办法》(应急管理部令第2号)第四十五条第一 款：生产经营单位有下列情形之一的，由县级以上人民政府应急管理部门责令  限期改正，可以处1万元以上3万元以下的罚款：(一)在应急预案编制前未按照规定开展风险辨识、评估和应急资源调查的； 2.《中华人民共和国行政处罚法》第三十三条第一款。</w:t>
            </w:r>
          </w:p>
        </w:tc>
        <w:tc>
          <w:tcPr>
            <w:tcW w:w="1567" w:type="dxa"/>
            <w:tcBorders>
              <w:top w:val="nil"/>
              <w:left w:val="nil"/>
              <w:bottom w:val="single" w:color="auto" w:sz="4" w:space="0"/>
              <w:right w:val="single" w:color="auto" w:sz="4" w:space="0"/>
            </w:tcBorders>
            <w:shd w:val="clear" w:color="auto" w:fill="auto"/>
            <w:vAlign w:val="center"/>
          </w:tcPr>
          <w:p>
            <w:pPr>
              <w:spacing w:line="240" w:lineRule="exact"/>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四川省应急管理厅关于印发《成渝地区双城经济圈四川省安全生产领域市场主体首违不罚清单》的通知（川应急函〔2022〕434号）</w:t>
            </w:r>
          </w:p>
        </w:tc>
      </w:tr>
      <w:tr>
        <w:tblPrEx>
          <w:tblCellMar>
            <w:top w:w="0" w:type="dxa"/>
            <w:left w:w="108" w:type="dxa"/>
            <w:bottom w:w="0" w:type="dxa"/>
            <w:right w:w="108" w:type="dxa"/>
          </w:tblCellMar>
        </w:tblPrEx>
        <w:trPr>
          <w:trHeight w:val="3301" w:hRule="atLeast"/>
        </w:trPr>
        <w:tc>
          <w:tcPr>
            <w:tcW w:w="658" w:type="dxa"/>
            <w:tcBorders>
              <w:top w:val="nil"/>
              <w:left w:val="single" w:color="auto" w:sz="4" w:space="0"/>
              <w:bottom w:val="single" w:color="auto" w:sz="4" w:space="0"/>
              <w:right w:val="single" w:color="auto" w:sz="4" w:space="0"/>
            </w:tcBorders>
            <w:shd w:val="clear" w:color="auto" w:fill="auto"/>
            <w:noWrap/>
            <w:vAlign w:val="center"/>
          </w:tcPr>
          <w:p>
            <w:pPr>
              <w:spacing w:line="240" w:lineRule="exact"/>
              <w:jc w:val="center"/>
              <w:rPr>
                <w:rFonts w:ascii="宋体" w:hAnsi="宋体" w:cs="宋体"/>
                <w:color w:val="000000"/>
                <w:kern w:val="0"/>
                <w:sz w:val="22"/>
              </w:rPr>
            </w:pPr>
            <w:r>
              <w:rPr>
                <w:rFonts w:hint="eastAsia" w:ascii="宋体" w:hAnsi="宋体" w:cs="宋体"/>
                <w:color w:val="000000"/>
                <w:kern w:val="0"/>
                <w:sz w:val="22"/>
              </w:rPr>
              <w:t>18</w:t>
            </w:r>
          </w:p>
        </w:tc>
        <w:tc>
          <w:tcPr>
            <w:tcW w:w="925" w:type="dxa"/>
            <w:vMerge w:val="continue"/>
            <w:tcBorders>
              <w:top w:val="nil"/>
              <w:left w:val="single" w:color="auto" w:sz="4" w:space="0"/>
              <w:bottom w:val="single" w:color="auto" w:sz="4" w:space="0"/>
              <w:right w:val="single" w:color="auto" w:sz="4" w:space="0"/>
            </w:tcBorders>
            <w:vAlign w:val="center"/>
          </w:tcPr>
          <w:p>
            <w:pPr>
              <w:spacing w:line="240" w:lineRule="exact"/>
              <w:jc w:val="left"/>
              <w:rPr>
                <w:rFonts w:ascii="仿宋_GB2312" w:hAnsi="宋体" w:eastAsia="仿宋_GB2312" w:cs="宋体"/>
                <w:color w:val="000000"/>
                <w:kern w:val="0"/>
                <w:sz w:val="22"/>
              </w:rPr>
            </w:pPr>
          </w:p>
        </w:tc>
        <w:tc>
          <w:tcPr>
            <w:tcW w:w="2551" w:type="dxa"/>
            <w:tcBorders>
              <w:top w:val="nil"/>
              <w:left w:val="nil"/>
              <w:bottom w:val="single" w:color="auto" w:sz="4" w:space="0"/>
              <w:right w:val="single" w:color="auto" w:sz="4" w:space="0"/>
            </w:tcBorders>
            <w:shd w:val="clear" w:color="auto" w:fill="auto"/>
            <w:vAlign w:val="center"/>
          </w:tcPr>
          <w:p>
            <w:pPr>
              <w:spacing w:line="240" w:lineRule="exact"/>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生产经营单位未按照规定开展应急预案 评审的。</w:t>
            </w:r>
          </w:p>
        </w:tc>
        <w:tc>
          <w:tcPr>
            <w:tcW w:w="1134"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剑阁县应急管理局</w:t>
            </w:r>
          </w:p>
        </w:tc>
        <w:tc>
          <w:tcPr>
            <w:tcW w:w="2551" w:type="dxa"/>
            <w:tcBorders>
              <w:top w:val="nil"/>
              <w:left w:val="nil"/>
              <w:bottom w:val="single" w:color="auto" w:sz="4" w:space="0"/>
              <w:right w:val="single" w:color="auto" w:sz="4" w:space="0"/>
            </w:tcBorders>
            <w:shd w:val="clear" w:color="auto" w:fill="auto"/>
            <w:vAlign w:val="center"/>
          </w:tcPr>
          <w:p>
            <w:pPr>
              <w:spacing w:line="240" w:lineRule="exact"/>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首次发生违法且没有造 成危害后果或者危害后 果轻微并及时改正。</w:t>
            </w:r>
          </w:p>
        </w:tc>
        <w:tc>
          <w:tcPr>
            <w:tcW w:w="4934" w:type="dxa"/>
            <w:tcBorders>
              <w:top w:val="nil"/>
              <w:left w:val="nil"/>
              <w:bottom w:val="single" w:color="auto" w:sz="4" w:space="0"/>
              <w:right w:val="single" w:color="auto" w:sz="4" w:space="0"/>
            </w:tcBorders>
            <w:shd w:val="clear" w:color="auto" w:fill="auto"/>
            <w:vAlign w:val="center"/>
          </w:tcPr>
          <w:p>
            <w:pPr>
              <w:spacing w:line="240" w:lineRule="exact"/>
              <w:ind w:firstLine="440" w:firstLineChars="20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1.《生产安全事故应急预案管理办法》(应急管理部令第2号)第四十五条第一 款：生产经营单位有下列情形之一的，由县级以上人民政府应急管理部门责令  限期改正，可以处1万元以上3万元以下的罚款：(二)未按照规定开展应急预案评审的；</w:t>
            </w:r>
          </w:p>
          <w:p>
            <w:pPr>
              <w:spacing w:line="240" w:lineRule="exact"/>
              <w:ind w:firstLine="440" w:firstLineChars="20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2.《中华人民共和国行政处罚法》第三十三条第一款。</w:t>
            </w:r>
          </w:p>
        </w:tc>
        <w:tc>
          <w:tcPr>
            <w:tcW w:w="1567" w:type="dxa"/>
            <w:tcBorders>
              <w:top w:val="nil"/>
              <w:left w:val="nil"/>
              <w:bottom w:val="single" w:color="auto" w:sz="4" w:space="0"/>
              <w:right w:val="single" w:color="auto" w:sz="4" w:space="0"/>
            </w:tcBorders>
            <w:shd w:val="clear" w:color="auto" w:fill="auto"/>
            <w:vAlign w:val="center"/>
          </w:tcPr>
          <w:p>
            <w:pPr>
              <w:spacing w:line="240" w:lineRule="exact"/>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四川省应急管理厅关于印发《成渝地区双城经济圈四川省安全生产领域市场主体首违不罚清单》的通知（川应急函〔2022〕434号）</w:t>
            </w:r>
          </w:p>
        </w:tc>
      </w:tr>
      <w:tr>
        <w:tblPrEx>
          <w:tblCellMar>
            <w:top w:w="0" w:type="dxa"/>
            <w:left w:w="108" w:type="dxa"/>
            <w:bottom w:w="0" w:type="dxa"/>
            <w:right w:w="108" w:type="dxa"/>
          </w:tblCellMar>
        </w:tblPrEx>
        <w:trPr>
          <w:trHeight w:val="3301" w:hRule="atLeast"/>
        </w:trPr>
        <w:tc>
          <w:tcPr>
            <w:tcW w:w="658" w:type="dxa"/>
            <w:tcBorders>
              <w:top w:val="nil"/>
              <w:left w:val="single" w:color="auto" w:sz="4" w:space="0"/>
              <w:bottom w:val="single" w:color="auto" w:sz="4" w:space="0"/>
              <w:right w:val="single" w:color="auto" w:sz="4" w:space="0"/>
            </w:tcBorders>
            <w:shd w:val="clear" w:color="auto" w:fill="auto"/>
            <w:noWrap/>
            <w:vAlign w:val="center"/>
          </w:tcPr>
          <w:p>
            <w:pPr>
              <w:spacing w:line="240" w:lineRule="exact"/>
              <w:jc w:val="center"/>
              <w:rPr>
                <w:rFonts w:ascii="宋体" w:hAnsi="宋体" w:cs="宋体"/>
                <w:color w:val="000000"/>
                <w:kern w:val="0"/>
                <w:sz w:val="22"/>
              </w:rPr>
            </w:pPr>
            <w:r>
              <w:rPr>
                <w:rFonts w:hint="eastAsia" w:ascii="宋体" w:hAnsi="宋体" w:cs="宋体"/>
                <w:color w:val="000000"/>
                <w:kern w:val="0"/>
                <w:sz w:val="22"/>
              </w:rPr>
              <w:t>19</w:t>
            </w:r>
          </w:p>
        </w:tc>
        <w:tc>
          <w:tcPr>
            <w:tcW w:w="925" w:type="dxa"/>
            <w:vMerge w:val="continue"/>
            <w:tcBorders>
              <w:top w:val="nil"/>
              <w:left w:val="single" w:color="auto" w:sz="4" w:space="0"/>
              <w:bottom w:val="single" w:color="auto" w:sz="4" w:space="0"/>
              <w:right w:val="single" w:color="auto" w:sz="4" w:space="0"/>
            </w:tcBorders>
            <w:vAlign w:val="center"/>
          </w:tcPr>
          <w:p>
            <w:pPr>
              <w:spacing w:line="240" w:lineRule="exact"/>
              <w:jc w:val="left"/>
              <w:rPr>
                <w:rFonts w:ascii="仿宋_GB2312" w:hAnsi="宋体" w:eastAsia="仿宋_GB2312" w:cs="宋体"/>
                <w:color w:val="000000"/>
                <w:kern w:val="0"/>
                <w:sz w:val="22"/>
              </w:rPr>
            </w:pPr>
          </w:p>
        </w:tc>
        <w:tc>
          <w:tcPr>
            <w:tcW w:w="2551" w:type="dxa"/>
            <w:tcBorders>
              <w:top w:val="nil"/>
              <w:left w:val="nil"/>
              <w:bottom w:val="single" w:color="auto" w:sz="4" w:space="0"/>
              <w:right w:val="single" w:color="auto" w:sz="4" w:space="0"/>
            </w:tcBorders>
            <w:shd w:val="clear" w:color="auto" w:fill="auto"/>
            <w:vAlign w:val="center"/>
          </w:tcPr>
          <w:p>
            <w:pPr>
              <w:spacing w:line="240" w:lineRule="exact"/>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生产经营单位事故风险可能影响周边单 位、人员的，生产经营单位未将事故风 险的性质、影响范围和应急防范措施告 知周边单位和人员的。</w:t>
            </w:r>
          </w:p>
        </w:tc>
        <w:tc>
          <w:tcPr>
            <w:tcW w:w="1134"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剑阁县应急管理局</w:t>
            </w:r>
          </w:p>
        </w:tc>
        <w:tc>
          <w:tcPr>
            <w:tcW w:w="2551" w:type="dxa"/>
            <w:tcBorders>
              <w:top w:val="nil"/>
              <w:left w:val="nil"/>
              <w:bottom w:val="single" w:color="auto" w:sz="4" w:space="0"/>
              <w:right w:val="single" w:color="auto" w:sz="4" w:space="0"/>
            </w:tcBorders>
            <w:shd w:val="clear" w:color="auto" w:fill="auto"/>
            <w:vAlign w:val="center"/>
          </w:tcPr>
          <w:p>
            <w:pPr>
              <w:spacing w:line="240" w:lineRule="exact"/>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首次发生违法且没有造 成危害后果或者危害后 果轻微并及时改正。</w:t>
            </w:r>
          </w:p>
        </w:tc>
        <w:tc>
          <w:tcPr>
            <w:tcW w:w="4934" w:type="dxa"/>
            <w:tcBorders>
              <w:top w:val="nil"/>
              <w:left w:val="nil"/>
              <w:bottom w:val="single" w:color="auto" w:sz="4" w:space="0"/>
              <w:right w:val="single" w:color="auto" w:sz="4" w:space="0"/>
            </w:tcBorders>
            <w:shd w:val="clear" w:color="auto" w:fill="auto"/>
            <w:vAlign w:val="center"/>
          </w:tcPr>
          <w:p>
            <w:pPr>
              <w:spacing w:line="240" w:lineRule="exact"/>
              <w:ind w:firstLine="440" w:firstLineChars="20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1.《生产安全事故应急预案管理办法》(应急管理部令第2号)第四十五条第一 款：生产经营单位有下列情形之一的，由县级以上人民政府应急管理部门责令  限期改正，可以处1万元以上3万元以下的罚款：(三)事故风险可能影响周边单位、人员的，未将事故风险的性质、影响范围 和应急防范措施告知周边单位和人员的。</w:t>
            </w:r>
            <w:r>
              <w:rPr>
                <w:rFonts w:hint="eastAsia" w:ascii="仿宋_GB2312" w:hAnsi="宋体" w:eastAsia="仿宋_GB2312" w:cs="宋体"/>
                <w:color w:val="000000"/>
                <w:kern w:val="0"/>
                <w:sz w:val="22"/>
              </w:rPr>
              <w:br w:type="textWrapping"/>
            </w:r>
            <w:r>
              <w:rPr>
                <w:rFonts w:hint="eastAsia" w:ascii="仿宋_GB2312" w:hAnsi="宋体" w:eastAsia="仿宋_GB2312" w:cs="宋体"/>
                <w:color w:val="000000"/>
                <w:kern w:val="0"/>
                <w:sz w:val="22"/>
              </w:rPr>
              <w:t>2.《中华人民共和国行政处罚法》第三十三条第一款.</w:t>
            </w:r>
          </w:p>
        </w:tc>
        <w:tc>
          <w:tcPr>
            <w:tcW w:w="1567" w:type="dxa"/>
            <w:tcBorders>
              <w:top w:val="nil"/>
              <w:left w:val="nil"/>
              <w:bottom w:val="single" w:color="auto" w:sz="4" w:space="0"/>
              <w:right w:val="single" w:color="auto" w:sz="4" w:space="0"/>
            </w:tcBorders>
            <w:shd w:val="clear" w:color="auto" w:fill="auto"/>
            <w:vAlign w:val="center"/>
          </w:tcPr>
          <w:p>
            <w:pPr>
              <w:spacing w:line="240" w:lineRule="exact"/>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四川省应急管理厅关于印发《成渝地区双城经济圈四川省安全生产领域市场主体首违不罚清单》的通知（川应急函〔2022〕434号）</w:t>
            </w:r>
          </w:p>
        </w:tc>
      </w:tr>
      <w:tr>
        <w:tblPrEx>
          <w:tblCellMar>
            <w:top w:w="0" w:type="dxa"/>
            <w:left w:w="108" w:type="dxa"/>
            <w:bottom w:w="0" w:type="dxa"/>
            <w:right w:w="108" w:type="dxa"/>
          </w:tblCellMar>
        </w:tblPrEx>
        <w:trPr>
          <w:trHeight w:val="3301" w:hRule="atLeast"/>
        </w:trPr>
        <w:tc>
          <w:tcPr>
            <w:tcW w:w="658" w:type="dxa"/>
            <w:tcBorders>
              <w:top w:val="nil"/>
              <w:left w:val="single" w:color="auto" w:sz="4" w:space="0"/>
              <w:bottom w:val="single" w:color="auto" w:sz="4" w:space="0"/>
              <w:right w:val="single" w:color="auto" w:sz="4" w:space="0"/>
            </w:tcBorders>
            <w:shd w:val="clear" w:color="auto" w:fill="auto"/>
            <w:noWrap/>
            <w:vAlign w:val="center"/>
          </w:tcPr>
          <w:p>
            <w:pPr>
              <w:spacing w:line="240" w:lineRule="exact"/>
              <w:jc w:val="center"/>
              <w:rPr>
                <w:rFonts w:ascii="宋体" w:hAnsi="宋体" w:cs="宋体"/>
                <w:color w:val="000000"/>
                <w:kern w:val="0"/>
                <w:sz w:val="22"/>
              </w:rPr>
            </w:pPr>
            <w:r>
              <w:rPr>
                <w:rFonts w:hint="eastAsia" w:ascii="宋体" w:hAnsi="宋体" w:cs="宋体"/>
                <w:color w:val="000000"/>
                <w:kern w:val="0"/>
                <w:sz w:val="22"/>
              </w:rPr>
              <w:t>20</w:t>
            </w:r>
          </w:p>
        </w:tc>
        <w:tc>
          <w:tcPr>
            <w:tcW w:w="925" w:type="dxa"/>
            <w:vMerge w:val="continue"/>
            <w:tcBorders>
              <w:top w:val="nil"/>
              <w:left w:val="single" w:color="auto" w:sz="4" w:space="0"/>
              <w:bottom w:val="single" w:color="auto" w:sz="4" w:space="0"/>
              <w:right w:val="single" w:color="auto" w:sz="4" w:space="0"/>
            </w:tcBorders>
            <w:vAlign w:val="center"/>
          </w:tcPr>
          <w:p>
            <w:pPr>
              <w:spacing w:line="240" w:lineRule="exact"/>
              <w:jc w:val="left"/>
              <w:rPr>
                <w:rFonts w:ascii="仿宋_GB2312" w:hAnsi="宋体" w:eastAsia="仿宋_GB2312" w:cs="宋体"/>
                <w:color w:val="000000"/>
                <w:kern w:val="0"/>
                <w:sz w:val="22"/>
              </w:rPr>
            </w:pPr>
          </w:p>
        </w:tc>
        <w:tc>
          <w:tcPr>
            <w:tcW w:w="2551" w:type="dxa"/>
            <w:tcBorders>
              <w:top w:val="nil"/>
              <w:left w:val="nil"/>
              <w:bottom w:val="single" w:color="auto" w:sz="4" w:space="0"/>
              <w:right w:val="single" w:color="auto" w:sz="4" w:space="0"/>
            </w:tcBorders>
            <w:shd w:val="clear" w:color="auto" w:fill="auto"/>
            <w:vAlign w:val="center"/>
          </w:tcPr>
          <w:p>
            <w:pPr>
              <w:spacing w:line="240" w:lineRule="exact"/>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生产经营单位未按照规定开展应急预案 评估的。</w:t>
            </w:r>
          </w:p>
        </w:tc>
        <w:tc>
          <w:tcPr>
            <w:tcW w:w="1134"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剑阁县应急管理局</w:t>
            </w:r>
          </w:p>
        </w:tc>
        <w:tc>
          <w:tcPr>
            <w:tcW w:w="2551" w:type="dxa"/>
            <w:tcBorders>
              <w:top w:val="nil"/>
              <w:left w:val="nil"/>
              <w:bottom w:val="single" w:color="auto" w:sz="4" w:space="0"/>
              <w:right w:val="single" w:color="auto" w:sz="4" w:space="0"/>
            </w:tcBorders>
            <w:shd w:val="clear" w:color="auto" w:fill="auto"/>
            <w:vAlign w:val="center"/>
          </w:tcPr>
          <w:p>
            <w:pPr>
              <w:spacing w:line="240" w:lineRule="exact"/>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首次发生违法且没有造 成危害后果或者危害后 果轻微并及时改正。</w:t>
            </w:r>
          </w:p>
        </w:tc>
        <w:tc>
          <w:tcPr>
            <w:tcW w:w="4934" w:type="dxa"/>
            <w:tcBorders>
              <w:top w:val="nil"/>
              <w:left w:val="nil"/>
              <w:bottom w:val="single" w:color="auto" w:sz="4" w:space="0"/>
              <w:right w:val="single" w:color="auto" w:sz="4" w:space="0"/>
            </w:tcBorders>
            <w:shd w:val="clear" w:color="auto" w:fill="auto"/>
            <w:vAlign w:val="center"/>
          </w:tcPr>
          <w:p>
            <w:pPr>
              <w:spacing w:line="240" w:lineRule="exact"/>
              <w:ind w:firstLine="440" w:firstLineChars="20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1.《生产安全事故应急预案管理办法》(应急管理部令第2号)第四十五条第一 款：生产经营单位有下列情形之一的，由县级以上人民政府应急管理部门责令  限期改正，可以处1万元以上3万元以下的罚款： (四)未按照规定开展应急预案评估的；</w:t>
            </w:r>
          </w:p>
          <w:p>
            <w:pPr>
              <w:spacing w:line="240" w:lineRule="exact"/>
              <w:ind w:firstLine="440" w:firstLineChars="20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2.《中华人民共和国行政处罚法》第三十三条第一款。</w:t>
            </w:r>
          </w:p>
        </w:tc>
        <w:tc>
          <w:tcPr>
            <w:tcW w:w="1567" w:type="dxa"/>
            <w:tcBorders>
              <w:top w:val="nil"/>
              <w:left w:val="nil"/>
              <w:bottom w:val="single" w:color="auto" w:sz="4" w:space="0"/>
              <w:right w:val="single" w:color="auto" w:sz="4" w:space="0"/>
            </w:tcBorders>
            <w:shd w:val="clear" w:color="auto" w:fill="auto"/>
            <w:vAlign w:val="center"/>
          </w:tcPr>
          <w:p>
            <w:pPr>
              <w:spacing w:line="240" w:lineRule="exact"/>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四川省应急管理厅关于印发《成渝地区双城经济圈四川省安全生产领域市场主体首违不罚清单》的通知（川应急函〔2022〕434号）</w:t>
            </w:r>
          </w:p>
        </w:tc>
      </w:tr>
      <w:tr>
        <w:tblPrEx>
          <w:tblCellMar>
            <w:top w:w="0" w:type="dxa"/>
            <w:left w:w="108" w:type="dxa"/>
            <w:bottom w:w="0" w:type="dxa"/>
            <w:right w:w="108" w:type="dxa"/>
          </w:tblCellMar>
        </w:tblPrEx>
        <w:trPr>
          <w:trHeight w:val="3572" w:hRule="atLeast"/>
        </w:trPr>
        <w:tc>
          <w:tcPr>
            <w:tcW w:w="658" w:type="dxa"/>
            <w:tcBorders>
              <w:top w:val="nil"/>
              <w:left w:val="single" w:color="auto" w:sz="4" w:space="0"/>
              <w:bottom w:val="single" w:color="auto" w:sz="4" w:space="0"/>
              <w:right w:val="single" w:color="auto" w:sz="4" w:space="0"/>
            </w:tcBorders>
            <w:shd w:val="clear" w:color="auto" w:fill="auto"/>
            <w:noWrap/>
            <w:vAlign w:val="center"/>
          </w:tcPr>
          <w:p>
            <w:pPr>
              <w:spacing w:line="240" w:lineRule="exact"/>
              <w:jc w:val="center"/>
              <w:rPr>
                <w:rFonts w:ascii="宋体" w:hAnsi="宋体" w:cs="宋体"/>
                <w:color w:val="000000"/>
                <w:kern w:val="0"/>
                <w:sz w:val="22"/>
              </w:rPr>
            </w:pPr>
            <w:r>
              <w:rPr>
                <w:rFonts w:hint="eastAsia" w:ascii="宋体" w:hAnsi="宋体" w:cs="宋体"/>
                <w:color w:val="000000"/>
                <w:kern w:val="0"/>
                <w:sz w:val="22"/>
              </w:rPr>
              <w:t>21</w:t>
            </w:r>
          </w:p>
        </w:tc>
        <w:tc>
          <w:tcPr>
            <w:tcW w:w="925" w:type="dxa"/>
            <w:vMerge w:val="continue"/>
            <w:tcBorders>
              <w:top w:val="nil"/>
              <w:left w:val="single" w:color="auto" w:sz="4" w:space="0"/>
              <w:bottom w:val="single" w:color="auto" w:sz="4" w:space="0"/>
              <w:right w:val="single" w:color="auto" w:sz="4" w:space="0"/>
            </w:tcBorders>
            <w:vAlign w:val="center"/>
          </w:tcPr>
          <w:p>
            <w:pPr>
              <w:spacing w:line="240" w:lineRule="exact"/>
              <w:jc w:val="left"/>
              <w:rPr>
                <w:rFonts w:ascii="仿宋_GB2312" w:hAnsi="宋体" w:eastAsia="仿宋_GB2312" w:cs="宋体"/>
                <w:color w:val="000000"/>
                <w:kern w:val="0"/>
                <w:sz w:val="22"/>
              </w:rPr>
            </w:pPr>
          </w:p>
        </w:tc>
        <w:tc>
          <w:tcPr>
            <w:tcW w:w="2551" w:type="dxa"/>
            <w:tcBorders>
              <w:top w:val="nil"/>
              <w:left w:val="nil"/>
              <w:bottom w:val="single" w:color="auto" w:sz="4" w:space="0"/>
              <w:right w:val="single" w:color="auto" w:sz="4" w:space="0"/>
            </w:tcBorders>
            <w:shd w:val="clear" w:color="auto" w:fill="auto"/>
            <w:vAlign w:val="center"/>
          </w:tcPr>
          <w:p>
            <w:pPr>
              <w:spacing w:line="240" w:lineRule="exact"/>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生产经营单位未按照规定进行应急预案 修订的。</w:t>
            </w:r>
          </w:p>
        </w:tc>
        <w:tc>
          <w:tcPr>
            <w:tcW w:w="1134"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剑阁县应急管理局</w:t>
            </w:r>
          </w:p>
        </w:tc>
        <w:tc>
          <w:tcPr>
            <w:tcW w:w="2551" w:type="dxa"/>
            <w:tcBorders>
              <w:top w:val="nil"/>
              <w:left w:val="nil"/>
              <w:bottom w:val="single" w:color="auto" w:sz="4" w:space="0"/>
              <w:right w:val="single" w:color="auto" w:sz="4" w:space="0"/>
            </w:tcBorders>
            <w:shd w:val="clear" w:color="auto" w:fill="auto"/>
            <w:vAlign w:val="center"/>
          </w:tcPr>
          <w:p>
            <w:pPr>
              <w:spacing w:line="240" w:lineRule="exact"/>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首次发生违法且没有造 成危害后果或者危害后果轻微并及时改正。</w:t>
            </w:r>
          </w:p>
        </w:tc>
        <w:tc>
          <w:tcPr>
            <w:tcW w:w="4934" w:type="dxa"/>
            <w:tcBorders>
              <w:top w:val="nil"/>
              <w:left w:val="nil"/>
              <w:bottom w:val="single" w:color="auto" w:sz="4" w:space="0"/>
              <w:right w:val="single" w:color="auto" w:sz="4" w:space="0"/>
            </w:tcBorders>
            <w:shd w:val="clear" w:color="auto" w:fill="auto"/>
            <w:vAlign w:val="center"/>
          </w:tcPr>
          <w:p>
            <w:pPr>
              <w:spacing w:line="240" w:lineRule="exact"/>
              <w:ind w:firstLine="440" w:firstLineChars="20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1.《生产安全事故应急预案管理办法》(应急管理部令第2号)第四十五条第一 款：生产经营单位有下列情形之一的，由县级以上人民政府应急管理部门责令  限期改正，可以处1万元以上3万元以下的罚款： (五)未按照规定进行应急预案修订的；</w:t>
            </w:r>
          </w:p>
          <w:p>
            <w:pPr>
              <w:spacing w:line="240" w:lineRule="exact"/>
              <w:ind w:firstLine="440" w:firstLineChars="20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2.《中华人民共和国行政处罚法》第三十三条第一款。</w:t>
            </w:r>
          </w:p>
        </w:tc>
        <w:tc>
          <w:tcPr>
            <w:tcW w:w="1567" w:type="dxa"/>
            <w:tcBorders>
              <w:top w:val="nil"/>
              <w:left w:val="nil"/>
              <w:bottom w:val="single" w:color="auto" w:sz="4" w:space="0"/>
              <w:right w:val="single" w:color="auto" w:sz="4" w:space="0"/>
            </w:tcBorders>
            <w:shd w:val="clear" w:color="auto" w:fill="auto"/>
            <w:vAlign w:val="center"/>
          </w:tcPr>
          <w:p>
            <w:pPr>
              <w:spacing w:line="240" w:lineRule="exact"/>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四川省应急管理厅关于印发《成渝地区双城经济圈四川省安全生产领域市场主体首违不罚清单》的通知（川应急函〔2022〕434号）</w:t>
            </w:r>
          </w:p>
        </w:tc>
      </w:tr>
      <w:tr>
        <w:tblPrEx>
          <w:tblCellMar>
            <w:top w:w="0" w:type="dxa"/>
            <w:left w:w="108" w:type="dxa"/>
            <w:bottom w:w="0" w:type="dxa"/>
            <w:right w:w="108" w:type="dxa"/>
          </w:tblCellMar>
        </w:tblPrEx>
        <w:trPr>
          <w:trHeight w:val="3572" w:hRule="atLeast"/>
        </w:trPr>
        <w:tc>
          <w:tcPr>
            <w:tcW w:w="658" w:type="dxa"/>
            <w:tcBorders>
              <w:top w:val="nil"/>
              <w:left w:val="single" w:color="auto" w:sz="4" w:space="0"/>
              <w:bottom w:val="single" w:color="auto" w:sz="4" w:space="0"/>
              <w:right w:val="single" w:color="auto" w:sz="4" w:space="0"/>
            </w:tcBorders>
            <w:shd w:val="clear" w:color="auto" w:fill="auto"/>
            <w:noWrap/>
            <w:vAlign w:val="center"/>
          </w:tcPr>
          <w:p>
            <w:pPr>
              <w:spacing w:line="240" w:lineRule="exact"/>
              <w:jc w:val="center"/>
              <w:rPr>
                <w:rFonts w:ascii="宋体" w:hAnsi="宋体" w:cs="宋体"/>
                <w:color w:val="000000"/>
                <w:kern w:val="0"/>
                <w:sz w:val="22"/>
              </w:rPr>
            </w:pPr>
            <w:r>
              <w:rPr>
                <w:rFonts w:hint="eastAsia" w:ascii="宋体" w:hAnsi="宋体" w:cs="宋体"/>
                <w:color w:val="000000"/>
                <w:kern w:val="0"/>
                <w:sz w:val="22"/>
              </w:rPr>
              <w:t>22</w:t>
            </w:r>
          </w:p>
        </w:tc>
        <w:tc>
          <w:tcPr>
            <w:tcW w:w="925" w:type="dxa"/>
            <w:vMerge w:val="continue"/>
            <w:tcBorders>
              <w:top w:val="nil"/>
              <w:left w:val="single" w:color="auto" w:sz="4" w:space="0"/>
              <w:bottom w:val="single" w:color="auto" w:sz="4" w:space="0"/>
              <w:right w:val="single" w:color="auto" w:sz="4" w:space="0"/>
            </w:tcBorders>
            <w:vAlign w:val="center"/>
          </w:tcPr>
          <w:p>
            <w:pPr>
              <w:spacing w:line="240" w:lineRule="exact"/>
              <w:jc w:val="left"/>
              <w:rPr>
                <w:rFonts w:ascii="仿宋_GB2312" w:hAnsi="宋体" w:eastAsia="仿宋_GB2312" w:cs="宋体"/>
                <w:color w:val="000000"/>
                <w:kern w:val="0"/>
                <w:sz w:val="22"/>
              </w:rPr>
            </w:pPr>
          </w:p>
        </w:tc>
        <w:tc>
          <w:tcPr>
            <w:tcW w:w="2551" w:type="dxa"/>
            <w:tcBorders>
              <w:top w:val="nil"/>
              <w:left w:val="nil"/>
              <w:bottom w:val="single" w:color="auto" w:sz="4" w:space="0"/>
              <w:right w:val="single" w:color="auto" w:sz="4" w:space="0"/>
            </w:tcBorders>
            <w:shd w:val="clear" w:color="auto" w:fill="auto"/>
            <w:vAlign w:val="center"/>
          </w:tcPr>
          <w:p>
            <w:pPr>
              <w:spacing w:line="240" w:lineRule="exact"/>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生产经营单位未按照《四川省生产经营 单位安全生产责任规定》第七条、第八 条健全和落实安全生产规章制度、分解落实安全生产责任目标。</w:t>
            </w:r>
          </w:p>
        </w:tc>
        <w:tc>
          <w:tcPr>
            <w:tcW w:w="1134"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剑阁县应急管理局</w:t>
            </w:r>
          </w:p>
        </w:tc>
        <w:tc>
          <w:tcPr>
            <w:tcW w:w="2551" w:type="dxa"/>
            <w:tcBorders>
              <w:top w:val="nil"/>
              <w:left w:val="nil"/>
              <w:bottom w:val="single" w:color="auto" w:sz="4" w:space="0"/>
              <w:right w:val="single" w:color="auto" w:sz="4" w:space="0"/>
            </w:tcBorders>
            <w:shd w:val="clear" w:color="auto" w:fill="auto"/>
            <w:vAlign w:val="center"/>
          </w:tcPr>
          <w:p>
            <w:pPr>
              <w:spacing w:line="240" w:lineRule="exact"/>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首次发生违法且没有造 成危害后果或者危害后 果轻微并及时改正。</w:t>
            </w:r>
          </w:p>
        </w:tc>
        <w:tc>
          <w:tcPr>
            <w:tcW w:w="4934" w:type="dxa"/>
            <w:tcBorders>
              <w:top w:val="nil"/>
              <w:left w:val="nil"/>
              <w:bottom w:val="single" w:color="auto" w:sz="4" w:space="0"/>
              <w:right w:val="single" w:color="auto" w:sz="4" w:space="0"/>
            </w:tcBorders>
            <w:shd w:val="clear" w:color="auto" w:fill="auto"/>
            <w:vAlign w:val="center"/>
          </w:tcPr>
          <w:p>
            <w:pPr>
              <w:spacing w:line="240" w:lineRule="exact"/>
              <w:ind w:firstLine="440" w:firstLineChars="20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1. 《四川省生产经营单位安全生产责任规定》第三十八条：生产经营单位违反本规定第七条、第八条，未建立健全和落实安全生产规章制度、分解落实安全生产责任目标的，由县级以上安全生产监督管理部门予以通报，责令限期改正， 可以并处2000元以上2万元以下罚款。</w:t>
            </w:r>
          </w:p>
          <w:p>
            <w:pPr>
              <w:spacing w:line="240" w:lineRule="exact"/>
              <w:ind w:firstLine="440" w:firstLineChars="20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2.《中华人民共和国行政处罚法》第三十三条第一款。</w:t>
            </w:r>
          </w:p>
        </w:tc>
        <w:tc>
          <w:tcPr>
            <w:tcW w:w="1567" w:type="dxa"/>
            <w:tcBorders>
              <w:top w:val="nil"/>
              <w:left w:val="nil"/>
              <w:bottom w:val="single" w:color="auto" w:sz="4" w:space="0"/>
              <w:right w:val="single" w:color="auto" w:sz="4" w:space="0"/>
            </w:tcBorders>
            <w:shd w:val="clear" w:color="auto" w:fill="auto"/>
            <w:vAlign w:val="center"/>
          </w:tcPr>
          <w:p>
            <w:pPr>
              <w:spacing w:line="240" w:lineRule="exact"/>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四川省应急管理厅关于印发《成渝地区双城经济圈四川省安全生产领域市场主体首违不罚清单》的通知（川应急函〔2022〕434号）</w:t>
            </w:r>
          </w:p>
        </w:tc>
      </w:tr>
      <w:tr>
        <w:tblPrEx>
          <w:tblCellMar>
            <w:top w:w="0" w:type="dxa"/>
            <w:left w:w="108" w:type="dxa"/>
            <w:bottom w:w="0" w:type="dxa"/>
            <w:right w:w="108" w:type="dxa"/>
          </w:tblCellMar>
        </w:tblPrEx>
        <w:trPr>
          <w:trHeight w:val="907" w:hRule="atLeast"/>
        </w:trPr>
        <w:tc>
          <w:tcPr>
            <w:tcW w:w="658" w:type="dxa"/>
            <w:tcBorders>
              <w:top w:val="nil"/>
              <w:left w:val="single" w:color="auto" w:sz="4" w:space="0"/>
              <w:bottom w:val="single" w:color="auto" w:sz="4" w:space="0"/>
              <w:right w:val="single" w:color="auto" w:sz="4" w:space="0"/>
            </w:tcBorders>
            <w:shd w:val="clear" w:color="auto" w:fill="auto"/>
            <w:noWrap/>
            <w:vAlign w:val="center"/>
          </w:tcPr>
          <w:p>
            <w:pPr>
              <w:spacing w:line="240" w:lineRule="exact"/>
              <w:jc w:val="center"/>
              <w:rPr>
                <w:rFonts w:ascii="宋体" w:hAnsi="宋体" w:cs="宋体"/>
                <w:color w:val="000000"/>
                <w:kern w:val="0"/>
                <w:sz w:val="22"/>
              </w:rPr>
            </w:pPr>
            <w:r>
              <w:rPr>
                <w:rFonts w:hint="eastAsia" w:ascii="宋体" w:hAnsi="宋体" w:cs="宋体"/>
                <w:color w:val="000000"/>
                <w:kern w:val="0"/>
                <w:sz w:val="22"/>
              </w:rPr>
              <w:t>23</w:t>
            </w:r>
          </w:p>
        </w:tc>
        <w:tc>
          <w:tcPr>
            <w:tcW w:w="925" w:type="dxa"/>
            <w:vMerge w:val="restart"/>
            <w:tcBorders>
              <w:top w:val="nil"/>
              <w:left w:val="single" w:color="auto" w:sz="4" w:space="0"/>
              <w:bottom w:val="single" w:color="auto" w:sz="4" w:space="0"/>
              <w:right w:val="single" w:color="auto" w:sz="4" w:space="0"/>
            </w:tcBorders>
            <w:shd w:val="clear" w:color="auto" w:fill="auto"/>
            <w:vAlign w:val="center"/>
          </w:tcPr>
          <w:p>
            <w:pPr>
              <w:spacing w:line="240" w:lineRule="exact"/>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违法行为当事人有证据足以证明没有主观过错的，不予行政处罚</w:t>
            </w:r>
          </w:p>
        </w:tc>
        <w:tc>
          <w:tcPr>
            <w:tcW w:w="2551" w:type="dxa"/>
            <w:tcBorders>
              <w:top w:val="nil"/>
              <w:left w:val="nil"/>
              <w:bottom w:val="single" w:color="auto" w:sz="4" w:space="0"/>
              <w:right w:val="single" w:color="auto" w:sz="4" w:space="0"/>
            </w:tcBorders>
            <w:shd w:val="clear" w:color="auto" w:fill="auto"/>
            <w:vAlign w:val="center"/>
          </w:tcPr>
          <w:p>
            <w:pPr>
              <w:spacing w:line="240" w:lineRule="exact"/>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安全生产一般违法行为</w:t>
            </w:r>
          </w:p>
        </w:tc>
        <w:tc>
          <w:tcPr>
            <w:tcW w:w="1134"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剑阁县应急管理局</w:t>
            </w:r>
          </w:p>
        </w:tc>
        <w:tc>
          <w:tcPr>
            <w:tcW w:w="2551" w:type="dxa"/>
            <w:tcBorders>
              <w:top w:val="nil"/>
              <w:left w:val="nil"/>
              <w:bottom w:val="single" w:color="auto" w:sz="4" w:space="0"/>
              <w:right w:val="single" w:color="auto" w:sz="4" w:space="0"/>
            </w:tcBorders>
            <w:shd w:val="clear" w:color="auto" w:fill="auto"/>
            <w:vAlign w:val="center"/>
          </w:tcPr>
          <w:p>
            <w:pPr>
              <w:spacing w:line="240" w:lineRule="exact"/>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当事人是已满十四周岁不满十八周岁的未成年人的</w:t>
            </w:r>
          </w:p>
        </w:tc>
        <w:tc>
          <w:tcPr>
            <w:tcW w:w="4934" w:type="dxa"/>
            <w:tcBorders>
              <w:top w:val="nil"/>
              <w:left w:val="nil"/>
              <w:bottom w:val="single" w:color="auto" w:sz="4" w:space="0"/>
              <w:right w:val="single" w:color="auto" w:sz="4" w:space="0"/>
            </w:tcBorders>
            <w:shd w:val="clear" w:color="auto" w:fill="auto"/>
            <w:vAlign w:val="center"/>
          </w:tcPr>
          <w:p>
            <w:pPr>
              <w:spacing w:line="240" w:lineRule="exact"/>
              <w:ind w:firstLine="440" w:firstLineChars="20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《中华人民共和国行政处罚法》第三十条</w:t>
            </w:r>
          </w:p>
        </w:tc>
        <w:tc>
          <w:tcPr>
            <w:tcW w:w="1567" w:type="dxa"/>
            <w:tcBorders>
              <w:top w:val="nil"/>
              <w:left w:val="nil"/>
              <w:bottom w:val="single" w:color="auto" w:sz="4" w:space="0"/>
              <w:right w:val="single" w:color="auto" w:sz="4" w:space="0"/>
            </w:tcBorders>
            <w:shd w:val="clear" w:color="auto" w:fill="auto"/>
            <w:noWrap/>
            <w:vAlign w:val="center"/>
          </w:tcPr>
          <w:p>
            <w:pPr>
              <w:spacing w:line="240" w:lineRule="exact"/>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907" w:hRule="atLeast"/>
        </w:trPr>
        <w:tc>
          <w:tcPr>
            <w:tcW w:w="658" w:type="dxa"/>
            <w:tcBorders>
              <w:top w:val="nil"/>
              <w:left w:val="single" w:color="auto" w:sz="4" w:space="0"/>
              <w:bottom w:val="single" w:color="auto" w:sz="4" w:space="0"/>
              <w:right w:val="single" w:color="auto" w:sz="4" w:space="0"/>
            </w:tcBorders>
            <w:shd w:val="clear" w:color="auto" w:fill="auto"/>
            <w:noWrap/>
            <w:vAlign w:val="center"/>
          </w:tcPr>
          <w:p>
            <w:pPr>
              <w:spacing w:line="240" w:lineRule="exact"/>
              <w:jc w:val="center"/>
              <w:rPr>
                <w:rFonts w:ascii="宋体" w:hAnsi="宋体" w:cs="宋体"/>
                <w:color w:val="000000"/>
                <w:kern w:val="0"/>
                <w:sz w:val="22"/>
              </w:rPr>
            </w:pPr>
            <w:r>
              <w:rPr>
                <w:rFonts w:hint="eastAsia" w:ascii="宋体" w:hAnsi="宋体" w:cs="宋体"/>
                <w:color w:val="000000"/>
                <w:kern w:val="0"/>
                <w:sz w:val="22"/>
              </w:rPr>
              <w:t>24</w:t>
            </w:r>
          </w:p>
        </w:tc>
        <w:tc>
          <w:tcPr>
            <w:tcW w:w="925" w:type="dxa"/>
            <w:vMerge w:val="continue"/>
            <w:tcBorders>
              <w:top w:val="nil"/>
              <w:left w:val="single" w:color="auto" w:sz="4" w:space="0"/>
              <w:bottom w:val="single" w:color="auto" w:sz="4" w:space="0"/>
              <w:right w:val="single" w:color="auto" w:sz="4" w:space="0"/>
            </w:tcBorders>
            <w:vAlign w:val="center"/>
          </w:tcPr>
          <w:p>
            <w:pPr>
              <w:spacing w:line="240" w:lineRule="exact"/>
              <w:jc w:val="left"/>
              <w:rPr>
                <w:rFonts w:ascii="仿宋_GB2312" w:hAnsi="宋体" w:eastAsia="仿宋_GB2312" w:cs="宋体"/>
                <w:color w:val="000000"/>
                <w:kern w:val="0"/>
                <w:sz w:val="22"/>
              </w:rPr>
            </w:pPr>
          </w:p>
        </w:tc>
        <w:tc>
          <w:tcPr>
            <w:tcW w:w="2551" w:type="dxa"/>
            <w:tcBorders>
              <w:top w:val="nil"/>
              <w:left w:val="nil"/>
              <w:bottom w:val="single" w:color="auto" w:sz="4" w:space="0"/>
              <w:right w:val="single" w:color="auto" w:sz="4" w:space="0"/>
            </w:tcBorders>
            <w:shd w:val="clear" w:color="auto" w:fill="auto"/>
            <w:vAlign w:val="center"/>
          </w:tcPr>
          <w:p>
            <w:pPr>
              <w:spacing w:line="240" w:lineRule="exact"/>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安全生产一般违法行为</w:t>
            </w:r>
          </w:p>
        </w:tc>
        <w:tc>
          <w:tcPr>
            <w:tcW w:w="1134"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剑阁县应急管理局</w:t>
            </w:r>
          </w:p>
        </w:tc>
        <w:tc>
          <w:tcPr>
            <w:tcW w:w="2551" w:type="dxa"/>
            <w:tcBorders>
              <w:top w:val="nil"/>
              <w:left w:val="nil"/>
              <w:bottom w:val="single" w:color="auto" w:sz="4" w:space="0"/>
              <w:right w:val="single" w:color="auto" w:sz="4" w:space="0"/>
            </w:tcBorders>
            <w:shd w:val="clear" w:color="auto" w:fill="auto"/>
            <w:vAlign w:val="center"/>
          </w:tcPr>
          <w:p>
            <w:pPr>
              <w:spacing w:line="240" w:lineRule="exact"/>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精神病人、智力残疾人在不能辨认或者不能控制自己行为时有违法行为的</w:t>
            </w:r>
          </w:p>
        </w:tc>
        <w:tc>
          <w:tcPr>
            <w:tcW w:w="4934" w:type="dxa"/>
            <w:tcBorders>
              <w:top w:val="nil"/>
              <w:left w:val="nil"/>
              <w:bottom w:val="single" w:color="auto" w:sz="4" w:space="0"/>
              <w:right w:val="single" w:color="auto" w:sz="4" w:space="0"/>
            </w:tcBorders>
            <w:shd w:val="clear" w:color="auto" w:fill="auto"/>
            <w:vAlign w:val="center"/>
          </w:tcPr>
          <w:p>
            <w:pPr>
              <w:spacing w:line="240" w:lineRule="exact"/>
              <w:ind w:firstLine="440" w:firstLineChars="20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《中华人民共和国行政处罚法》第三十一条</w:t>
            </w:r>
          </w:p>
        </w:tc>
        <w:tc>
          <w:tcPr>
            <w:tcW w:w="1567" w:type="dxa"/>
            <w:tcBorders>
              <w:top w:val="nil"/>
              <w:left w:val="nil"/>
              <w:bottom w:val="single" w:color="auto" w:sz="4" w:space="0"/>
              <w:right w:val="single" w:color="auto" w:sz="4" w:space="0"/>
            </w:tcBorders>
            <w:shd w:val="clear" w:color="auto" w:fill="auto"/>
            <w:noWrap/>
            <w:vAlign w:val="center"/>
          </w:tcPr>
          <w:p>
            <w:pPr>
              <w:spacing w:line="240" w:lineRule="exact"/>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907" w:hRule="atLeast"/>
        </w:trPr>
        <w:tc>
          <w:tcPr>
            <w:tcW w:w="658" w:type="dxa"/>
            <w:tcBorders>
              <w:top w:val="nil"/>
              <w:left w:val="single" w:color="auto" w:sz="4" w:space="0"/>
              <w:bottom w:val="single" w:color="auto" w:sz="4" w:space="0"/>
              <w:right w:val="single" w:color="auto" w:sz="4" w:space="0"/>
            </w:tcBorders>
            <w:shd w:val="clear" w:color="auto" w:fill="auto"/>
            <w:noWrap/>
            <w:vAlign w:val="center"/>
          </w:tcPr>
          <w:p>
            <w:pPr>
              <w:spacing w:line="240" w:lineRule="exact"/>
              <w:jc w:val="center"/>
              <w:rPr>
                <w:rFonts w:ascii="宋体" w:hAnsi="宋体" w:cs="宋体"/>
                <w:color w:val="000000"/>
                <w:kern w:val="0"/>
                <w:sz w:val="22"/>
              </w:rPr>
            </w:pPr>
            <w:r>
              <w:rPr>
                <w:rFonts w:hint="eastAsia" w:ascii="宋体" w:hAnsi="宋体" w:cs="宋体"/>
                <w:color w:val="000000"/>
                <w:kern w:val="0"/>
                <w:sz w:val="22"/>
              </w:rPr>
              <w:t>25</w:t>
            </w:r>
          </w:p>
        </w:tc>
        <w:tc>
          <w:tcPr>
            <w:tcW w:w="925" w:type="dxa"/>
            <w:vMerge w:val="continue"/>
            <w:tcBorders>
              <w:top w:val="nil"/>
              <w:left w:val="single" w:color="auto" w:sz="4" w:space="0"/>
              <w:bottom w:val="single" w:color="auto" w:sz="4" w:space="0"/>
              <w:right w:val="single" w:color="auto" w:sz="4" w:space="0"/>
            </w:tcBorders>
            <w:vAlign w:val="center"/>
          </w:tcPr>
          <w:p>
            <w:pPr>
              <w:spacing w:line="240" w:lineRule="exact"/>
              <w:jc w:val="left"/>
              <w:rPr>
                <w:rFonts w:ascii="仿宋_GB2312" w:hAnsi="宋体" w:eastAsia="仿宋_GB2312" w:cs="宋体"/>
                <w:color w:val="000000"/>
                <w:kern w:val="0"/>
                <w:sz w:val="22"/>
              </w:rPr>
            </w:pPr>
          </w:p>
        </w:tc>
        <w:tc>
          <w:tcPr>
            <w:tcW w:w="2551" w:type="dxa"/>
            <w:tcBorders>
              <w:top w:val="nil"/>
              <w:left w:val="nil"/>
              <w:bottom w:val="single" w:color="auto" w:sz="4" w:space="0"/>
              <w:right w:val="single" w:color="auto" w:sz="4" w:space="0"/>
            </w:tcBorders>
            <w:shd w:val="clear" w:color="auto" w:fill="auto"/>
            <w:vAlign w:val="center"/>
          </w:tcPr>
          <w:p>
            <w:pPr>
              <w:spacing w:line="240" w:lineRule="exact"/>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安全生产一般违法行为</w:t>
            </w:r>
          </w:p>
        </w:tc>
        <w:tc>
          <w:tcPr>
            <w:tcW w:w="1134"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剑阁县应急管理局</w:t>
            </w:r>
          </w:p>
        </w:tc>
        <w:tc>
          <w:tcPr>
            <w:tcW w:w="2551" w:type="dxa"/>
            <w:tcBorders>
              <w:top w:val="nil"/>
              <w:left w:val="nil"/>
              <w:bottom w:val="single" w:color="auto" w:sz="4" w:space="0"/>
              <w:right w:val="single" w:color="auto" w:sz="4" w:space="0"/>
            </w:tcBorders>
            <w:shd w:val="clear" w:color="auto" w:fill="auto"/>
            <w:vAlign w:val="center"/>
          </w:tcPr>
          <w:p>
            <w:pPr>
              <w:spacing w:line="240" w:lineRule="exact"/>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证据不足，安全生产违法事实不能成立的;</w:t>
            </w:r>
          </w:p>
        </w:tc>
        <w:tc>
          <w:tcPr>
            <w:tcW w:w="4934" w:type="dxa"/>
            <w:tcBorders>
              <w:top w:val="nil"/>
              <w:left w:val="nil"/>
              <w:bottom w:val="single" w:color="auto" w:sz="4" w:space="0"/>
              <w:right w:val="single" w:color="auto" w:sz="4" w:space="0"/>
            </w:tcBorders>
            <w:shd w:val="clear" w:color="auto" w:fill="auto"/>
            <w:vAlign w:val="center"/>
          </w:tcPr>
          <w:p>
            <w:pPr>
              <w:spacing w:line="240" w:lineRule="exact"/>
              <w:ind w:firstLine="440" w:firstLineChars="20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《安全生产行政处罚自由裁量适用规则》第十六条</w:t>
            </w:r>
          </w:p>
        </w:tc>
        <w:tc>
          <w:tcPr>
            <w:tcW w:w="1567" w:type="dxa"/>
            <w:tcBorders>
              <w:top w:val="nil"/>
              <w:left w:val="nil"/>
              <w:bottom w:val="single" w:color="auto" w:sz="4" w:space="0"/>
              <w:right w:val="single" w:color="auto" w:sz="4" w:space="0"/>
            </w:tcBorders>
            <w:shd w:val="clear" w:color="auto" w:fill="auto"/>
            <w:noWrap/>
            <w:vAlign w:val="center"/>
          </w:tcPr>
          <w:p>
            <w:pPr>
              <w:spacing w:line="240" w:lineRule="exact"/>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907" w:hRule="atLeast"/>
        </w:trPr>
        <w:tc>
          <w:tcPr>
            <w:tcW w:w="658" w:type="dxa"/>
            <w:tcBorders>
              <w:top w:val="nil"/>
              <w:left w:val="single" w:color="auto" w:sz="4" w:space="0"/>
              <w:bottom w:val="single" w:color="auto" w:sz="4" w:space="0"/>
              <w:right w:val="single" w:color="auto" w:sz="4" w:space="0"/>
            </w:tcBorders>
            <w:shd w:val="clear" w:color="auto" w:fill="auto"/>
            <w:noWrap/>
            <w:vAlign w:val="center"/>
          </w:tcPr>
          <w:p>
            <w:pPr>
              <w:spacing w:line="240" w:lineRule="exact"/>
              <w:jc w:val="center"/>
              <w:rPr>
                <w:rFonts w:ascii="宋体" w:hAnsi="宋体" w:cs="宋体"/>
                <w:color w:val="000000"/>
                <w:kern w:val="0"/>
                <w:sz w:val="22"/>
              </w:rPr>
            </w:pPr>
            <w:r>
              <w:rPr>
                <w:rFonts w:hint="eastAsia" w:ascii="宋体" w:hAnsi="宋体" w:cs="宋体"/>
                <w:color w:val="000000"/>
                <w:kern w:val="0"/>
                <w:sz w:val="22"/>
              </w:rPr>
              <w:t>26</w:t>
            </w:r>
          </w:p>
        </w:tc>
        <w:tc>
          <w:tcPr>
            <w:tcW w:w="925" w:type="dxa"/>
            <w:vMerge w:val="continue"/>
            <w:tcBorders>
              <w:top w:val="nil"/>
              <w:left w:val="single" w:color="auto" w:sz="4" w:space="0"/>
              <w:bottom w:val="single" w:color="auto" w:sz="4" w:space="0"/>
              <w:right w:val="single" w:color="auto" w:sz="4" w:space="0"/>
            </w:tcBorders>
            <w:vAlign w:val="center"/>
          </w:tcPr>
          <w:p>
            <w:pPr>
              <w:spacing w:line="240" w:lineRule="exact"/>
              <w:jc w:val="left"/>
              <w:rPr>
                <w:rFonts w:ascii="仿宋_GB2312" w:hAnsi="宋体" w:eastAsia="仿宋_GB2312" w:cs="宋体"/>
                <w:color w:val="000000"/>
                <w:kern w:val="0"/>
                <w:sz w:val="22"/>
              </w:rPr>
            </w:pPr>
          </w:p>
        </w:tc>
        <w:tc>
          <w:tcPr>
            <w:tcW w:w="2551" w:type="dxa"/>
            <w:tcBorders>
              <w:top w:val="nil"/>
              <w:left w:val="nil"/>
              <w:bottom w:val="single" w:color="auto" w:sz="4" w:space="0"/>
              <w:right w:val="single" w:color="auto" w:sz="4" w:space="0"/>
            </w:tcBorders>
            <w:shd w:val="clear" w:color="auto" w:fill="auto"/>
            <w:vAlign w:val="center"/>
          </w:tcPr>
          <w:p>
            <w:pPr>
              <w:spacing w:line="240" w:lineRule="exact"/>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安全生产一般违法行为</w:t>
            </w:r>
          </w:p>
        </w:tc>
        <w:tc>
          <w:tcPr>
            <w:tcW w:w="1134"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剑阁县应急管理局</w:t>
            </w:r>
          </w:p>
        </w:tc>
        <w:tc>
          <w:tcPr>
            <w:tcW w:w="2551" w:type="dxa"/>
            <w:tcBorders>
              <w:top w:val="nil"/>
              <w:left w:val="nil"/>
              <w:bottom w:val="single" w:color="auto" w:sz="4" w:space="0"/>
              <w:right w:val="single" w:color="auto" w:sz="4" w:space="0"/>
            </w:tcBorders>
            <w:shd w:val="clear" w:color="auto" w:fill="auto"/>
            <w:vAlign w:val="center"/>
          </w:tcPr>
          <w:p>
            <w:pPr>
              <w:spacing w:line="240" w:lineRule="exact"/>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安全生产违法行为轻微并及时纠正，没有造成危害后果的</w:t>
            </w:r>
          </w:p>
        </w:tc>
        <w:tc>
          <w:tcPr>
            <w:tcW w:w="4934" w:type="dxa"/>
            <w:tcBorders>
              <w:top w:val="nil"/>
              <w:left w:val="nil"/>
              <w:bottom w:val="single" w:color="auto" w:sz="4" w:space="0"/>
              <w:right w:val="single" w:color="auto" w:sz="4" w:space="0"/>
            </w:tcBorders>
            <w:shd w:val="clear" w:color="auto" w:fill="auto"/>
            <w:vAlign w:val="center"/>
          </w:tcPr>
          <w:p>
            <w:pPr>
              <w:spacing w:line="240" w:lineRule="exact"/>
              <w:ind w:firstLine="440" w:firstLineChars="20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《安全生产行政处罚自由裁量适用规则》第十六条</w:t>
            </w:r>
          </w:p>
        </w:tc>
        <w:tc>
          <w:tcPr>
            <w:tcW w:w="1567" w:type="dxa"/>
            <w:tcBorders>
              <w:top w:val="nil"/>
              <w:left w:val="nil"/>
              <w:bottom w:val="single" w:color="auto" w:sz="4" w:space="0"/>
              <w:right w:val="single" w:color="auto" w:sz="4" w:space="0"/>
            </w:tcBorders>
            <w:shd w:val="clear" w:color="auto" w:fill="auto"/>
            <w:noWrap/>
            <w:vAlign w:val="center"/>
          </w:tcPr>
          <w:p>
            <w:pPr>
              <w:spacing w:line="240" w:lineRule="exact"/>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907" w:hRule="atLeast"/>
        </w:trPr>
        <w:tc>
          <w:tcPr>
            <w:tcW w:w="658" w:type="dxa"/>
            <w:tcBorders>
              <w:top w:val="nil"/>
              <w:left w:val="single" w:color="auto" w:sz="4" w:space="0"/>
              <w:bottom w:val="single" w:color="auto" w:sz="4" w:space="0"/>
              <w:right w:val="single" w:color="auto" w:sz="4" w:space="0"/>
            </w:tcBorders>
            <w:shd w:val="clear" w:color="auto" w:fill="auto"/>
            <w:noWrap/>
            <w:vAlign w:val="center"/>
          </w:tcPr>
          <w:p>
            <w:pPr>
              <w:spacing w:line="240" w:lineRule="exact"/>
              <w:jc w:val="center"/>
              <w:rPr>
                <w:rFonts w:ascii="宋体" w:hAnsi="宋体" w:cs="宋体"/>
                <w:color w:val="000000"/>
                <w:kern w:val="0"/>
                <w:sz w:val="22"/>
              </w:rPr>
            </w:pPr>
            <w:r>
              <w:rPr>
                <w:rFonts w:hint="eastAsia" w:ascii="宋体" w:hAnsi="宋体" w:cs="宋体"/>
                <w:color w:val="000000"/>
                <w:kern w:val="0"/>
                <w:sz w:val="22"/>
              </w:rPr>
              <w:t>27</w:t>
            </w:r>
          </w:p>
        </w:tc>
        <w:tc>
          <w:tcPr>
            <w:tcW w:w="925" w:type="dxa"/>
            <w:vMerge w:val="continue"/>
            <w:tcBorders>
              <w:top w:val="nil"/>
              <w:left w:val="single" w:color="auto" w:sz="4" w:space="0"/>
              <w:bottom w:val="single" w:color="auto" w:sz="4" w:space="0"/>
              <w:right w:val="single" w:color="auto" w:sz="4" w:space="0"/>
            </w:tcBorders>
            <w:vAlign w:val="center"/>
          </w:tcPr>
          <w:p>
            <w:pPr>
              <w:spacing w:line="240" w:lineRule="exact"/>
              <w:jc w:val="left"/>
              <w:rPr>
                <w:rFonts w:ascii="仿宋_GB2312" w:hAnsi="宋体" w:eastAsia="仿宋_GB2312" w:cs="宋体"/>
                <w:color w:val="000000"/>
                <w:kern w:val="0"/>
                <w:sz w:val="22"/>
              </w:rPr>
            </w:pPr>
          </w:p>
        </w:tc>
        <w:tc>
          <w:tcPr>
            <w:tcW w:w="2551" w:type="dxa"/>
            <w:tcBorders>
              <w:top w:val="nil"/>
              <w:left w:val="nil"/>
              <w:bottom w:val="single" w:color="auto" w:sz="4" w:space="0"/>
              <w:right w:val="single" w:color="auto" w:sz="4" w:space="0"/>
            </w:tcBorders>
            <w:shd w:val="clear" w:color="auto" w:fill="auto"/>
            <w:vAlign w:val="center"/>
          </w:tcPr>
          <w:p>
            <w:pPr>
              <w:spacing w:line="240" w:lineRule="exact"/>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安全生产一般违法行为</w:t>
            </w:r>
          </w:p>
        </w:tc>
        <w:tc>
          <w:tcPr>
            <w:tcW w:w="1134"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剑阁县应急管理局</w:t>
            </w:r>
          </w:p>
        </w:tc>
        <w:tc>
          <w:tcPr>
            <w:tcW w:w="2551" w:type="dxa"/>
            <w:tcBorders>
              <w:top w:val="nil"/>
              <w:left w:val="nil"/>
              <w:bottom w:val="single" w:color="auto" w:sz="4" w:space="0"/>
              <w:right w:val="single" w:color="auto" w:sz="4" w:space="0"/>
            </w:tcBorders>
            <w:shd w:val="clear" w:color="auto" w:fill="auto"/>
            <w:vAlign w:val="center"/>
          </w:tcPr>
          <w:p>
            <w:pPr>
              <w:spacing w:line="240" w:lineRule="exact"/>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不满14周岁的公民实施安全生产违法行为的</w:t>
            </w:r>
          </w:p>
        </w:tc>
        <w:tc>
          <w:tcPr>
            <w:tcW w:w="4934" w:type="dxa"/>
            <w:tcBorders>
              <w:top w:val="nil"/>
              <w:left w:val="nil"/>
              <w:bottom w:val="single" w:color="auto" w:sz="4" w:space="0"/>
              <w:right w:val="single" w:color="auto" w:sz="4" w:space="0"/>
            </w:tcBorders>
            <w:shd w:val="clear" w:color="auto" w:fill="auto"/>
            <w:vAlign w:val="center"/>
          </w:tcPr>
          <w:p>
            <w:pPr>
              <w:spacing w:line="240" w:lineRule="exact"/>
              <w:ind w:firstLine="440" w:firstLineChars="20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《安全生产行政处罚自由裁量适用规则》第十六条</w:t>
            </w:r>
          </w:p>
        </w:tc>
        <w:tc>
          <w:tcPr>
            <w:tcW w:w="1567" w:type="dxa"/>
            <w:tcBorders>
              <w:top w:val="nil"/>
              <w:left w:val="nil"/>
              <w:bottom w:val="single" w:color="auto" w:sz="4" w:space="0"/>
              <w:right w:val="single" w:color="auto" w:sz="4" w:space="0"/>
            </w:tcBorders>
            <w:shd w:val="clear" w:color="auto" w:fill="auto"/>
            <w:noWrap/>
            <w:vAlign w:val="center"/>
          </w:tcPr>
          <w:p>
            <w:pPr>
              <w:spacing w:line="240" w:lineRule="exact"/>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907" w:hRule="atLeast"/>
        </w:trPr>
        <w:tc>
          <w:tcPr>
            <w:tcW w:w="658" w:type="dxa"/>
            <w:tcBorders>
              <w:top w:val="nil"/>
              <w:left w:val="single" w:color="auto" w:sz="4" w:space="0"/>
              <w:bottom w:val="single" w:color="auto" w:sz="4" w:space="0"/>
              <w:right w:val="single" w:color="auto" w:sz="4" w:space="0"/>
            </w:tcBorders>
            <w:shd w:val="clear" w:color="auto" w:fill="auto"/>
            <w:noWrap/>
            <w:vAlign w:val="center"/>
          </w:tcPr>
          <w:p>
            <w:pPr>
              <w:spacing w:line="240" w:lineRule="exact"/>
              <w:jc w:val="center"/>
              <w:rPr>
                <w:rFonts w:ascii="宋体" w:hAnsi="宋体" w:cs="宋体"/>
                <w:color w:val="000000"/>
                <w:kern w:val="0"/>
                <w:sz w:val="22"/>
              </w:rPr>
            </w:pPr>
            <w:r>
              <w:rPr>
                <w:rFonts w:hint="eastAsia" w:ascii="宋体" w:hAnsi="宋体" w:cs="宋体"/>
                <w:color w:val="000000"/>
                <w:kern w:val="0"/>
                <w:sz w:val="22"/>
              </w:rPr>
              <w:t>28</w:t>
            </w:r>
          </w:p>
        </w:tc>
        <w:tc>
          <w:tcPr>
            <w:tcW w:w="925" w:type="dxa"/>
            <w:vMerge w:val="continue"/>
            <w:tcBorders>
              <w:top w:val="nil"/>
              <w:left w:val="single" w:color="auto" w:sz="4" w:space="0"/>
              <w:bottom w:val="single" w:color="auto" w:sz="4" w:space="0"/>
              <w:right w:val="single" w:color="auto" w:sz="4" w:space="0"/>
            </w:tcBorders>
            <w:vAlign w:val="center"/>
          </w:tcPr>
          <w:p>
            <w:pPr>
              <w:spacing w:line="240" w:lineRule="exact"/>
              <w:jc w:val="left"/>
              <w:rPr>
                <w:rFonts w:ascii="仿宋_GB2312" w:hAnsi="宋体" w:eastAsia="仿宋_GB2312" w:cs="宋体"/>
                <w:color w:val="000000"/>
                <w:kern w:val="0"/>
                <w:sz w:val="22"/>
              </w:rPr>
            </w:pPr>
          </w:p>
        </w:tc>
        <w:tc>
          <w:tcPr>
            <w:tcW w:w="2551" w:type="dxa"/>
            <w:tcBorders>
              <w:top w:val="nil"/>
              <w:left w:val="nil"/>
              <w:bottom w:val="single" w:color="auto" w:sz="4" w:space="0"/>
              <w:right w:val="single" w:color="auto" w:sz="4" w:space="0"/>
            </w:tcBorders>
            <w:shd w:val="clear" w:color="auto" w:fill="auto"/>
            <w:vAlign w:val="center"/>
          </w:tcPr>
          <w:p>
            <w:pPr>
              <w:spacing w:line="240" w:lineRule="exact"/>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安全生产一般违法行为</w:t>
            </w:r>
          </w:p>
        </w:tc>
        <w:tc>
          <w:tcPr>
            <w:tcW w:w="1134"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剑阁县应急管理局</w:t>
            </w:r>
          </w:p>
        </w:tc>
        <w:tc>
          <w:tcPr>
            <w:tcW w:w="2551" w:type="dxa"/>
            <w:tcBorders>
              <w:top w:val="nil"/>
              <w:left w:val="nil"/>
              <w:bottom w:val="single" w:color="auto" w:sz="4" w:space="0"/>
              <w:right w:val="single" w:color="auto" w:sz="4" w:space="0"/>
            </w:tcBorders>
            <w:shd w:val="clear" w:color="auto" w:fill="auto"/>
            <w:vAlign w:val="center"/>
          </w:tcPr>
          <w:p>
            <w:pPr>
              <w:spacing w:line="240" w:lineRule="exact"/>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精神病人在不能辨认或者不能控制自己行为时实施安全生产违法行为的</w:t>
            </w:r>
          </w:p>
        </w:tc>
        <w:tc>
          <w:tcPr>
            <w:tcW w:w="4934" w:type="dxa"/>
            <w:tcBorders>
              <w:top w:val="nil"/>
              <w:left w:val="nil"/>
              <w:bottom w:val="single" w:color="auto" w:sz="4" w:space="0"/>
              <w:right w:val="single" w:color="auto" w:sz="4" w:space="0"/>
            </w:tcBorders>
            <w:shd w:val="clear" w:color="auto" w:fill="auto"/>
            <w:vAlign w:val="center"/>
          </w:tcPr>
          <w:p>
            <w:pPr>
              <w:spacing w:line="240" w:lineRule="exact"/>
              <w:ind w:firstLine="440" w:firstLineChars="20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《安全生产行政处罚自由裁量适用规则》第十六条</w:t>
            </w:r>
          </w:p>
        </w:tc>
        <w:tc>
          <w:tcPr>
            <w:tcW w:w="1567" w:type="dxa"/>
            <w:tcBorders>
              <w:top w:val="nil"/>
              <w:left w:val="nil"/>
              <w:bottom w:val="single" w:color="auto" w:sz="4" w:space="0"/>
              <w:right w:val="single" w:color="auto" w:sz="4" w:space="0"/>
            </w:tcBorders>
            <w:shd w:val="clear" w:color="auto" w:fill="auto"/>
            <w:noWrap/>
            <w:vAlign w:val="center"/>
          </w:tcPr>
          <w:p>
            <w:pPr>
              <w:spacing w:line="240" w:lineRule="exact"/>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907" w:hRule="atLeast"/>
        </w:trPr>
        <w:tc>
          <w:tcPr>
            <w:tcW w:w="658" w:type="dxa"/>
            <w:tcBorders>
              <w:top w:val="nil"/>
              <w:left w:val="single" w:color="auto" w:sz="4" w:space="0"/>
              <w:bottom w:val="single" w:color="auto" w:sz="4" w:space="0"/>
              <w:right w:val="single" w:color="auto" w:sz="4" w:space="0"/>
            </w:tcBorders>
            <w:shd w:val="clear" w:color="auto" w:fill="auto"/>
            <w:noWrap/>
            <w:vAlign w:val="center"/>
          </w:tcPr>
          <w:p>
            <w:pPr>
              <w:spacing w:line="240" w:lineRule="exact"/>
              <w:jc w:val="center"/>
              <w:rPr>
                <w:rFonts w:ascii="宋体" w:hAnsi="宋体" w:cs="宋体"/>
                <w:color w:val="000000"/>
                <w:kern w:val="0"/>
                <w:sz w:val="22"/>
              </w:rPr>
            </w:pPr>
            <w:r>
              <w:rPr>
                <w:rFonts w:hint="eastAsia" w:ascii="宋体" w:hAnsi="宋体" w:cs="宋体"/>
                <w:color w:val="000000"/>
                <w:kern w:val="0"/>
                <w:sz w:val="22"/>
              </w:rPr>
              <w:t>29</w:t>
            </w:r>
          </w:p>
        </w:tc>
        <w:tc>
          <w:tcPr>
            <w:tcW w:w="925" w:type="dxa"/>
            <w:vMerge w:val="continue"/>
            <w:tcBorders>
              <w:top w:val="nil"/>
              <w:left w:val="single" w:color="auto" w:sz="4" w:space="0"/>
              <w:bottom w:val="single" w:color="auto" w:sz="4" w:space="0"/>
              <w:right w:val="single" w:color="auto" w:sz="4" w:space="0"/>
            </w:tcBorders>
            <w:vAlign w:val="center"/>
          </w:tcPr>
          <w:p>
            <w:pPr>
              <w:spacing w:line="240" w:lineRule="exact"/>
              <w:jc w:val="left"/>
              <w:rPr>
                <w:rFonts w:ascii="仿宋_GB2312" w:hAnsi="宋体" w:eastAsia="仿宋_GB2312" w:cs="宋体"/>
                <w:color w:val="000000"/>
                <w:kern w:val="0"/>
                <w:sz w:val="22"/>
              </w:rPr>
            </w:pPr>
          </w:p>
        </w:tc>
        <w:tc>
          <w:tcPr>
            <w:tcW w:w="2551" w:type="dxa"/>
            <w:tcBorders>
              <w:top w:val="nil"/>
              <w:left w:val="nil"/>
              <w:bottom w:val="single" w:color="auto" w:sz="4" w:space="0"/>
              <w:right w:val="single" w:color="auto" w:sz="4" w:space="0"/>
            </w:tcBorders>
            <w:shd w:val="clear" w:color="auto" w:fill="auto"/>
            <w:vAlign w:val="center"/>
          </w:tcPr>
          <w:p>
            <w:pPr>
              <w:spacing w:line="240" w:lineRule="exact"/>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安全生产一般违法行为</w:t>
            </w:r>
          </w:p>
        </w:tc>
        <w:tc>
          <w:tcPr>
            <w:tcW w:w="1134"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剑阁县应急管理局</w:t>
            </w:r>
          </w:p>
        </w:tc>
        <w:tc>
          <w:tcPr>
            <w:tcW w:w="2551" w:type="dxa"/>
            <w:tcBorders>
              <w:top w:val="nil"/>
              <w:left w:val="nil"/>
              <w:bottom w:val="single" w:color="auto" w:sz="4" w:space="0"/>
              <w:right w:val="single" w:color="auto" w:sz="4" w:space="0"/>
            </w:tcBorders>
            <w:shd w:val="clear" w:color="auto" w:fill="auto"/>
            <w:vAlign w:val="center"/>
          </w:tcPr>
          <w:p>
            <w:pPr>
              <w:spacing w:line="240" w:lineRule="exact"/>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安全生产违法行为在两年内未被发现的，法律另有规定的除外</w:t>
            </w:r>
          </w:p>
        </w:tc>
        <w:tc>
          <w:tcPr>
            <w:tcW w:w="4934" w:type="dxa"/>
            <w:tcBorders>
              <w:top w:val="nil"/>
              <w:left w:val="nil"/>
              <w:bottom w:val="single" w:color="auto" w:sz="4" w:space="0"/>
              <w:right w:val="single" w:color="auto" w:sz="4" w:space="0"/>
            </w:tcBorders>
            <w:shd w:val="clear" w:color="auto" w:fill="auto"/>
            <w:vAlign w:val="center"/>
          </w:tcPr>
          <w:p>
            <w:pPr>
              <w:spacing w:line="240" w:lineRule="exact"/>
              <w:ind w:firstLine="440" w:firstLineChars="20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《安全生产行政处罚自由裁量适用规则》第十六条</w:t>
            </w:r>
          </w:p>
        </w:tc>
        <w:tc>
          <w:tcPr>
            <w:tcW w:w="1567" w:type="dxa"/>
            <w:tcBorders>
              <w:top w:val="nil"/>
              <w:left w:val="nil"/>
              <w:bottom w:val="single" w:color="auto" w:sz="4" w:space="0"/>
              <w:right w:val="single" w:color="auto" w:sz="4" w:space="0"/>
            </w:tcBorders>
            <w:shd w:val="clear" w:color="auto" w:fill="auto"/>
            <w:noWrap/>
            <w:vAlign w:val="center"/>
          </w:tcPr>
          <w:p>
            <w:pPr>
              <w:spacing w:line="240" w:lineRule="exact"/>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907" w:hRule="atLeast"/>
        </w:trPr>
        <w:tc>
          <w:tcPr>
            <w:tcW w:w="658" w:type="dxa"/>
            <w:tcBorders>
              <w:top w:val="nil"/>
              <w:left w:val="single" w:color="auto" w:sz="4" w:space="0"/>
              <w:bottom w:val="single" w:color="auto" w:sz="4" w:space="0"/>
              <w:right w:val="single" w:color="auto" w:sz="4" w:space="0"/>
            </w:tcBorders>
            <w:shd w:val="clear" w:color="auto" w:fill="auto"/>
            <w:noWrap/>
            <w:vAlign w:val="center"/>
          </w:tcPr>
          <w:p>
            <w:pPr>
              <w:spacing w:line="240" w:lineRule="exact"/>
              <w:jc w:val="center"/>
              <w:rPr>
                <w:rFonts w:ascii="宋体" w:hAnsi="宋体" w:cs="宋体"/>
                <w:color w:val="000000"/>
                <w:kern w:val="0"/>
                <w:sz w:val="22"/>
              </w:rPr>
            </w:pPr>
            <w:r>
              <w:rPr>
                <w:rFonts w:hint="eastAsia" w:ascii="宋体" w:hAnsi="宋体" w:cs="宋体"/>
                <w:color w:val="000000"/>
                <w:kern w:val="0"/>
                <w:sz w:val="22"/>
              </w:rPr>
              <w:t>30</w:t>
            </w:r>
          </w:p>
        </w:tc>
        <w:tc>
          <w:tcPr>
            <w:tcW w:w="925" w:type="dxa"/>
            <w:vMerge w:val="continue"/>
            <w:tcBorders>
              <w:top w:val="nil"/>
              <w:left w:val="single" w:color="auto" w:sz="4" w:space="0"/>
              <w:bottom w:val="single" w:color="auto" w:sz="4" w:space="0"/>
              <w:right w:val="single" w:color="auto" w:sz="4" w:space="0"/>
            </w:tcBorders>
            <w:vAlign w:val="center"/>
          </w:tcPr>
          <w:p>
            <w:pPr>
              <w:spacing w:line="240" w:lineRule="exact"/>
              <w:jc w:val="left"/>
              <w:rPr>
                <w:rFonts w:ascii="仿宋_GB2312" w:hAnsi="宋体" w:eastAsia="仿宋_GB2312" w:cs="宋体"/>
                <w:color w:val="000000"/>
                <w:kern w:val="0"/>
                <w:sz w:val="22"/>
              </w:rPr>
            </w:pPr>
          </w:p>
        </w:tc>
        <w:tc>
          <w:tcPr>
            <w:tcW w:w="2551" w:type="dxa"/>
            <w:tcBorders>
              <w:top w:val="nil"/>
              <w:left w:val="nil"/>
              <w:bottom w:val="single" w:color="auto" w:sz="4" w:space="0"/>
              <w:right w:val="single" w:color="auto" w:sz="4" w:space="0"/>
            </w:tcBorders>
            <w:shd w:val="clear" w:color="auto" w:fill="auto"/>
            <w:vAlign w:val="center"/>
          </w:tcPr>
          <w:p>
            <w:pPr>
              <w:spacing w:line="240" w:lineRule="exact"/>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安全生产一般违法行为</w:t>
            </w:r>
          </w:p>
        </w:tc>
        <w:tc>
          <w:tcPr>
            <w:tcW w:w="1134"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剑阁县应急管理局</w:t>
            </w:r>
          </w:p>
        </w:tc>
        <w:tc>
          <w:tcPr>
            <w:tcW w:w="2551" w:type="dxa"/>
            <w:tcBorders>
              <w:top w:val="nil"/>
              <w:left w:val="nil"/>
              <w:bottom w:val="single" w:color="auto" w:sz="4" w:space="0"/>
              <w:right w:val="single" w:color="auto" w:sz="4" w:space="0"/>
            </w:tcBorders>
            <w:shd w:val="clear" w:color="auto" w:fill="auto"/>
            <w:vAlign w:val="center"/>
          </w:tcPr>
          <w:p>
            <w:pPr>
              <w:spacing w:line="240" w:lineRule="exact"/>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具有法律、行政法规、部门规章规定的其他情形的</w:t>
            </w:r>
          </w:p>
        </w:tc>
        <w:tc>
          <w:tcPr>
            <w:tcW w:w="4934" w:type="dxa"/>
            <w:tcBorders>
              <w:top w:val="nil"/>
              <w:left w:val="nil"/>
              <w:bottom w:val="single" w:color="auto" w:sz="4" w:space="0"/>
              <w:right w:val="single" w:color="auto" w:sz="4" w:space="0"/>
            </w:tcBorders>
            <w:shd w:val="clear" w:color="auto" w:fill="auto"/>
            <w:vAlign w:val="center"/>
          </w:tcPr>
          <w:p>
            <w:pPr>
              <w:spacing w:line="240" w:lineRule="exact"/>
              <w:ind w:firstLine="440" w:firstLineChars="20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《安全生产行政处罚自由裁量适用规则》第十六条</w:t>
            </w:r>
          </w:p>
        </w:tc>
        <w:tc>
          <w:tcPr>
            <w:tcW w:w="1567" w:type="dxa"/>
            <w:tcBorders>
              <w:top w:val="nil"/>
              <w:left w:val="nil"/>
              <w:bottom w:val="single" w:color="auto" w:sz="4" w:space="0"/>
              <w:right w:val="single" w:color="auto" w:sz="4" w:space="0"/>
            </w:tcBorders>
            <w:shd w:val="clear" w:color="auto" w:fill="auto"/>
            <w:noWrap/>
            <w:vAlign w:val="center"/>
          </w:tcPr>
          <w:p>
            <w:pPr>
              <w:spacing w:line="240" w:lineRule="exact"/>
              <w:jc w:val="left"/>
              <w:rPr>
                <w:rFonts w:ascii="宋体" w:hAnsi="宋体" w:cs="宋体"/>
                <w:color w:val="000000"/>
                <w:kern w:val="0"/>
                <w:sz w:val="22"/>
              </w:rPr>
            </w:pPr>
            <w:r>
              <w:rPr>
                <w:rFonts w:hint="eastAsia" w:ascii="宋体" w:hAnsi="宋体" w:cs="宋体"/>
                <w:color w:val="000000"/>
                <w:kern w:val="0"/>
                <w:sz w:val="22"/>
              </w:rPr>
              <w:t>　</w:t>
            </w:r>
          </w:p>
        </w:tc>
      </w:tr>
    </w:tbl>
    <w:p>
      <w:pPr>
        <w:spacing w:before="156" w:beforeLines="50" w:after="156" w:afterLines="50"/>
        <w:jc w:val="center"/>
        <w:rPr>
          <w:rFonts w:ascii="方正小标宋简体" w:eastAsia="方正小标宋简体"/>
          <w:sz w:val="30"/>
          <w:szCs w:val="30"/>
        </w:rPr>
      </w:pPr>
      <w:r>
        <w:rPr>
          <w:rFonts w:hint="eastAsia" w:ascii="方正小标宋简体" w:eastAsia="方正小标宋简体"/>
          <w:sz w:val="30"/>
          <w:szCs w:val="30"/>
        </w:rPr>
        <w:t>（二</w:t>
      </w:r>
      <w:r>
        <w:rPr>
          <w:rFonts w:ascii="方正小标宋简体" w:eastAsia="方正小标宋简体"/>
          <w:sz w:val="30"/>
          <w:szCs w:val="30"/>
        </w:rPr>
        <w:t>）</w:t>
      </w:r>
      <w:r>
        <w:rPr>
          <w:rFonts w:hint="eastAsia" w:ascii="方正小标宋简体" w:eastAsia="方正小标宋简体"/>
          <w:sz w:val="30"/>
          <w:szCs w:val="30"/>
        </w:rPr>
        <w:t>安全生产违法行为从轻行政处罚事项清单</w:t>
      </w:r>
    </w:p>
    <w:tbl>
      <w:tblPr>
        <w:tblStyle w:val="17"/>
        <w:tblW w:w="14029" w:type="dxa"/>
        <w:tblInd w:w="0" w:type="dxa"/>
        <w:tblLayout w:type="autofit"/>
        <w:tblCellMar>
          <w:top w:w="0" w:type="dxa"/>
          <w:left w:w="108" w:type="dxa"/>
          <w:bottom w:w="0" w:type="dxa"/>
          <w:right w:w="108" w:type="dxa"/>
        </w:tblCellMar>
      </w:tblPr>
      <w:tblGrid>
        <w:gridCol w:w="988"/>
        <w:gridCol w:w="2976"/>
        <w:gridCol w:w="1516"/>
        <w:gridCol w:w="4154"/>
        <w:gridCol w:w="3261"/>
        <w:gridCol w:w="1134"/>
      </w:tblGrid>
      <w:tr>
        <w:tblPrEx>
          <w:tblCellMar>
            <w:top w:w="0" w:type="dxa"/>
            <w:left w:w="108" w:type="dxa"/>
            <w:bottom w:w="0" w:type="dxa"/>
            <w:right w:w="108" w:type="dxa"/>
          </w:tblCellMar>
        </w:tblPrEx>
        <w:trPr>
          <w:trHeight w:val="794" w:hRule="atLeast"/>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序号</w:t>
            </w:r>
          </w:p>
        </w:tc>
        <w:tc>
          <w:tcPr>
            <w:tcW w:w="2976"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行政处罚事项</w:t>
            </w:r>
          </w:p>
        </w:tc>
        <w:tc>
          <w:tcPr>
            <w:tcW w:w="1516"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实施机关</w:t>
            </w:r>
          </w:p>
        </w:tc>
        <w:tc>
          <w:tcPr>
            <w:tcW w:w="4154"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从轻处罚适用条件</w:t>
            </w:r>
          </w:p>
        </w:tc>
        <w:tc>
          <w:tcPr>
            <w:tcW w:w="3261"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法律依据</w:t>
            </w:r>
          </w:p>
        </w:tc>
        <w:tc>
          <w:tcPr>
            <w:tcW w:w="1134"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备注</w:t>
            </w:r>
          </w:p>
        </w:tc>
      </w:tr>
      <w:tr>
        <w:tblPrEx>
          <w:tblCellMar>
            <w:top w:w="0" w:type="dxa"/>
            <w:left w:w="108" w:type="dxa"/>
            <w:bottom w:w="0" w:type="dxa"/>
            <w:right w:w="108" w:type="dxa"/>
          </w:tblCellMar>
        </w:tblPrEx>
        <w:trPr>
          <w:trHeight w:val="907" w:hRule="atLeast"/>
        </w:trPr>
        <w:tc>
          <w:tcPr>
            <w:tcW w:w="988"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安全生产一般违法行为</w:t>
            </w:r>
          </w:p>
        </w:tc>
        <w:tc>
          <w:tcPr>
            <w:tcW w:w="1516"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剑阁县应急管理局</w:t>
            </w:r>
          </w:p>
        </w:tc>
        <w:tc>
          <w:tcPr>
            <w:tcW w:w="4154" w:type="dxa"/>
            <w:tcBorders>
              <w:top w:val="nil"/>
              <w:left w:val="nil"/>
              <w:bottom w:val="single" w:color="auto" w:sz="4" w:space="0"/>
              <w:right w:val="single" w:color="auto" w:sz="4" w:space="0"/>
            </w:tcBorders>
            <w:shd w:val="clear" w:color="auto" w:fill="auto"/>
            <w:vAlign w:val="center"/>
          </w:tcPr>
          <w:p>
            <w:pPr>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已满14周岁不满18周岁的公民实施安全生产违法行为的</w:t>
            </w:r>
          </w:p>
        </w:tc>
        <w:tc>
          <w:tcPr>
            <w:tcW w:w="3261" w:type="dxa"/>
            <w:tcBorders>
              <w:top w:val="nil"/>
              <w:left w:val="nil"/>
              <w:bottom w:val="single" w:color="auto" w:sz="4" w:space="0"/>
              <w:right w:val="single" w:color="auto" w:sz="4" w:space="0"/>
            </w:tcBorders>
            <w:shd w:val="clear" w:color="auto" w:fill="auto"/>
            <w:vAlign w:val="center"/>
          </w:tcPr>
          <w:p>
            <w:pPr>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《中华人民共和国行政处罚法》第三十条、《安全生产行政处罚自由裁量适用规则》第十四条</w:t>
            </w:r>
          </w:p>
        </w:tc>
        <w:tc>
          <w:tcPr>
            <w:tcW w:w="1134"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r>
      <w:tr>
        <w:tblPrEx>
          <w:tblCellMar>
            <w:top w:w="0" w:type="dxa"/>
            <w:left w:w="108" w:type="dxa"/>
            <w:bottom w:w="0" w:type="dxa"/>
            <w:right w:w="108" w:type="dxa"/>
          </w:tblCellMar>
        </w:tblPrEx>
        <w:trPr>
          <w:trHeight w:val="907" w:hRule="atLeast"/>
        </w:trPr>
        <w:tc>
          <w:tcPr>
            <w:tcW w:w="988"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安全生产一般违法行为</w:t>
            </w:r>
          </w:p>
        </w:tc>
        <w:tc>
          <w:tcPr>
            <w:tcW w:w="1516"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剑阁县应急管理局</w:t>
            </w:r>
          </w:p>
        </w:tc>
        <w:tc>
          <w:tcPr>
            <w:tcW w:w="4154" w:type="dxa"/>
            <w:tcBorders>
              <w:top w:val="nil"/>
              <w:left w:val="nil"/>
              <w:bottom w:val="single" w:color="auto" w:sz="4" w:space="0"/>
              <w:right w:val="single" w:color="auto" w:sz="4" w:space="0"/>
            </w:tcBorders>
            <w:shd w:val="clear" w:color="auto" w:fill="auto"/>
            <w:vAlign w:val="center"/>
          </w:tcPr>
          <w:p>
            <w:pPr>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当事人是尚未完全丧失辨认或者控制自己行为能力的精神病人、智力残疾人有违法行为的</w:t>
            </w:r>
          </w:p>
        </w:tc>
        <w:tc>
          <w:tcPr>
            <w:tcW w:w="3261" w:type="dxa"/>
            <w:tcBorders>
              <w:top w:val="nil"/>
              <w:left w:val="nil"/>
              <w:bottom w:val="single" w:color="auto" w:sz="4" w:space="0"/>
              <w:right w:val="single" w:color="auto" w:sz="4" w:space="0"/>
            </w:tcBorders>
            <w:shd w:val="clear" w:color="auto" w:fill="auto"/>
            <w:vAlign w:val="center"/>
          </w:tcPr>
          <w:p>
            <w:pPr>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《中华人民共和国行政处罚法》第三十一条</w:t>
            </w:r>
          </w:p>
        </w:tc>
        <w:tc>
          <w:tcPr>
            <w:tcW w:w="1134"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r>
      <w:tr>
        <w:tblPrEx>
          <w:tblCellMar>
            <w:top w:w="0" w:type="dxa"/>
            <w:left w:w="108" w:type="dxa"/>
            <w:bottom w:w="0" w:type="dxa"/>
            <w:right w:w="108" w:type="dxa"/>
          </w:tblCellMar>
        </w:tblPrEx>
        <w:trPr>
          <w:trHeight w:val="907" w:hRule="atLeast"/>
        </w:trPr>
        <w:tc>
          <w:tcPr>
            <w:tcW w:w="988"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安全生产一般违法行为</w:t>
            </w:r>
          </w:p>
        </w:tc>
        <w:tc>
          <w:tcPr>
            <w:tcW w:w="1516"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剑阁县应急管理局</w:t>
            </w:r>
          </w:p>
        </w:tc>
        <w:tc>
          <w:tcPr>
            <w:tcW w:w="4154" w:type="dxa"/>
            <w:tcBorders>
              <w:top w:val="nil"/>
              <w:left w:val="nil"/>
              <w:bottom w:val="single" w:color="auto" w:sz="4" w:space="0"/>
              <w:right w:val="single" w:color="auto" w:sz="4" w:space="0"/>
            </w:tcBorders>
            <w:shd w:val="clear" w:color="auto" w:fill="auto"/>
            <w:vAlign w:val="center"/>
          </w:tcPr>
          <w:p>
            <w:pPr>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主动消除或者减轻安全生产违法行为危害后果的</w:t>
            </w:r>
          </w:p>
        </w:tc>
        <w:tc>
          <w:tcPr>
            <w:tcW w:w="3261" w:type="dxa"/>
            <w:tcBorders>
              <w:top w:val="nil"/>
              <w:left w:val="nil"/>
              <w:bottom w:val="single" w:color="auto" w:sz="4" w:space="0"/>
              <w:right w:val="single" w:color="auto" w:sz="4" w:space="0"/>
            </w:tcBorders>
            <w:shd w:val="clear" w:color="auto" w:fill="auto"/>
            <w:vAlign w:val="center"/>
          </w:tcPr>
          <w:p>
            <w:pPr>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《安全生产行政处罚自由裁量适用规则》第十四条</w:t>
            </w:r>
          </w:p>
        </w:tc>
        <w:tc>
          <w:tcPr>
            <w:tcW w:w="1134"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r>
      <w:tr>
        <w:tblPrEx>
          <w:tblCellMar>
            <w:top w:w="0" w:type="dxa"/>
            <w:left w:w="108" w:type="dxa"/>
            <w:bottom w:w="0" w:type="dxa"/>
            <w:right w:w="108" w:type="dxa"/>
          </w:tblCellMar>
        </w:tblPrEx>
        <w:trPr>
          <w:trHeight w:val="907" w:hRule="atLeast"/>
        </w:trPr>
        <w:tc>
          <w:tcPr>
            <w:tcW w:w="988"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安全生产一般违法行为</w:t>
            </w:r>
          </w:p>
        </w:tc>
        <w:tc>
          <w:tcPr>
            <w:tcW w:w="1516"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剑阁县应急管理局</w:t>
            </w:r>
          </w:p>
        </w:tc>
        <w:tc>
          <w:tcPr>
            <w:tcW w:w="4154" w:type="dxa"/>
            <w:tcBorders>
              <w:top w:val="nil"/>
              <w:left w:val="nil"/>
              <w:bottom w:val="single" w:color="auto" w:sz="4" w:space="0"/>
              <w:right w:val="single" w:color="auto" w:sz="4" w:space="0"/>
            </w:tcBorders>
            <w:shd w:val="clear" w:color="auto" w:fill="auto"/>
            <w:vAlign w:val="center"/>
          </w:tcPr>
          <w:p>
            <w:pPr>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受他人胁迫实施安全生产违法行为的</w:t>
            </w:r>
          </w:p>
        </w:tc>
        <w:tc>
          <w:tcPr>
            <w:tcW w:w="3261" w:type="dxa"/>
            <w:tcBorders>
              <w:top w:val="nil"/>
              <w:left w:val="nil"/>
              <w:bottom w:val="single" w:color="auto" w:sz="4" w:space="0"/>
              <w:right w:val="single" w:color="auto" w:sz="4" w:space="0"/>
            </w:tcBorders>
            <w:shd w:val="clear" w:color="auto" w:fill="auto"/>
            <w:vAlign w:val="center"/>
          </w:tcPr>
          <w:p>
            <w:pPr>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《安全生产行政处罚自由裁量适用规则》第十四条</w:t>
            </w:r>
          </w:p>
        </w:tc>
        <w:tc>
          <w:tcPr>
            <w:tcW w:w="1134"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r>
      <w:tr>
        <w:tblPrEx>
          <w:tblCellMar>
            <w:top w:w="0" w:type="dxa"/>
            <w:left w:w="108" w:type="dxa"/>
            <w:bottom w:w="0" w:type="dxa"/>
            <w:right w:w="108" w:type="dxa"/>
          </w:tblCellMar>
        </w:tblPrEx>
        <w:trPr>
          <w:trHeight w:val="907" w:hRule="atLeast"/>
        </w:trPr>
        <w:tc>
          <w:tcPr>
            <w:tcW w:w="988"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安全生产一般违法行为</w:t>
            </w:r>
          </w:p>
        </w:tc>
        <w:tc>
          <w:tcPr>
            <w:tcW w:w="1516"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剑阁县应急管理局</w:t>
            </w:r>
          </w:p>
        </w:tc>
        <w:tc>
          <w:tcPr>
            <w:tcW w:w="4154" w:type="dxa"/>
            <w:tcBorders>
              <w:top w:val="nil"/>
              <w:left w:val="nil"/>
              <w:bottom w:val="single" w:color="auto" w:sz="4" w:space="0"/>
              <w:right w:val="single" w:color="auto" w:sz="4" w:space="0"/>
            </w:tcBorders>
            <w:shd w:val="clear" w:color="auto" w:fill="auto"/>
            <w:vAlign w:val="center"/>
          </w:tcPr>
          <w:p>
            <w:pPr>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配合安全监管执法机关查处安全生产违法行为，有立功表现的表现的</w:t>
            </w:r>
          </w:p>
        </w:tc>
        <w:tc>
          <w:tcPr>
            <w:tcW w:w="3261" w:type="dxa"/>
            <w:tcBorders>
              <w:top w:val="nil"/>
              <w:left w:val="nil"/>
              <w:bottom w:val="single" w:color="auto" w:sz="4" w:space="0"/>
              <w:right w:val="single" w:color="auto" w:sz="4" w:space="0"/>
            </w:tcBorders>
            <w:shd w:val="clear" w:color="auto" w:fill="auto"/>
            <w:vAlign w:val="center"/>
          </w:tcPr>
          <w:p>
            <w:pPr>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《安全生产行政处罚自由裁量适用规则》第十四条</w:t>
            </w:r>
          </w:p>
        </w:tc>
        <w:tc>
          <w:tcPr>
            <w:tcW w:w="1134"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r>
      <w:tr>
        <w:tblPrEx>
          <w:tblCellMar>
            <w:top w:w="0" w:type="dxa"/>
            <w:left w:w="108" w:type="dxa"/>
            <w:bottom w:w="0" w:type="dxa"/>
            <w:right w:w="108" w:type="dxa"/>
          </w:tblCellMar>
        </w:tblPrEx>
        <w:trPr>
          <w:trHeight w:val="907" w:hRule="atLeast"/>
        </w:trPr>
        <w:tc>
          <w:tcPr>
            <w:tcW w:w="988"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6</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安全生产一般违法行为</w:t>
            </w:r>
          </w:p>
        </w:tc>
        <w:tc>
          <w:tcPr>
            <w:tcW w:w="1516"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剑阁县应急管理局</w:t>
            </w:r>
          </w:p>
        </w:tc>
        <w:tc>
          <w:tcPr>
            <w:tcW w:w="4154" w:type="dxa"/>
            <w:tcBorders>
              <w:top w:val="nil"/>
              <w:left w:val="nil"/>
              <w:bottom w:val="single" w:color="auto" w:sz="4" w:space="0"/>
              <w:right w:val="single" w:color="auto" w:sz="4" w:space="0"/>
            </w:tcBorders>
            <w:shd w:val="clear" w:color="auto" w:fill="auto"/>
            <w:vAlign w:val="center"/>
          </w:tcPr>
          <w:p>
            <w:pPr>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主动投案，向安全监管执法机关</w:t>
            </w:r>
            <w:r>
              <w:rPr>
                <w:rFonts w:hint="eastAsia" w:ascii="仿宋_GB2312" w:hAnsi="宋体" w:eastAsia="仿宋_GB2312" w:cs="宋体"/>
                <w:color w:val="000000"/>
                <w:kern w:val="0"/>
                <w:sz w:val="22"/>
                <w:lang w:eastAsia="zh-CN"/>
              </w:rPr>
              <w:t>如实交代</w:t>
            </w:r>
            <w:r>
              <w:rPr>
                <w:rFonts w:hint="eastAsia" w:ascii="仿宋_GB2312" w:hAnsi="宋体" w:eastAsia="仿宋_GB2312" w:cs="宋体"/>
                <w:color w:val="000000"/>
                <w:kern w:val="0"/>
                <w:sz w:val="22"/>
              </w:rPr>
              <w:t>自己的违法行为的</w:t>
            </w:r>
          </w:p>
        </w:tc>
        <w:tc>
          <w:tcPr>
            <w:tcW w:w="3261" w:type="dxa"/>
            <w:tcBorders>
              <w:top w:val="nil"/>
              <w:left w:val="nil"/>
              <w:bottom w:val="single" w:color="auto" w:sz="4" w:space="0"/>
              <w:right w:val="single" w:color="auto" w:sz="4" w:space="0"/>
            </w:tcBorders>
            <w:shd w:val="clear" w:color="auto" w:fill="auto"/>
            <w:vAlign w:val="center"/>
          </w:tcPr>
          <w:p>
            <w:pPr>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《安全生产行政处罚自由裁量适用规则》第十四条</w:t>
            </w:r>
          </w:p>
        </w:tc>
        <w:tc>
          <w:tcPr>
            <w:tcW w:w="1134"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r>
      <w:tr>
        <w:tblPrEx>
          <w:tblCellMar>
            <w:top w:w="0" w:type="dxa"/>
            <w:left w:w="108" w:type="dxa"/>
            <w:bottom w:w="0" w:type="dxa"/>
            <w:right w:w="108" w:type="dxa"/>
          </w:tblCellMar>
        </w:tblPrEx>
        <w:trPr>
          <w:trHeight w:val="907" w:hRule="atLeast"/>
        </w:trPr>
        <w:tc>
          <w:tcPr>
            <w:tcW w:w="988"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7</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安全生产一般违法行为</w:t>
            </w:r>
          </w:p>
        </w:tc>
        <w:tc>
          <w:tcPr>
            <w:tcW w:w="1516"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剑阁县应急管理局</w:t>
            </w:r>
          </w:p>
        </w:tc>
        <w:tc>
          <w:tcPr>
            <w:tcW w:w="4154" w:type="dxa"/>
            <w:tcBorders>
              <w:top w:val="nil"/>
              <w:left w:val="nil"/>
              <w:bottom w:val="single" w:color="auto" w:sz="4" w:space="0"/>
              <w:right w:val="single" w:color="auto" w:sz="4" w:space="0"/>
            </w:tcBorders>
            <w:shd w:val="clear" w:color="auto" w:fill="auto"/>
            <w:vAlign w:val="center"/>
          </w:tcPr>
          <w:p>
            <w:pPr>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法律、法规、规章规定其他应当从轻行政处罚的</w:t>
            </w:r>
          </w:p>
        </w:tc>
        <w:tc>
          <w:tcPr>
            <w:tcW w:w="3261" w:type="dxa"/>
            <w:tcBorders>
              <w:top w:val="nil"/>
              <w:left w:val="nil"/>
              <w:bottom w:val="single" w:color="auto" w:sz="4" w:space="0"/>
              <w:right w:val="single" w:color="auto" w:sz="4" w:space="0"/>
            </w:tcBorders>
            <w:shd w:val="clear" w:color="auto" w:fill="auto"/>
            <w:vAlign w:val="center"/>
          </w:tcPr>
          <w:p>
            <w:pPr>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《安全生产行政处罚自由裁量适用规则》第十四条</w:t>
            </w:r>
          </w:p>
        </w:tc>
        <w:tc>
          <w:tcPr>
            <w:tcW w:w="1134"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r>
    </w:tbl>
    <w:p/>
    <w:p>
      <w:pPr>
        <w:jc w:val="center"/>
        <w:rPr>
          <w:rFonts w:ascii="方正小标宋简体" w:eastAsia="方正小标宋简体"/>
          <w:sz w:val="30"/>
          <w:szCs w:val="30"/>
        </w:rPr>
      </w:pPr>
      <w:r>
        <w:rPr>
          <w:rFonts w:ascii="方正小标宋简体" w:eastAsia="方正小标宋简体"/>
          <w:sz w:val="30"/>
          <w:szCs w:val="30"/>
        </w:rPr>
        <w:br w:type="page"/>
      </w:r>
    </w:p>
    <w:p>
      <w:pPr>
        <w:spacing w:before="156" w:beforeLines="50" w:after="156" w:afterLines="50"/>
        <w:jc w:val="center"/>
        <w:rPr>
          <w:rFonts w:ascii="方正小标宋简体" w:eastAsia="方正小标宋简体"/>
          <w:sz w:val="30"/>
          <w:szCs w:val="30"/>
        </w:rPr>
      </w:pPr>
      <w:r>
        <w:rPr>
          <w:rFonts w:hint="eastAsia" w:ascii="方正小标宋简体" w:eastAsia="方正小标宋简体"/>
          <w:sz w:val="30"/>
          <w:szCs w:val="30"/>
        </w:rPr>
        <w:t>（三</w:t>
      </w:r>
      <w:r>
        <w:rPr>
          <w:rFonts w:ascii="方正小标宋简体" w:eastAsia="方正小标宋简体"/>
          <w:sz w:val="30"/>
          <w:szCs w:val="30"/>
        </w:rPr>
        <w:t>）</w:t>
      </w:r>
      <w:r>
        <w:rPr>
          <w:rFonts w:hint="eastAsia" w:ascii="方正小标宋简体" w:eastAsia="方正小标宋简体"/>
          <w:sz w:val="30"/>
          <w:szCs w:val="30"/>
        </w:rPr>
        <w:t>安全生产违法行为减轻行政处罚事项清单</w:t>
      </w:r>
    </w:p>
    <w:tbl>
      <w:tblPr>
        <w:tblStyle w:val="17"/>
        <w:tblW w:w="13887" w:type="dxa"/>
        <w:tblInd w:w="0" w:type="dxa"/>
        <w:tblLayout w:type="autofit"/>
        <w:tblCellMar>
          <w:top w:w="0" w:type="dxa"/>
          <w:left w:w="108" w:type="dxa"/>
          <w:bottom w:w="0" w:type="dxa"/>
          <w:right w:w="108" w:type="dxa"/>
        </w:tblCellMar>
      </w:tblPr>
      <w:tblGrid>
        <w:gridCol w:w="1080"/>
        <w:gridCol w:w="3180"/>
        <w:gridCol w:w="1587"/>
        <w:gridCol w:w="3760"/>
        <w:gridCol w:w="3146"/>
        <w:gridCol w:w="1134"/>
      </w:tblGrid>
      <w:tr>
        <w:tblPrEx>
          <w:tblCellMar>
            <w:top w:w="0" w:type="dxa"/>
            <w:left w:w="108" w:type="dxa"/>
            <w:bottom w:w="0" w:type="dxa"/>
            <w:right w:w="108" w:type="dxa"/>
          </w:tblCellMar>
        </w:tblPrEx>
        <w:trPr>
          <w:trHeight w:val="737" w:hRule="atLeast"/>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序号</w:t>
            </w:r>
          </w:p>
        </w:tc>
        <w:tc>
          <w:tcPr>
            <w:tcW w:w="318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行政处罚事项</w:t>
            </w:r>
          </w:p>
        </w:tc>
        <w:tc>
          <w:tcPr>
            <w:tcW w:w="1587"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实施机关</w:t>
            </w:r>
          </w:p>
        </w:tc>
        <w:tc>
          <w:tcPr>
            <w:tcW w:w="376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减轻处罚适用条件</w:t>
            </w:r>
          </w:p>
        </w:tc>
        <w:tc>
          <w:tcPr>
            <w:tcW w:w="3146"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法律依据</w:t>
            </w:r>
          </w:p>
        </w:tc>
        <w:tc>
          <w:tcPr>
            <w:tcW w:w="1134"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备注</w:t>
            </w:r>
          </w:p>
        </w:tc>
      </w:tr>
      <w:tr>
        <w:tblPrEx>
          <w:tblCellMar>
            <w:top w:w="0" w:type="dxa"/>
            <w:left w:w="108" w:type="dxa"/>
            <w:bottom w:w="0" w:type="dxa"/>
            <w:right w:w="108" w:type="dxa"/>
          </w:tblCellMar>
        </w:tblPrEx>
        <w:trPr>
          <w:trHeight w:val="1077"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w:t>
            </w:r>
          </w:p>
        </w:tc>
        <w:tc>
          <w:tcPr>
            <w:tcW w:w="318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安全生产一般违法行为</w:t>
            </w:r>
          </w:p>
        </w:tc>
        <w:tc>
          <w:tcPr>
            <w:tcW w:w="1587"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剑阁县应急管理局</w:t>
            </w:r>
          </w:p>
        </w:tc>
        <w:tc>
          <w:tcPr>
            <w:tcW w:w="3760" w:type="dxa"/>
            <w:tcBorders>
              <w:top w:val="nil"/>
              <w:left w:val="nil"/>
              <w:bottom w:val="single" w:color="auto" w:sz="4" w:space="0"/>
              <w:right w:val="single" w:color="auto" w:sz="4" w:space="0"/>
            </w:tcBorders>
            <w:shd w:val="clear" w:color="auto" w:fill="auto"/>
            <w:vAlign w:val="center"/>
          </w:tcPr>
          <w:p>
            <w:pPr>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当事人是已满十四周岁不满十八周岁的未成年人的</w:t>
            </w:r>
          </w:p>
        </w:tc>
        <w:tc>
          <w:tcPr>
            <w:tcW w:w="3146" w:type="dxa"/>
            <w:tcBorders>
              <w:top w:val="nil"/>
              <w:left w:val="nil"/>
              <w:bottom w:val="single" w:color="auto" w:sz="4" w:space="0"/>
              <w:right w:val="single" w:color="auto" w:sz="4" w:space="0"/>
            </w:tcBorders>
            <w:shd w:val="clear" w:color="auto" w:fill="auto"/>
            <w:vAlign w:val="center"/>
          </w:tcPr>
          <w:p>
            <w:pPr>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《中华人民共和国行政处罚法》第三十条</w:t>
            </w:r>
          </w:p>
        </w:tc>
        <w:tc>
          <w:tcPr>
            <w:tcW w:w="1134"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r>
      <w:tr>
        <w:tblPrEx>
          <w:tblCellMar>
            <w:top w:w="0" w:type="dxa"/>
            <w:left w:w="108" w:type="dxa"/>
            <w:bottom w:w="0" w:type="dxa"/>
            <w:right w:w="108" w:type="dxa"/>
          </w:tblCellMar>
        </w:tblPrEx>
        <w:trPr>
          <w:trHeight w:val="1077"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w:t>
            </w:r>
          </w:p>
        </w:tc>
        <w:tc>
          <w:tcPr>
            <w:tcW w:w="318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安全生产一般违法行为</w:t>
            </w:r>
          </w:p>
        </w:tc>
        <w:tc>
          <w:tcPr>
            <w:tcW w:w="1587"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剑阁县应急管理局</w:t>
            </w:r>
          </w:p>
        </w:tc>
        <w:tc>
          <w:tcPr>
            <w:tcW w:w="3760" w:type="dxa"/>
            <w:tcBorders>
              <w:top w:val="nil"/>
              <w:left w:val="nil"/>
              <w:bottom w:val="single" w:color="auto" w:sz="4" w:space="0"/>
              <w:right w:val="single" w:color="auto" w:sz="4" w:space="0"/>
            </w:tcBorders>
            <w:shd w:val="clear" w:color="auto" w:fill="auto"/>
            <w:vAlign w:val="center"/>
          </w:tcPr>
          <w:p>
            <w:pPr>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当事人是尚未完全丧失辨认或者控制自己行为能力的精神病人、智力残疾人</w:t>
            </w:r>
          </w:p>
        </w:tc>
        <w:tc>
          <w:tcPr>
            <w:tcW w:w="3146" w:type="dxa"/>
            <w:tcBorders>
              <w:top w:val="nil"/>
              <w:left w:val="nil"/>
              <w:bottom w:val="single" w:color="auto" w:sz="4" w:space="0"/>
              <w:right w:val="single" w:color="auto" w:sz="4" w:space="0"/>
            </w:tcBorders>
            <w:shd w:val="clear" w:color="auto" w:fill="auto"/>
            <w:vAlign w:val="center"/>
          </w:tcPr>
          <w:p>
            <w:pPr>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《中华人民共和国行政处罚法》第三十一条</w:t>
            </w:r>
          </w:p>
        </w:tc>
        <w:tc>
          <w:tcPr>
            <w:tcW w:w="1134"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r>
      <w:tr>
        <w:tblPrEx>
          <w:tblCellMar>
            <w:top w:w="0" w:type="dxa"/>
            <w:left w:w="108" w:type="dxa"/>
            <w:bottom w:w="0" w:type="dxa"/>
            <w:right w:w="108" w:type="dxa"/>
          </w:tblCellMar>
        </w:tblPrEx>
        <w:trPr>
          <w:trHeight w:val="1077"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w:t>
            </w:r>
          </w:p>
        </w:tc>
        <w:tc>
          <w:tcPr>
            <w:tcW w:w="318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安全生产一般违法行为</w:t>
            </w:r>
          </w:p>
        </w:tc>
        <w:tc>
          <w:tcPr>
            <w:tcW w:w="1587"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剑阁县应急管理局</w:t>
            </w:r>
          </w:p>
        </w:tc>
        <w:tc>
          <w:tcPr>
            <w:tcW w:w="3760" w:type="dxa"/>
            <w:tcBorders>
              <w:top w:val="nil"/>
              <w:left w:val="nil"/>
              <w:bottom w:val="single" w:color="auto" w:sz="4" w:space="0"/>
              <w:right w:val="single" w:color="auto" w:sz="4" w:space="0"/>
            </w:tcBorders>
            <w:shd w:val="clear" w:color="auto" w:fill="auto"/>
            <w:vAlign w:val="center"/>
          </w:tcPr>
          <w:p>
            <w:pPr>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当事人主动消除或者减轻违法行为危害后果的</w:t>
            </w:r>
          </w:p>
        </w:tc>
        <w:tc>
          <w:tcPr>
            <w:tcW w:w="3146" w:type="dxa"/>
            <w:tcBorders>
              <w:top w:val="nil"/>
              <w:left w:val="nil"/>
              <w:bottom w:val="single" w:color="auto" w:sz="4" w:space="0"/>
              <w:right w:val="single" w:color="auto" w:sz="4" w:space="0"/>
            </w:tcBorders>
            <w:shd w:val="clear" w:color="auto" w:fill="auto"/>
            <w:vAlign w:val="center"/>
          </w:tcPr>
          <w:p>
            <w:pPr>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《中华人民共和国行政处罚法》第三十二条</w:t>
            </w:r>
          </w:p>
        </w:tc>
        <w:tc>
          <w:tcPr>
            <w:tcW w:w="1134" w:type="dxa"/>
            <w:tcBorders>
              <w:top w:val="nil"/>
              <w:left w:val="nil"/>
              <w:bottom w:val="single" w:color="auto" w:sz="4" w:space="0"/>
              <w:right w:val="single" w:color="auto" w:sz="4" w:space="0"/>
            </w:tcBorders>
            <w:shd w:val="clear" w:color="auto" w:fill="auto"/>
            <w:vAlign w:val="center"/>
          </w:tcPr>
          <w:p>
            <w:pPr>
              <w:jc w:val="center"/>
              <w:rPr>
                <w:rFonts w:ascii="Courier New" w:hAnsi="Courier New" w:cs="Courier New"/>
                <w:color w:val="000000"/>
                <w:kern w:val="0"/>
                <w:sz w:val="22"/>
              </w:rPr>
            </w:pPr>
            <w:r>
              <w:rPr>
                <w:rFonts w:ascii="Courier New" w:hAnsi="Courier New" w:cs="Courier New"/>
                <w:color w:val="000000"/>
                <w:kern w:val="0"/>
                <w:sz w:val="22"/>
              </w:rPr>
              <w:t>　</w:t>
            </w:r>
          </w:p>
        </w:tc>
      </w:tr>
      <w:tr>
        <w:tblPrEx>
          <w:tblCellMar>
            <w:top w:w="0" w:type="dxa"/>
            <w:left w:w="108" w:type="dxa"/>
            <w:bottom w:w="0" w:type="dxa"/>
            <w:right w:w="108" w:type="dxa"/>
          </w:tblCellMar>
        </w:tblPrEx>
        <w:trPr>
          <w:trHeight w:val="1077"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w:t>
            </w:r>
          </w:p>
        </w:tc>
        <w:tc>
          <w:tcPr>
            <w:tcW w:w="318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安全生产一般违法行为</w:t>
            </w:r>
          </w:p>
        </w:tc>
        <w:tc>
          <w:tcPr>
            <w:tcW w:w="1587"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剑阁县应急管理局</w:t>
            </w:r>
          </w:p>
        </w:tc>
        <w:tc>
          <w:tcPr>
            <w:tcW w:w="3760" w:type="dxa"/>
            <w:tcBorders>
              <w:top w:val="nil"/>
              <w:left w:val="nil"/>
              <w:bottom w:val="single" w:color="auto" w:sz="4" w:space="0"/>
              <w:right w:val="single" w:color="auto" w:sz="4" w:space="0"/>
            </w:tcBorders>
            <w:shd w:val="clear" w:color="auto" w:fill="auto"/>
            <w:vAlign w:val="center"/>
          </w:tcPr>
          <w:p>
            <w:pPr>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当事人受他人胁迫或者诱骗实施违法行为的</w:t>
            </w:r>
          </w:p>
        </w:tc>
        <w:tc>
          <w:tcPr>
            <w:tcW w:w="3146" w:type="dxa"/>
            <w:tcBorders>
              <w:top w:val="nil"/>
              <w:left w:val="nil"/>
              <w:bottom w:val="single" w:color="auto" w:sz="4" w:space="0"/>
              <w:right w:val="single" w:color="auto" w:sz="4" w:space="0"/>
            </w:tcBorders>
            <w:shd w:val="clear" w:color="auto" w:fill="auto"/>
            <w:vAlign w:val="center"/>
          </w:tcPr>
          <w:p>
            <w:pPr>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《中华人民共和国行政处罚法》第三十二条</w:t>
            </w:r>
          </w:p>
        </w:tc>
        <w:tc>
          <w:tcPr>
            <w:tcW w:w="1134" w:type="dxa"/>
            <w:tcBorders>
              <w:top w:val="nil"/>
              <w:left w:val="nil"/>
              <w:bottom w:val="single" w:color="auto" w:sz="4" w:space="0"/>
              <w:right w:val="single" w:color="auto" w:sz="4" w:space="0"/>
            </w:tcBorders>
            <w:shd w:val="clear" w:color="auto" w:fill="auto"/>
            <w:vAlign w:val="center"/>
          </w:tcPr>
          <w:p>
            <w:pPr>
              <w:jc w:val="center"/>
              <w:rPr>
                <w:rFonts w:ascii="Courier New" w:hAnsi="Courier New" w:cs="Courier New"/>
                <w:color w:val="000000"/>
                <w:kern w:val="0"/>
                <w:sz w:val="22"/>
              </w:rPr>
            </w:pPr>
            <w:r>
              <w:rPr>
                <w:rFonts w:ascii="Courier New" w:hAnsi="Courier New" w:cs="Courier New"/>
                <w:color w:val="000000"/>
                <w:kern w:val="0"/>
                <w:sz w:val="22"/>
              </w:rPr>
              <w:t>　</w:t>
            </w:r>
          </w:p>
        </w:tc>
      </w:tr>
      <w:tr>
        <w:tblPrEx>
          <w:tblCellMar>
            <w:top w:w="0" w:type="dxa"/>
            <w:left w:w="108" w:type="dxa"/>
            <w:bottom w:w="0" w:type="dxa"/>
            <w:right w:w="108" w:type="dxa"/>
          </w:tblCellMar>
        </w:tblPrEx>
        <w:trPr>
          <w:trHeight w:val="1077"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w:t>
            </w:r>
          </w:p>
        </w:tc>
        <w:tc>
          <w:tcPr>
            <w:tcW w:w="318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安全生产一般违法行为</w:t>
            </w:r>
          </w:p>
        </w:tc>
        <w:tc>
          <w:tcPr>
            <w:tcW w:w="1587"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剑阁县应急管理局</w:t>
            </w:r>
          </w:p>
        </w:tc>
        <w:tc>
          <w:tcPr>
            <w:tcW w:w="3760" w:type="dxa"/>
            <w:tcBorders>
              <w:top w:val="nil"/>
              <w:left w:val="nil"/>
              <w:bottom w:val="single" w:color="auto" w:sz="4" w:space="0"/>
              <w:right w:val="single" w:color="auto" w:sz="4" w:space="0"/>
            </w:tcBorders>
            <w:shd w:val="clear" w:color="auto" w:fill="auto"/>
            <w:vAlign w:val="center"/>
          </w:tcPr>
          <w:p>
            <w:pPr>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当事人配合应急管理部门查处安全生产违法行为有重大立功表现的</w:t>
            </w:r>
          </w:p>
        </w:tc>
        <w:tc>
          <w:tcPr>
            <w:tcW w:w="3146" w:type="dxa"/>
            <w:tcBorders>
              <w:top w:val="nil"/>
              <w:left w:val="nil"/>
              <w:bottom w:val="single" w:color="auto" w:sz="4" w:space="0"/>
              <w:right w:val="single" w:color="auto" w:sz="4" w:space="0"/>
            </w:tcBorders>
            <w:shd w:val="clear" w:color="auto" w:fill="auto"/>
            <w:vAlign w:val="center"/>
          </w:tcPr>
          <w:p>
            <w:pPr>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《中华人民共和国行政处罚法》第三十二条</w:t>
            </w:r>
          </w:p>
        </w:tc>
        <w:tc>
          <w:tcPr>
            <w:tcW w:w="1134" w:type="dxa"/>
            <w:tcBorders>
              <w:top w:val="nil"/>
              <w:left w:val="nil"/>
              <w:bottom w:val="single" w:color="auto" w:sz="4" w:space="0"/>
              <w:right w:val="single" w:color="auto" w:sz="4" w:space="0"/>
            </w:tcBorders>
            <w:shd w:val="clear" w:color="auto" w:fill="auto"/>
            <w:vAlign w:val="center"/>
          </w:tcPr>
          <w:p>
            <w:pPr>
              <w:jc w:val="center"/>
              <w:rPr>
                <w:rFonts w:ascii="Courier New" w:hAnsi="Courier New" w:cs="Courier New"/>
                <w:color w:val="000000"/>
                <w:kern w:val="0"/>
                <w:sz w:val="22"/>
              </w:rPr>
            </w:pPr>
            <w:r>
              <w:rPr>
                <w:rFonts w:ascii="Courier New" w:hAnsi="Courier New" w:cs="Courier New"/>
                <w:color w:val="000000"/>
                <w:kern w:val="0"/>
                <w:sz w:val="22"/>
              </w:rPr>
              <w:t>　</w:t>
            </w:r>
          </w:p>
        </w:tc>
      </w:tr>
      <w:tr>
        <w:tblPrEx>
          <w:tblCellMar>
            <w:top w:w="0" w:type="dxa"/>
            <w:left w:w="108" w:type="dxa"/>
            <w:bottom w:w="0" w:type="dxa"/>
            <w:right w:w="108" w:type="dxa"/>
          </w:tblCellMar>
        </w:tblPrEx>
        <w:trPr>
          <w:trHeight w:val="1077"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6</w:t>
            </w:r>
          </w:p>
        </w:tc>
        <w:tc>
          <w:tcPr>
            <w:tcW w:w="318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安全生产一般违法行为</w:t>
            </w:r>
          </w:p>
        </w:tc>
        <w:tc>
          <w:tcPr>
            <w:tcW w:w="1587"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剑阁县应急管理局</w:t>
            </w:r>
          </w:p>
        </w:tc>
        <w:tc>
          <w:tcPr>
            <w:tcW w:w="3760" w:type="dxa"/>
            <w:tcBorders>
              <w:top w:val="nil"/>
              <w:left w:val="nil"/>
              <w:bottom w:val="single" w:color="auto" w:sz="4" w:space="0"/>
              <w:right w:val="single" w:color="auto" w:sz="4" w:space="0"/>
            </w:tcBorders>
            <w:shd w:val="clear" w:color="auto" w:fill="auto"/>
            <w:vAlign w:val="center"/>
          </w:tcPr>
          <w:p>
            <w:pPr>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法律、法规、规章规定其他应当减轻行政处罚的</w:t>
            </w:r>
          </w:p>
        </w:tc>
        <w:tc>
          <w:tcPr>
            <w:tcW w:w="3146" w:type="dxa"/>
            <w:tcBorders>
              <w:top w:val="nil"/>
              <w:left w:val="nil"/>
              <w:bottom w:val="single" w:color="auto" w:sz="4" w:space="0"/>
              <w:right w:val="single" w:color="auto" w:sz="4" w:space="0"/>
            </w:tcBorders>
            <w:shd w:val="clear" w:color="auto" w:fill="auto"/>
            <w:vAlign w:val="center"/>
          </w:tcPr>
          <w:p>
            <w:pPr>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《中华人民共和国行政处罚法》第三十二条</w:t>
            </w:r>
          </w:p>
        </w:tc>
        <w:tc>
          <w:tcPr>
            <w:tcW w:w="1134" w:type="dxa"/>
            <w:tcBorders>
              <w:top w:val="nil"/>
              <w:left w:val="nil"/>
              <w:bottom w:val="single" w:color="auto" w:sz="4" w:space="0"/>
              <w:right w:val="single" w:color="auto" w:sz="4" w:space="0"/>
            </w:tcBorders>
            <w:shd w:val="clear" w:color="auto" w:fill="auto"/>
            <w:vAlign w:val="center"/>
          </w:tcPr>
          <w:p>
            <w:pPr>
              <w:jc w:val="center"/>
              <w:rPr>
                <w:rFonts w:ascii="Courier New" w:hAnsi="Courier New" w:cs="Courier New"/>
                <w:color w:val="000000"/>
                <w:kern w:val="0"/>
                <w:sz w:val="22"/>
              </w:rPr>
            </w:pPr>
            <w:r>
              <w:rPr>
                <w:rFonts w:ascii="Courier New" w:hAnsi="Courier New" w:cs="Courier New"/>
                <w:color w:val="000000"/>
                <w:kern w:val="0"/>
                <w:sz w:val="22"/>
              </w:rPr>
              <w:t>　</w:t>
            </w:r>
          </w:p>
        </w:tc>
      </w:tr>
    </w:tbl>
    <w:p>
      <w:r>
        <w:br w:type="page"/>
      </w:r>
    </w:p>
    <w:p>
      <w:pPr>
        <w:spacing w:before="156" w:beforeLines="50" w:after="156" w:afterLines="50"/>
        <w:jc w:val="center"/>
        <w:rPr>
          <w:rFonts w:ascii="方正小标宋简体" w:eastAsia="方正小标宋简体"/>
          <w:sz w:val="30"/>
          <w:szCs w:val="30"/>
        </w:rPr>
      </w:pPr>
      <w:r>
        <w:rPr>
          <w:rFonts w:hint="eastAsia" w:ascii="方正小标宋简体" w:eastAsia="方正小标宋简体"/>
          <w:sz w:val="30"/>
          <w:szCs w:val="30"/>
        </w:rPr>
        <w:t>（四）安全生产违法行为从重行政处罚清单</w:t>
      </w:r>
    </w:p>
    <w:tbl>
      <w:tblPr>
        <w:tblStyle w:val="17"/>
        <w:tblW w:w="13887" w:type="dxa"/>
        <w:tblInd w:w="0" w:type="dxa"/>
        <w:tblLayout w:type="autofit"/>
        <w:tblCellMar>
          <w:top w:w="0" w:type="dxa"/>
          <w:left w:w="108" w:type="dxa"/>
          <w:bottom w:w="0" w:type="dxa"/>
          <w:right w:w="108" w:type="dxa"/>
        </w:tblCellMar>
      </w:tblPr>
      <w:tblGrid>
        <w:gridCol w:w="1080"/>
        <w:gridCol w:w="2494"/>
        <w:gridCol w:w="1474"/>
        <w:gridCol w:w="3660"/>
        <w:gridCol w:w="3660"/>
        <w:gridCol w:w="1519"/>
      </w:tblGrid>
      <w:tr>
        <w:tblPrEx>
          <w:tblCellMar>
            <w:top w:w="0" w:type="dxa"/>
            <w:left w:w="108" w:type="dxa"/>
            <w:bottom w:w="0" w:type="dxa"/>
            <w:right w:w="108" w:type="dxa"/>
          </w:tblCellMar>
        </w:tblPrEx>
        <w:trPr>
          <w:trHeight w:val="794" w:hRule="atLeast"/>
          <w:tblHeader/>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序号</w:t>
            </w:r>
          </w:p>
        </w:tc>
        <w:tc>
          <w:tcPr>
            <w:tcW w:w="2494"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行政处罚事项</w:t>
            </w:r>
          </w:p>
        </w:tc>
        <w:tc>
          <w:tcPr>
            <w:tcW w:w="1474"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实施机关</w:t>
            </w:r>
          </w:p>
        </w:tc>
        <w:tc>
          <w:tcPr>
            <w:tcW w:w="366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从重处罚适用条件</w:t>
            </w:r>
          </w:p>
        </w:tc>
        <w:tc>
          <w:tcPr>
            <w:tcW w:w="366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法律依据</w:t>
            </w:r>
          </w:p>
        </w:tc>
        <w:tc>
          <w:tcPr>
            <w:tcW w:w="1519"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备注</w:t>
            </w:r>
          </w:p>
        </w:tc>
      </w:tr>
      <w:tr>
        <w:tblPrEx>
          <w:tblCellMar>
            <w:top w:w="0" w:type="dxa"/>
            <w:left w:w="108" w:type="dxa"/>
            <w:bottom w:w="0" w:type="dxa"/>
            <w:right w:w="108" w:type="dxa"/>
          </w:tblCellMar>
        </w:tblPrEx>
        <w:trPr>
          <w:trHeight w:val="794"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w:t>
            </w:r>
          </w:p>
        </w:tc>
        <w:tc>
          <w:tcPr>
            <w:tcW w:w="2494"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安全生产违法行为</w:t>
            </w:r>
          </w:p>
        </w:tc>
        <w:tc>
          <w:tcPr>
            <w:tcW w:w="1474"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剑阁县应急管理局</w:t>
            </w:r>
          </w:p>
        </w:tc>
        <w:tc>
          <w:tcPr>
            <w:tcW w:w="3660" w:type="dxa"/>
            <w:tcBorders>
              <w:top w:val="nil"/>
              <w:left w:val="nil"/>
              <w:bottom w:val="single" w:color="auto" w:sz="4" w:space="0"/>
              <w:right w:val="single" w:color="auto" w:sz="4" w:space="0"/>
            </w:tcBorders>
            <w:shd w:val="clear" w:color="auto" w:fill="auto"/>
            <w:vAlign w:val="center"/>
          </w:tcPr>
          <w:p>
            <w:pPr>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危及公共安全或者其他生产经营单位及其人员安全，经责令限期改正，逾期以未改正的</w:t>
            </w:r>
          </w:p>
        </w:tc>
        <w:tc>
          <w:tcPr>
            <w:tcW w:w="3660" w:type="dxa"/>
            <w:tcBorders>
              <w:top w:val="nil"/>
              <w:left w:val="nil"/>
              <w:bottom w:val="single" w:color="auto" w:sz="4" w:space="0"/>
              <w:right w:val="single" w:color="auto" w:sz="4" w:space="0"/>
            </w:tcBorders>
            <w:shd w:val="clear" w:color="auto" w:fill="auto"/>
            <w:vAlign w:val="center"/>
          </w:tcPr>
          <w:p>
            <w:pPr>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《安全生产行政处罚自由裁量适用规则》第十五条</w:t>
            </w:r>
          </w:p>
        </w:tc>
        <w:tc>
          <w:tcPr>
            <w:tcW w:w="1519"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r>
      <w:tr>
        <w:tblPrEx>
          <w:tblCellMar>
            <w:top w:w="0" w:type="dxa"/>
            <w:left w:w="108" w:type="dxa"/>
            <w:bottom w:w="0" w:type="dxa"/>
            <w:right w:w="108" w:type="dxa"/>
          </w:tblCellMar>
        </w:tblPrEx>
        <w:trPr>
          <w:trHeight w:val="794"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w:t>
            </w:r>
          </w:p>
        </w:tc>
        <w:tc>
          <w:tcPr>
            <w:tcW w:w="2494"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安全生产违法行为</w:t>
            </w:r>
          </w:p>
        </w:tc>
        <w:tc>
          <w:tcPr>
            <w:tcW w:w="1474"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剑阁县应急管理局</w:t>
            </w:r>
          </w:p>
        </w:tc>
        <w:tc>
          <w:tcPr>
            <w:tcW w:w="3660" w:type="dxa"/>
            <w:tcBorders>
              <w:top w:val="nil"/>
              <w:left w:val="nil"/>
              <w:bottom w:val="single" w:color="auto" w:sz="4" w:space="0"/>
              <w:right w:val="single" w:color="auto" w:sz="4" w:space="0"/>
            </w:tcBorders>
            <w:shd w:val="clear" w:color="auto" w:fill="auto"/>
            <w:vAlign w:val="center"/>
          </w:tcPr>
          <w:p>
            <w:pPr>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一年内因同一种安全生产违法行为受到两次以上行政处罚的</w:t>
            </w:r>
          </w:p>
        </w:tc>
        <w:tc>
          <w:tcPr>
            <w:tcW w:w="3660" w:type="dxa"/>
            <w:tcBorders>
              <w:top w:val="nil"/>
              <w:left w:val="nil"/>
              <w:bottom w:val="single" w:color="auto" w:sz="4" w:space="0"/>
              <w:right w:val="single" w:color="auto" w:sz="4" w:space="0"/>
            </w:tcBorders>
            <w:shd w:val="clear" w:color="auto" w:fill="auto"/>
            <w:vAlign w:val="center"/>
          </w:tcPr>
          <w:p>
            <w:pPr>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《安全生产行政处罚自由裁量适用规则》第十五条</w:t>
            </w:r>
          </w:p>
        </w:tc>
        <w:tc>
          <w:tcPr>
            <w:tcW w:w="1519"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r>
      <w:tr>
        <w:tblPrEx>
          <w:tblCellMar>
            <w:top w:w="0" w:type="dxa"/>
            <w:left w:w="108" w:type="dxa"/>
            <w:bottom w:w="0" w:type="dxa"/>
            <w:right w:w="108" w:type="dxa"/>
          </w:tblCellMar>
        </w:tblPrEx>
        <w:trPr>
          <w:trHeight w:val="794"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w:t>
            </w:r>
          </w:p>
        </w:tc>
        <w:tc>
          <w:tcPr>
            <w:tcW w:w="2494"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安全生产违法行为</w:t>
            </w:r>
          </w:p>
        </w:tc>
        <w:tc>
          <w:tcPr>
            <w:tcW w:w="1474"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剑阁县应急管理局</w:t>
            </w:r>
          </w:p>
        </w:tc>
        <w:tc>
          <w:tcPr>
            <w:tcW w:w="3660" w:type="dxa"/>
            <w:tcBorders>
              <w:top w:val="nil"/>
              <w:left w:val="nil"/>
              <w:bottom w:val="single" w:color="auto" w:sz="4" w:space="0"/>
              <w:right w:val="single" w:color="auto" w:sz="4" w:space="0"/>
            </w:tcBorders>
            <w:shd w:val="clear" w:color="auto" w:fill="auto"/>
            <w:vAlign w:val="center"/>
          </w:tcPr>
          <w:p>
            <w:pPr>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拒不整改或者整改不力，其违法行为处于持续状态的</w:t>
            </w:r>
          </w:p>
        </w:tc>
        <w:tc>
          <w:tcPr>
            <w:tcW w:w="3660" w:type="dxa"/>
            <w:tcBorders>
              <w:top w:val="nil"/>
              <w:left w:val="nil"/>
              <w:bottom w:val="single" w:color="auto" w:sz="4" w:space="0"/>
              <w:right w:val="single" w:color="auto" w:sz="4" w:space="0"/>
            </w:tcBorders>
            <w:shd w:val="clear" w:color="auto" w:fill="auto"/>
            <w:vAlign w:val="center"/>
          </w:tcPr>
          <w:p>
            <w:pPr>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《安全生产行政处罚自由裁量适用规则》第十五条</w:t>
            </w:r>
          </w:p>
        </w:tc>
        <w:tc>
          <w:tcPr>
            <w:tcW w:w="1519"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r>
      <w:tr>
        <w:tblPrEx>
          <w:tblCellMar>
            <w:top w:w="0" w:type="dxa"/>
            <w:left w:w="108" w:type="dxa"/>
            <w:bottom w:w="0" w:type="dxa"/>
            <w:right w:w="108" w:type="dxa"/>
          </w:tblCellMar>
        </w:tblPrEx>
        <w:trPr>
          <w:trHeight w:val="794"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w:t>
            </w:r>
          </w:p>
        </w:tc>
        <w:tc>
          <w:tcPr>
            <w:tcW w:w="2494"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安全生产违法行为</w:t>
            </w:r>
          </w:p>
        </w:tc>
        <w:tc>
          <w:tcPr>
            <w:tcW w:w="1474"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剑阁县应急管理局</w:t>
            </w:r>
          </w:p>
        </w:tc>
        <w:tc>
          <w:tcPr>
            <w:tcW w:w="3660" w:type="dxa"/>
            <w:tcBorders>
              <w:top w:val="nil"/>
              <w:left w:val="nil"/>
              <w:bottom w:val="single" w:color="auto" w:sz="4" w:space="0"/>
              <w:right w:val="single" w:color="auto" w:sz="4" w:space="0"/>
            </w:tcBorders>
            <w:shd w:val="clear" w:color="auto" w:fill="auto"/>
            <w:vAlign w:val="center"/>
          </w:tcPr>
          <w:p>
            <w:pPr>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拒绝、阻碍或者以暴力威胁行政执法人员的</w:t>
            </w:r>
          </w:p>
        </w:tc>
        <w:tc>
          <w:tcPr>
            <w:tcW w:w="3660" w:type="dxa"/>
            <w:tcBorders>
              <w:top w:val="nil"/>
              <w:left w:val="nil"/>
              <w:bottom w:val="single" w:color="auto" w:sz="4" w:space="0"/>
              <w:right w:val="single" w:color="auto" w:sz="4" w:space="0"/>
            </w:tcBorders>
            <w:shd w:val="clear" w:color="auto" w:fill="auto"/>
            <w:vAlign w:val="center"/>
          </w:tcPr>
          <w:p>
            <w:pPr>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《安全生产行政处罚自由裁量适用规则》第十五条</w:t>
            </w:r>
          </w:p>
        </w:tc>
        <w:tc>
          <w:tcPr>
            <w:tcW w:w="1519" w:type="dxa"/>
            <w:tcBorders>
              <w:top w:val="nil"/>
              <w:left w:val="nil"/>
              <w:bottom w:val="single" w:color="auto" w:sz="4" w:space="0"/>
              <w:right w:val="single" w:color="auto" w:sz="4" w:space="0"/>
            </w:tcBorders>
            <w:shd w:val="clear" w:color="auto" w:fill="auto"/>
            <w:vAlign w:val="center"/>
          </w:tcPr>
          <w:p>
            <w:pPr>
              <w:jc w:val="center"/>
              <w:rPr>
                <w:rFonts w:ascii="Courier New" w:hAnsi="Courier New" w:cs="Courier New"/>
                <w:color w:val="000000"/>
                <w:kern w:val="0"/>
                <w:sz w:val="22"/>
              </w:rPr>
            </w:pPr>
            <w:r>
              <w:rPr>
                <w:rFonts w:ascii="Courier New" w:hAnsi="Courier New" w:cs="Courier New"/>
                <w:color w:val="000000"/>
                <w:kern w:val="0"/>
                <w:sz w:val="22"/>
              </w:rPr>
              <w:t>　</w:t>
            </w:r>
          </w:p>
        </w:tc>
      </w:tr>
      <w:tr>
        <w:tblPrEx>
          <w:tblCellMar>
            <w:top w:w="0" w:type="dxa"/>
            <w:left w:w="108" w:type="dxa"/>
            <w:bottom w:w="0" w:type="dxa"/>
            <w:right w:w="108" w:type="dxa"/>
          </w:tblCellMar>
        </w:tblPrEx>
        <w:trPr>
          <w:trHeight w:val="794"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w:t>
            </w:r>
          </w:p>
        </w:tc>
        <w:tc>
          <w:tcPr>
            <w:tcW w:w="2494"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安全生产违法行为</w:t>
            </w:r>
          </w:p>
        </w:tc>
        <w:tc>
          <w:tcPr>
            <w:tcW w:w="1474"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剑阁县应急管理局</w:t>
            </w:r>
          </w:p>
        </w:tc>
        <w:tc>
          <w:tcPr>
            <w:tcW w:w="3660" w:type="dxa"/>
            <w:tcBorders>
              <w:top w:val="nil"/>
              <w:left w:val="nil"/>
              <w:bottom w:val="single" w:color="auto" w:sz="4" w:space="0"/>
              <w:right w:val="single" w:color="auto" w:sz="4" w:space="0"/>
            </w:tcBorders>
            <w:shd w:val="clear" w:color="auto" w:fill="auto"/>
            <w:vAlign w:val="center"/>
          </w:tcPr>
          <w:p>
            <w:pPr>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在处置突发事件期间实施安全生产违法行为的</w:t>
            </w:r>
          </w:p>
        </w:tc>
        <w:tc>
          <w:tcPr>
            <w:tcW w:w="3660" w:type="dxa"/>
            <w:tcBorders>
              <w:top w:val="nil"/>
              <w:left w:val="nil"/>
              <w:bottom w:val="single" w:color="auto" w:sz="4" w:space="0"/>
              <w:right w:val="single" w:color="auto" w:sz="4" w:space="0"/>
            </w:tcBorders>
            <w:shd w:val="clear" w:color="auto" w:fill="auto"/>
            <w:vAlign w:val="center"/>
          </w:tcPr>
          <w:p>
            <w:pPr>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《安全生产行政处罚自由裁量适用规则》第十五条</w:t>
            </w:r>
          </w:p>
        </w:tc>
        <w:tc>
          <w:tcPr>
            <w:tcW w:w="1519" w:type="dxa"/>
            <w:tcBorders>
              <w:top w:val="nil"/>
              <w:left w:val="nil"/>
              <w:bottom w:val="single" w:color="auto" w:sz="4" w:space="0"/>
              <w:right w:val="single" w:color="auto" w:sz="4" w:space="0"/>
            </w:tcBorders>
            <w:shd w:val="clear" w:color="auto" w:fill="auto"/>
            <w:vAlign w:val="center"/>
          </w:tcPr>
          <w:p>
            <w:pPr>
              <w:jc w:val="center"/>
              <w:rPr>
                <w:rFonts w:ascii="Courier New" w:hAnsi="Courier New" w:cs="Courier New"/>
                <w:color w:val="000000"/>
                <w:kern w:val="0"/>
                <w:sz w:val="22"/>
              </w:rPr>
            </w:pPr>
            <w:r>
              <w:rPr>
                <w:rFonts w:ascii="Courier New" w:hAnsi="Courier New" w:cs="Courier New"/>
                <w:color w:val="000000"/>
                <w:kern w:val="0"/>
                <w:sz w:val="22"/>
              </w:rPr>
              <w:t>　</w:t>
            </w:r>
          </w:p>
        </w:tc>
      </w:tr>
      <w:tr>
        <w:tblPrEx>
          <w:tblCellMar>
            <w:top w:w="0" w:type="dxa"/>
            <w:left w:w="108" w:type="dxa"/>
            <w:bottom w:w="0" w:type="dxa"/>
            <w:right w:w="108" w:type="dxa"/>
          </w:tblCellMar>
        </w:tblPrEx>
        <w:trPr>
          <w:trHeight w:val="794"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6</w:t>
            </w:r>
          </w:p>
        </w:tc>
        <w:tc>
          <w:tcPr>
            <w:tcW w:w="2494"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安全生产违法行为</w:t>
            </w:r>
          </w:p>
        </w:tc>
        <w:tc>
          <w:tcPr>
            <w:tcW w:w="1474"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剑阁县应急管理局</w:t>
            </w:r>
          </w:p>
        </w:tc>
        <w:tc>
          <w:tcPr>
            <w:tcW w:w="3660" w:type="dxa"/>
            <w:tcBorders>
              <w:top w:val="nil"/>
              <w:left w:val="nil"/>
              <w:bottom w:val="single" w:color="auto" w:sz="4" w:space="0"/>
              <w:right w:val="single" w:color="auto" w:sz="4" w:space="0"/>
            </w:tcBorders>
            <w:shd w:val="clear" w:color="auto" w:fill="auto"/>
            <w:vAlign w:val="center"/>
          </w:tcPr>
          <w:p>
            <w:pPr>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 xml:space="preserve">隐匿、销毁违法行为证据的 </w:t>
            </w:r>
          </w:p>
        </w:tc>
        <w:tc>
          <w:tcPr>
            <w:tcW w:w="3660" w:type="dxa"/>
            <w:tcBorders>
              <w:top w:val="nil"/>
              <w:left w:val="nil"/>
              <w:bottom w:val="single" w:color="auto" w:sz="4" w:space="0"/>
              <w:right w:val="single" w:color="auto" w:sz="4" w:space="0"/>
            </w:tcBorders>
            <w:shd w:val="clear" w:color="auto" w:fill="auto"/>
            <w:vAlign w:val="center"/>
          </w:tcPr>
          <w:p>
            <w:pPr>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《安全生产行政处罚自由裁量适用规则》第十五条</w:t>
            </w:r>
          </w:p>
        </w:tc>
        <w:tc>
          <w:tcPr>
            <w:tcW w:w="1519" w:type="dxa"/>
            <w:tcBorders>
              <w:top w:val="nil"/>
              <w:left w:val="nil"/>
              <w:bottom w:val="single" w:color="auto" w:sz="4" w:space="0"/>
              <w:right w:val="single" w:color="auto" w:sz="4" w:space="0"/>
            </w:tcBorders>
            <w:shd w:val="clear" w:color="auto" w:fill="auto"/>
            <w:vAlign w:val="center"/>
          </w:tcPr>
          <w:p>
            <w:pPr>
              <w:jc w:val="center"/>
              <w:rPr>
                <w:rFonts w:ascii="Courier New" w:hAnsi="Courier New" w:cs="Courier New"/>
                <w:color w:val="000000"/>
                <w:kern w:val="0"/>
                <w:sz w:val="22"/>
              </w:rPr>
            </w:pPr>
            <w:r>
              <w:rPr>
                <w:rFonts w:ascii="Courier New" w:hAnsi="Courier New" w:cs="Courier New"/>
                <w:color w:val="000000"/>
                <w:kern w:val="0"/>
                <w:sz w:val="22"/>
              </w:rPr>
              <w:t>　</w:t>
            </w:r>
          </w:p>
        </w:tc>
      </w:tr>
      <w:tr>
        <w:tblPrEx>
          <w:tblCellMar>
            <w:top w:w="0" w:type="dxa"/>
            <w:left w:w="108" w:type="dxa"/>
            <w:bottom w:w="0" w:type="dxa"/>
            <w:right w:w="108" w:type="dxa"/>
          </w:tblCellMar>
        </w:tblPrEx>
        <w:trPr>
          <w:trHeight w:val="794"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7</w:t>
            </w:r>
          </w:p>
        </w:tc>
        <w:tc>
          <w:tcPr>
            <w:tcW w:w="2494"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安全生产违法行为</w:t>
            </w:r>
          </w:p>
        </w:tc>
        <w:tc>
          <w:tcPr>
            <w:tcW w:w="1474"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剑阁县应急管理局</w:t>
            </w:r>
          </w:p>
        </w:tc>
        <w:tc>
          <w:tcPr>
            <w:tcW w:w="3660" w:type="dxa"/>
            <w:tcBorders>
              <w:top w:val="nil"/>
              <w:left w:val="nil"/>
              <w:bottom w:val="single" w:color="auto" w:sz="4" w:space="0"/>
              <w:right w:val="single" w:color="auto" w:sz="4" w:space="0"/>
            </w:tcBorders>
            <w:shd w:val="clear" w:color="auto" w:fill="auto"/>
            <w:vAlign w:val="center"/>
          </w:tcPr>
          <w:p>
            <w:pPr>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违法行为情节恶劣，造成人身死亡(重伤、急性工业中毒)或者严重社会影响的</w:t>
            </w:r>
          </w:p>
        </w:tc>
        <w:tc>
          <w:tcPr>
            <w:tcW w:w="3660" w:type="dxa"/>
            <w:tcBorders>
              <w:top w:val="nil"/>
              <w:left w:val="nil"/>
              <w:bottom w:val="single" w:color="auto" w:sz="4" w:space="0"/>
              <w:right w:val="single" w:color="auto" w:sz="4" w:space="0"/>
            </w:tcBorders>
            <w:shd w:val="clear" w:color="auto" w:fill="auto"/>
            <w:vAlign w:val="center"/>
          </w:tcPr>
          <w:p>
            <w:pPr>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《安全生产行政处罚自由裁量适用规则》第十五条</w:t>
            </w:r>
          </w:p>
        </w:tc>
        <w:tc>
          <w:tcPr>
            <w:tcW w:w="1519" w:type="dxa"/>
            <w:tcBorders>
              <w:top w:val="nil"/>
              <w:left w:val="nil"/>
              <w:bottom w:val="single" w:color="auto" w:sz="4" w:space="0"/>
              <w:right w:val="single" w:color="auto" w:sz="4" w:space="0"/>
            </w:tcBorders>
            <w:shd w:val="clear" w:color="auto" w:fill="auto"/>
            <w:vAlign w:val="center"/>
          </w:tcPr>
          <w:p>
            <w:pPr>
              <w:jc w:val="center"/>
              <w:rPr>
                <w:rFonts w:ascii="Courier New" w:hAnsi="Courier New" w:cs="Courier New"/>
                <w:color w:val="000000"/>
                <w:kern w:val="0"/>
                <w:sz w:val="22"/>
              </w:rPr>
            </w:pPr>
            <w:r>
              <w:rPr>
                <w:rFonts w:ascii="Courier New" w:hAnsi="Courier New" w:cs="Courier New"/>
                <w:color w:val="000000"/>
                <w:kern w:val="0"/>
                <w:sz w:val="22"/>
              </w:rPr>
              <w:t>　</w:t>
            </w:r>
          </w:p>
        </w:tc>
      </w:tr>
      <w:tr>
        <w:tblPrEx>
          <w:tblCellMar>
            <w:top w:w="0" w:type="dxa"/>
            <w:left w:w="108" w:type="dxa"/>
            <w:bottom w:w="0" w:type="dxa"/>
            <w:right w:w="108" w:type="dxa"/>
          </w:tblCellMar>
        </w:tblPrEx>
        <w:trPr>
          <w:trHeight w:val="794"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8</w:t>
            </w:r>
          </w:p>
        </w:tc>
        <w:tc>
          <w:tcPr>
            <w:tcW w:w="2494"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安全生产违法行为</w:t>
            </w:r>
          </w:p>
        </w:tc>
        <w:tc>
          <w:tcPr>
            <w:tcW w:w="1474"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剑阁县应急管理局</w:t>
            </w:r>
          </w:p>
        </w:tc>
        <w:tc>
          <w:tcPr>
            <w:tcW w:w="3660" w:type="dxa"/>
            <w:tcBorders>
              <w:top w:val="nil"/>
              <w:left w:val="nil"/>
              <w:bottom w:val="single" w:color="auto" w:sz="4" w:space="0"/>
              <w:right w:val="single" w:color="auto" w:sz="4" w:space="0"/>
            </w:tcBorders>
            <w:shd w:val="clear" w:color="auto" w:fill="auto"/>
            <w:vAlign w:val="center"/>
          </w:tcPr>
          <w:p>
            <w:pPr>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故意实施违法行为的</w:t>
            </w:r>
          </w:p>
        </w:tc>
        <w:tc>
          <w:tcPr>
            <w:tcW w:w="3660" w:type="dxa"/>
            <w:tcBorders>
              <w:top w:val="nil"/>
              <w:left w:val="nil"/>
              <w:bottom w:val="single" w:color="auto" w:sz="4" w:space="0"/>
              <w:right w:val="single" w:color="auto" w:sz="4" w:space="0"/>
            </w:tcBorders>
            <w:shd w:val="clear" w:color="auto" w:fill="auto"/>
            <w:vAlign w:val="center"/>
          </w:tcPr>
          <w:p>
            <w:pPr>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《安全生产行政处罚自由裁量适用规则》第十五条</w:t>
            </w:r>
          </w:p>
        </w:tc>
        <w:tc>
          <w:tcPr>
            <w:tcW w:w="1519" w:type="dxa"/>
            <w:tcBorders>
              <w:top w:val="nil"/>
              <w:left w:val="nil"/>
              <w:bottom w:val="single" w:color="auto" w:sz="4" w:space="0"/>
              <w:right w:val="single" w:color="auto" w:sz="4" w:space="0"/>
            </w:tcBorders>
            <w:shd w:val="clear" w:color="auto" w:fill="auto"/>
            <w:vAlign w:val="center"/>
          </w:tcPr>
          <w:p>
            <w:pPr>
              <w:jc w:val="center"/>
              <w:rPr>
                <w:rFonts w:ascii="Courier New" w:hAnsi="Courier New" w:cs="Courier New"/>
                <w:color w:val="000000"/>
                <w:kern w:val="0"/>
                <w:sz w:val="22"/>
              </w:rPr>
            </w:pPr>
            <w:r>
              <w:rPr>
                <w:rFonts w:ascii="Courier New" w:hAnsi="Courier New" w:cs="Courier New"/>
                <w:color w:val="000000"/>
                <w:kern w:val="0"/>
                <w:sz w:val="22"/>
              </w:rPr>
              <w:t>　</w:t>
            </w:r>
          </w:p>
        </w:tc>
      </w:tr>
      <w:tr>
        <w:tblPrEx>
          <w:tblCellMar>
            <w:top w:w="0" w:type="dxa"/>
            <w:left w:w="108" w:type="dxa"/>
            <w:bottom w:w="0" w:type="dxa"/>
            <w:right w:w="108" w:type="dxa"/>
          </w:tblCellMar>
        </w:tblPrEx>
        <w:trPr>
          <w:trHeight w:val="794"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9</w:t>
            </w:r>
          </w:p>
        </w:tc>
        <w:tc>
          <w:tcPr>
            <w:tcW w:w="2494"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安全生产违法行为</w:t>
            </w:r>
          </w:p>
        </w:tc>
        <w:tc>
          <w:tcPr>
            <w:tcW w:w="1474"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剑阁县应急管理局</w:t>
            </w:r>
          </w:p>
        </w:tc>
        <w:tc>
          <w:tcPr>
            <w:tcW w:w="3660" w:type="dxa"/>
            <w:tcBorders>
              <w:top w:val="nil"/>
              <w:left w:val="nil"/>
              <w:bottom w:val="single" w:color="auto" w:sz="4" w:space="0"/>
              <w:right w:val="single" w:color="auto" w:sz="4" w:space="0"/>
            </w:tcBorders>
            <w:shd w:val="clear" w:color="auto" w:fill="auto"/>
            <w:vAlign w:val="center"/>
          </w:tcPr>
          <w:p>
            <w:pPr>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对举报人、证人打击报复的</w:t>
            </w:r>
          </w:p>
        </w:tc>
        <w:tc>
          <w:tcPr>
            <w:tcW w:w="3660" w:type="dxa"/>
            <w:tcBorders>
              <w:top w:val="nil"/>
              <w:left w:val="nil"/>
              <w:bottom w:val="single" w:color="auto" w:sz="4" w:space="0"/>
              <w:right w:val="single" w:color="auto" w:sz="4" w:space="0"/>
            </w:tcBorders>
            <w:shd w:val="clear" w:color="auto" w:fill="auto"/>
            <w:vAlign w:val="center"/>
          </w:tcPr>
          <w:p>
            <w:pPr>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《安全生产行政处罚自由裁量适用规则》第十五条</w:t>
            </w:r>
          </w:p>
        </w:tc>
        <w:tc>
          <w:tcPr>
            <w:tcW w:w="1519" w:type="dxa"/>
            <w:tcBorders>
              <w:top w:val="nil"/>
              <w:left w:val="nil"/>
              <w:bottom w:val="single" w:color="auto" w:sz="4" w:space="0"/>
              <w:right w:val="single" w:color="auto" w:sz="4" w:space="0"/>
            </w:tcBorders>
            <w:shd w:val="clear" w:color="auto" w:fill="auto"/>
            <w:vAlign w:val="center"/>
          </w:tcPr>
          <w:p>
            <w:pPr>
              <w:jc w:val="center"/>
              <w:rPr>
                <w:rFonts w:ascii="Courier New" w:hAnsi="Courier New" w:cs="Courier New"/>
                <w:color w:val="000000"/>
                <w:kern w:val="0"/>
                <w:sz w:val="22"/>
              </w:rPr>
            </w:pPr>
            <w:r>
              <w:rPr>
                <w:rFonts w:ascii="Courier New" w:hAnsi="Courier New" w:cs="Courier New"/>
                <w:color w:val="000000"/>
                <w:kern w:val="0"/>
                <w:sz w:val="22"/>
              </w:rPr>
              <w:t>　</w:t>
            </w:r>
          </w:p>
        </w:tc>
      </w:tr>
      <w:tr>
        <w:tblPrEx>
          <w:tblCellMar>
            <w:top w:w="0" w:type="dxa"/>
            <w:left w:w="108" w:type="dxa"/>
            <w:bottom w:w="0" w:type="dxa"/>
            <w:right w:w="108" w:type="dxa"/>
          </w:tblCellMar>
        </w:tblPrEx>
        <w:trPr>
          <w:trHeight w:val="794"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10</w:t>
            </w:r>
          </w:p>
        </w:tc>
        <w:tc>
          <w:tcPr>
            <w:tcW w:w="2494"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安全生产违法行为</w:t>
            </w:r>
          </w:p>
        </w:tc>
        <w:tc>
          <w:tcPr>
            <w:tcW w:w="1474"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剑阁县应急管理局</w:t>
            </w:r>
          </w:p>
        </w:tc>
        <w:tc>
          <w:tcPr>
            <w:tcW w:w="3660" w:type="dxa"/>
            <w:tcBorders>
              <w:top w:val="nil"/>
              <w:left w:val="nil"/>
              <w:bottom w:val="single" w:color="auto" w:sz="4" w:space="0"/>
              <w:right w:val="single" w:color="auto" w:sz="4" w:space="0"/>
            </w:tcBorders>
            <w:shd w:val="clear" w:color="auto" w:fill="auto"/>
            <w:vAlign w:val="center"/>
          </w:tcPr>
          <w:p>
            <w:pPr>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未依法排查治理事故隐患的</w:t>
            </w:r>
          </w:p>
        </w:tc>
        <w:tc>
          <w:tcPr>
            <w:tcW w:w="3660" w:type="dxa"/>
            <w:tcBorders>
              <w:top w:val="nil"/>
              <w:left w:val="nil"/>
              <w:bottom w:val="single" w:color="auto" w:sz="4" w:space="0"/>
              <w:right w:val="single" w:color="auto" w:sz="4" w:space="0"/>
            </w:tcBorders>
            <w:shd w:val="clear" w:color="auto" w:fill="auto"/>
            <w:vAlign w:val="center"/>
          </w:tcPr>
          <w:p>
            <w:pPr>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《安全生产行政处罚自由裁量适用规则》第十五条</w:t>
            </w:r>
          </w:p>
        </w:tc>
        <w:tc>
          <w:tcPr>
            <w:tcW w:w="1519" w:type="dxa"/>
            <w:tcBorders>
              <w:top w:val="nil"/>
              <w:left w:val="nil"/>
              <w:bottom w:val="single" w:color="auto" w:sz="4" w:space="0"/>
              <w:right w:val="single" w:color="auto" w:sz="4" w:space="0"/>
            </w:tcBorders>
            <w:shd w:val="clear" w:color="auto" w:fill="auto"/>
            <w:vAlign w:val="center"/>
          </w:tcPr>
          <w:p>
            <w:pPr>
              <w:jc w:val="center"/>
              <w:rPr>
                <w:rFonts w:ascii="Courier New" w:hAnsi="Courier New" w:cs="Courier New"/>
                <w:color w:val="000000"/>
                <w:kern w:val="0"/>
                <w:sz w:val="22"/>
              </w:rPr>
            </w:pPr>
            <w:r>
              <w:rPr>
                <w:rFonts w:ascii="Courier New" w:hAnsi="Courier New" w:cs="Courier New"/>
                <w:color w:val="000000"/>
                <w:kern w:val="0"/>
                <w:sz w:val="22"/>
              </w:rPr>
              <w:t>　</w:t>
            </w:r>
          </w:p>
        </w:tc>
      </w:tr>
      <w:tr>
        <w:tblPrEx>
          <w:tblCellMar>
            <w:top w:w="0" w:type="dxa"/>
            <w:left w:w="108" w:type="dxa"/>
            <w:bottom w:w="0" w:type="dxa"/>
            <w:right w:w="108" w:type="dxa"/>
          </w:tblCellMar>
        </w:tblPrEx>
        <w:trPr>
          <w:trHeight w:val="794"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11</w:t>
            </w:r>
          </w:p>
        </w:tc>
        <w:tc>
          <w:tcPr>
            <w:tcW w:w="2494"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安全生产违法行为</w:t>
            </w:r>
          </w:p>
        </w:tc>
        <w:tc>
          <w:tcPr>
            <w:tcW w:w="1474"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剑阁县应急管理局</w:t>
            </w:r>
          </w:p>
        </w:tc>
        <w:tc>
          <w:tcPr>
            <w:tcW w:w="3660" w:type="dxa"/>
            <w:tcBorders>
              <w:top w:val="nil"/>
              <w:left w:val="nil"/>
              <w:bottom w:val="single" w:color="auto" w:sz="4" w:space="0"/>
              <w:right w:val="single" w:color="auto" w:sz="4" w:space="0"/>
            </w:tcBorders>
            <w:shd w:val="clear" w:color="auto" w:fill="auto"/>
            <w:vAlign w:val="center"/>
          </w:tcPr>
          <w:p>
            <w:pPr>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发生生产安全事故后逃匿或者瞒报、谎报的</w:t>
            </w:r>
          </w:p>
        </w:tc>
        <w:tc>
          <w:tcPr>
            <w:tcW w:w="3660" w:type="dxa"/>
            <w:tcBorders>
              <w:top w:val="nil"/>
              <w:left w:val="nil"/>
              <w:bottom w:val="single" w:color="auto" w:sz="4" w:space="0"/>
              <w:right w:val="single" w:color="auto" w:sz="4" w:space="0"/>
            </w:tcBorders>
            <w:shd w:val="clear" w:color="auto" w:fill="auto"/>
            <w:vAlign w:val="center"/>
          </w:tcPr>
          <w:p>
            <w:pPr>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《安全生产行政处罚自由裁量适用规则》第十五条</w:t>
            </w:r>
          </w:p>
        </w:tc>
        <w:tc>
          <w:tcPr>
            <w:tcW w:w="1519" w:type="dxa"/>
            <w:tcBorders>
              <w:top w:val="nil"/>
              <w:left w:val="nil"/>
              <w:bottom w:val="single" w:color="auto" w:sz="4" w:space="0"/>
              <w:right w:val="single" w:color="auto" w:sz="4" w:space="0"/>
            </w:tcBorders>
            <w:shd w:val="clear" w:color="auto" w:fill="auto"/>
            <w:vAlign w:val="center"/>
          </w:tcPr>
          <w:p>
            <w:pPr>
              <w:jc w:val="center"/>
              <w:rPr>
                <w:rFonts w:ascii="Courier New" w:hAnsi="Courier New" w:cs="Courier New"/>
                <w:color w:val="000000"/>
                <w:kern w:val="0"/>
                <w:sz w:val="22"/>
              </w:rPr>
            </w:pPr>
            <w:r>
              <w:rPr>
                <w:rFonts w:ascii="Courier New" w:hAnsi="Courier New" w:cs="Courier New"/>
                <w:color w:val="000000"/>
                <w:kern w:val="0"/>
                <w:sz w:val="22"/>
              </w:rPr>
              <w:t>　</w:t>
            </w:r>
          </w:p>
        </w:tc>
      </w:tr>
      <w:tr>
        <w:tblPrEx>
          <w:tblCellMar>
            <w:top w:w="0" w:type="dxa"/>
            <w:left w:w="108" w:type="dxa"/>
            <w:bottom w:w="0" w:type="dxa"/>
            <w:right w:w="108" w:type="dxa"/>
          </w:tblCellMar>
        </w:tblPrEx>
        <w:trPr>
          <w:trHeight w:val="794"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12</w:t>
            </w:r>
          </w:p>
        </w:tc>
        <w:tc>
          <w:tcPr>
            <w:tcW w:w="2494"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安全生产违法行为</w:t>
            </w:r>
          </w:p>
        </w:tc>
        <w:tc>
          <w:tcPr>
            <w:tcW w:w="1474"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剑阁县应急管理局</w:t>
            </w:r>
          </w:p>
        </w:tc>
        <w:tc>
          <w:tcPr>
            <w:tcW w:w="3660" w:type="dxa"/>
            <w:tcBorders>
              <w:top w:val="nil"/>
              <w:left w:val="nil"/>
              <w:bottom w:val="single" w:color="auto" w:sz="4" w:space="0"/>
              <w:right w:val="single" w:color="auto" w:sz="4" w:space="0"/>
            </w:tcBorders>
            <w:shd w:val="clear" w:color="auto" w:fill="auto"/>
            <w:vAlign w:val="center"/>
          </w:tcPr>
          <w:p>
            <w:pPr>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具有法律、行政法规规定的其他从重处罚情形的</w:t>
            </w:r>
          </w:p>
        </w:tc>
        <w:tc>
          <w:tcPr>
            <w:tcW w:w="3660" w:type="dxa"/>
            <w:tcBorders>
              <w:top w:val="nil"/>
              <w:left w:val="nil"/>
              <w:bottom w:val="single" w:color="auto" w:sz="4" w:space="0"/>
              <w:right w:val="single" w:color="auto" w:sz="4" w:space="0"/>
            </w:tcBorders>
            <w:shd w:val="clear" w:color="auto" w:fill="auto"/>
            <w:vAlign w:val="center"/>
          </w:tcPr>
          <w:p>
            <w:pPr>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《安全生产行政处罚自由裁量适用规则》第十五条</w:t>
            </w:r>
          </w:p>
        </w:tc>
        <w:tc>
          <w:tcPr>
            <w:tcW w:w="1519" w:type="dxa"/>
            <w:tcBorders>
              <w:top w:val="nil"/>
              <w:left w:val="nil"/>
              <w:bottom w:val="single" w:color="auto" w:sz="4" w:space="0"/>
              <w:right w:val="single" w:color="auto" w:sz="4" w:space="0"/>
            </w:tcBorders>
            <w:shd w:val="clear" w:color="auto" w:fill="auto"/>
            <w:vAlign w:val="center"/>
          </w:tcPr>
          <w:p>
            <w:pPr>
              <w:jc w:val="center"/>
              <w:rPr>
                <w:rFonts w:ascii="Courier New" w:hAnsi="Courier New" w:cs="Courier New"/>
                <w:color w:val="000000"/>
                <w:kern w:val="0"/>
                <w:sz w:val="22"/>
              </w:rPr>
            </w:pPr>
            <w:r>
              <w:rPr>
                <w:rFonts w:ascii="Courier New" w:hAnsi="Courier New" w:cs="Courier New"/>
                <w:color w:val="000000"/>
                <w:kern w:val="0"/>
                <w:sz w:val="22"/>
              </w:rPr>
              <w:t>　</w:t>
            </w:r>
          </w:p>
        </w:tc>
      </w:tr>
    </w:tbl>
    <w:p>
      <w:pPr>
        <w:spacing w:before="156" w:beforeLines="50" w:after="156" w:afterLines="50"/>
        <w:jc w:val="center"/>
      </w:pPr>
      <w:r>
        <w:rPr>
          <w:rFonts w:hint="eastAsia" w:ascii="方正小标宋简体" w:eastAsia="方正小标宋简体"/>
          <w:sz w:val="30"/>
          <w:szCs w:val="30"/>
        </w:rPr>
        <w:t>（五</w:t>
      </w:r>
      <w:r>
        <w:rPr>
          <w:rFonts w:ascii="方正小标宋简体" w:eastAsia="方正小标宋简体"/>
          <w:sz w:val="30"/>
          <w:szCs w:val="30"/>
        </w:rPr>
        <w:t>）</w:t>
      </w:r>
      <w:r>
        <w:rPr>
          <w:rFonts w:hint="eastAsia" w:ascii="方正小标宋简体" w:eastAsia="方正小标宋简体"/>
          <w:sz w:val="30"/>
          <w:szCs w:val="30"/>
        </w:rPr>
        <w:t>免予行政强制事项清单</w:t>
      </w:r>
    </w:p>
    <w:tbl>
      <w:tblPr>
        <w:tblStyle w:val="18"/>
        <w:tblW w:w="138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552"/>
        <w:gridCol w:w="1417"/>
        <w:gridCol w:w="3119"/>
        <w:gridCol w:w="4252"/>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blHeader/>
        </w:trPr>
        <w:tc>
          <w:tcPr>
            <w:tcW w:w="1129" w:type="dxa"/>
            <w:vAlign w:val="center"/>
          </w:tcPr>
          <w:p>
            <w:pPr>
              <w:jc w:val="center"/>
              <w:rPr>
                <w:rFonts w:ascii="仿宋_GB2312" w:hAnsi="宋体" w:eastAsia="仿宋_GB2312" w:cs="宋体"/>
                <w:color w:val="000000"/>
                <w:sz w:val="22"/>
              </w:rPr>
            </w:pPr>
            <w:r>
              <w:rPr>
                <w:rFonts w:hint="eastAsia" w:ascii="仿宋_GB2312" w:hAnsi="宋体" w:eastAsia="仿宋_GB2312" w:cs="宋体"/>
                <w:color w:val="000000"/>
                <w:sz w:val="22"/>
              </w:rPr>
              <w:t>序号</w:t>
            </w:r>
          </w:p>
        </w:tc>
        <w:tc>
          <w:tcPr>
            <w:tcW w:w="2552" w:type="dxa"/>
            <w:vAlign w:val="center"/>
          </w:tcPr>
          <w:p>
            <w:pPr>
              <w:jc w:val="center"/>
              <w:rPr>
                <w:rFonts w:ascii="仿宋_GB2312" w:hAnsi="宋体" w:eastAsia="仿宋_GB2312" w:cs="宋体"/>
                <w:color w:val="000000"/>
                <w:sz w:val="22"/>
              </w:rPr>
            </w:pPr>
            <w:r>
              <w:rPr>
                <w:rFonts w:hint="eastAsia" w:ascii="仿宋_GB2312" w:hAnsi="宋体" w:eastAsia="仿宋_GB2312" w:cs="宋体"/>
                <w:color w:val="000000"/>
                <w:sz w:val="22"/>
              </w:rPr>
              <w:t>行政强制事项</w:t>
            </w:r>
          </w:p>
        </w:tc>
        <w:tc>
          <w:tcPr>
            <w:tcW w:w="1417" w:type="dxa"/>
            <w:vAlign w:val="center"/>
          </w:tcPr>
          <w:p>
            <w:pPr>
              <w:jc w:val="center"/>
              <w:rPr>
                <w:rFonts w:ascii="仿宋_GB2312" w:hAnsi="宋体" w:eastAsia="仿宋_GB2312" w:cs="宋体"/>
                <w:color w:val="000000"/>
                <w:sz w:val="22"/>
              </w:rPr>
            </w:pPr>
            <w:r>
              <w:rPr>
                <w:rFonts w:hint="eastAsia" w:ascii="仿宋_GB2312" w:hAnsi="宋体" w:eastAsia="仿宋_GB2312" w:cs="宋体"/>
                <w:color w:val="000000"/>
                <w:sz w:val="22"/>
              </w:rPr>
              <w:t>实施机关</w:t>
            </w:r>
          </w:p>
        </w:tc>
        <w:tc>
          <w:tcPr>
            <w:tcW w:w="3119" w:type="dxa"/>
            <w:vAlign w:val="center"/>
          </w:tcPr>
          <w:p>
            <w:pPr>
              <w:jc w:val="center"/>
              <w:rPr>
                <w:rFonts w:ascii="仿宋_GB2312" w:hAnsi="宋体" w:eastAsia="仿宋_GB2312" w:cs="宋体"/>
                <w:color w:val="000000"/>
                <w:sz w:val="22"/>
              </w:rPr>
            </w:pPr>
            <w:r>
              <w:rPr>
                <w:rFonts w:hint="eastAsia" w:ascii="仿宋_GB2312" w:hAnsi="宋体" w:eastAsia="仿宋_GB2312" w:cs="宋体"/>
                <w:color w:val="000000"/>
                <w:sz w:val="22"/>
              </w:rPr>
              <w:t>免予行政强制适用条件</w:t>
            </w:r>
          </w:p>
        </w:tc>
        <w:tc>
          <w:tcPr>
            <w:tcW w:w="4252" w:type="dxa"/>
            <w:vAlign w:val="center"/>
          </w:tcPr>
          <w:p>
            <w:pPr>
              <w:jc w:val="center"/>
              <w:rPr>
                <w:rFonts w:ascii="仿宋_GB2312" w:hAnsi="宋体" w:eastAsia="仿宋_GB2312" w:cs="宋体"/>
                <w:color w:val="000000"/>
                <w:sz w:val="22"/>
              </w:rPr>
            </w:pPr>
            <w:r>
              <w:rPr>
                <w:rFonts w:hint="eastAsia" w:ascii="仿宋_GB2312" w:hAnsi="宋体" w:eastAsia="仿宋_GB2312" w:cs="宋体"/>
                <w:color w:val="000000"/>
                <w:sz w:val="22"/>
              </w:rPr>
              <w:t>法律依据</w:t>
            </w:r>
          </w:p>
        </w:tc>
        <w:tc>
          <w:tcPr>
            <w:tcW w:w="1418" w:type="dxa"/>
            <w:vAlign w:val="center"/>
          </w:tcPr>
          <w:p>
            <w:pPr>
              <w:jc w:val="center"/>
              <w:rPr>
                <w:rFonts w:ascii="仿宋_GB2312" w:hAnsi="宋体" w:eastAsia="仿宋_GB2312" w:cs="宋体"/>
                <w:color w:val="000000"/>
                <w:sz w:val="22"/>
              </w:rPr>
            </w:pPr>
            <w:r>
              <w:rPr>
                <w:rFonts w:hint="eastAsia" w:ascii="仿宋_GB2312" w:hAnsi="宋体" w:eastAsia="仿宋_GB2312" w:cs="宋体"/>
                <w:color w:val="00000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9" w:hRule="atLeast"/>
        </w:trPr>
        <w:tc>
          <w:tcPr>
            <w:tcW w:w="1129" w:type="dxa"/>
            <w:vAlign w:val="center"/>
          </w:tcPr>
          <w:p>
            <w:pPr>
              <w:jc w:val="center"/>
              <w:rPr>
                <w:rFonts w:ascii="仿宋_GB2312" w:hAnsi="宋体" w:eastAsia="仿宋_GB2312" w:cs="宋体"/>
                <w:color w:val="000000"/>
                <w:sz w:val="22"/>
              </w:rPr>
            </w:pPr>
            <w:r>
              <w:rPr>
                <w:rFonts w:hint="eastAsia" w:ascii="仿宋_GB2312" w:hAnsi="宋体" w:eastAsia="仿宋_GB2312" w:cs="宋体"/>
                <w:color w:val="000000"/>
                <w:sz w:val="22"/>
              </w:rPr>
              <w:t>1</w:t>
            </w:r>
          </w:p>
        </w:tc>
        <w:tc>
          <w:tcPr>
            <w:tcW w:w="2552" w:type="dxa"/>
            <w:vAlign w:val="center"/>
          </w:tcPr>
          <w:p>
            <w:pPr>
              <w:jc w:val="left"/>
              <w:rPr>
                <w:rFonts w:ascii="仿宋_GB2312" w:hAnsi="宋体" w:eastAsia="仿宋_GB2312" w:cs="宋体"/>
                <w:color w:val="000000"/>
                <w:sz w:val="22"/>
              </w:rPr>
            </w:pPr>
            <w:r>
              <w:rPr>
                <w:rFonts w:hint="eastAsia" w:ascii="仿宋_GB2312" w:hAnsi="宋体" w:eastAsia="仿宋_GB2312" w:cs="宋体"/>
                <w:color w:val="000000"/>
                <w:sz w:val="22"/>
              </w:rPr>
              <w:t>对有根据认为不符合保障安全生产的国家标准或者行业标准的设施、设备、器材以及违法生产、储存、使用、经营、运输的危险化学品的；或存在违法生产、储存、使用、经营危险化学品的作业场所的查封、扣押</w:t>
            </w:r>
          </w:p>
        </w:tc>
        <w:tc>
          <w:tcPr>
            <w:tcW w:w="1417" w:type="dxa"/>
            <w:vAlign w:val="center"/>
          </w:tcPr>
          <w:p>
            <w:pPr>
              <w:jc w:val="center"/>
              <w:rPr>
                <w:rFonts w:ascii="仿宋_GB2312" w:hAnsi="宋体" w:eastAsia="仿宋_GB2312" w:cs="宋体"/>
                <w:color w:val="000000"/>
                <w:sz w:val="22"/>
              </w:rPr>
            </w:pPr>
            <w:r>
              <w:rPr>
                <w:rFonts w:hint="eastAsia" w:ascii="仿宋_GB2312" w:hAnsi="宋体" w:eastAsia="仿宋_GB2312" w:cs="宋体"/>
                <w:color w:val="000000"/>
                <w:sz w:val="22"/>
              </w:rPr>
              <w:t>剑阁县应急管理局</w:t>
            </w:r>
          </w:p>
        </w:tc>
        <w:tc>
          <w:tcPr>
            <w:tcW w:w="3119" w:type="dxa"/>
            <w:vAlign w:val="center"/>
          </w:tcPr>
          <w:p>
            <w:pPr>
              <w:jc w:val="left"/>
              <w:rPr>
                <w:rFonts w:ascii="仿宋_GB2312" w:hAnsi="宋体" w:eastAsia="仿宋_GB2312" w:cs="宋体"/>
                <w:color w:val="000000"/>
                <w:sz w:val="22"/>
              </w:rPr>
            </w:pPr>
            <w:r>
              <w:rPr>
                <w:rFonts w:hint="eastAsia" w:ascii="仿宋_GB2312" w:hAnsi="宋体" w:eastAsia="仿宋_GB2312" w:cs="宋体"/>
                <w:color w:val="000000"/>
                <w:sz w:val="22"/>
              </w:rPr>
              <w:t>主动消除不符合保障安全生产的国家标准或者行业标准的设施、设备、器材；或者违法行为轻微，主动销毁处置违法生产、储存、使用、经营、运输的危险物品的</w:t>
            </w:r>
          </w:p>
        </w:tc>
        <w:tc>
          <w:tcPr>
            <w:tcW w:w="4252" w:type="dxa"/>
            <w:vAlign w:val="center"/>
          </w:tcPr>
          <w:p>
            <w:pPr>
              <w:ind w:firstLine="440" w:firstLineChars="200"/>
              <w:jc w:val="left"/>
              <w:rPr>
                <w:rFonts w:ascii="仿宋_GB2312" w:hAnsi="宋体" w:eastAsia="仿宋_GB2312" w:cs="宋体"/>
                <w:color w:val="000000"/>
                <w:sz w:val="22"/>
              </w:rPr>
            </w:pPr>
            <w:r>
              <w:rPr>
                <w:rFonts w:hint="eastAsia" w:ascii="仿宋_GB2312" w:hAnsi="宋体" w:eastAsia="仿宋_GB2312" w:cs="宋体"/>
                <w:color w:val="000000"/>
                <w:sz w:val="22"/>
              </w:rPr>
              <w:t>《中华人民共和国安全生产法》第六十五条第一款第四项“应急管理部门和其他负有安全生产监督管理职责的部门依法开展安全生产行政执法工作，对生产经营单位执行有关安全生产的法律、法规和国家标准或者行业标准的情况进行监督检查，行使以下职权：(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tc>
        <w:tc>
          <w:tcPr>
            <w:tcW w:w="1418" w:type="dxa"/>
            <w:vAlign w:val="center"/>
          </w:tcPr>
          <w:p>
            <w:pPr>
              <w:jc w:val="center"/>
              <w:rPr>
                <w:rFonts w:ascii="仿宋_GB2312" w:hAnsi="宋体" w:eastAsia="仿宋_GB2312" w:cs="宋体"/>
                <w:color w:val="000000"/>
                <w:sz w:val="22"/>
              </w:rPr>
            </w:pPr>
            <w:r>
              <w:rPr>
                <w:rFonts w:hint="eastAsia" w:ascii="仿宋_GB2312" w:hAnsi="宋体" w:eastAsia="仿宋_GB2312" w:cs="宋体"/>
                <w:color w:val="00000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3" w:hRule="atLeast"/>
        </w:trPr>
        <w:tc>
          <w:tcPr>
            <w:tcW w:w="1129" w:type="dxa"/>
            <w:vAlign w:val="center"/>
          </w:tcPr>
          <w:p>
            <w:pPr>
              <w:jc w:val="center"/>
              <w:rPr>
                <w:rFonts w:ascii="仿宋_GB2312" w:hAnsi="宋体" w:eastAsia="仿宋_GB2312" w:cs="宋体"/>
                <w:color w:val="000000"/>
                <w:sz w:val="22"/>
              </w:rPr>
            </w:pPr>
            <w:r>
              <w:rPr>
                <w:rFonts w:hint="eastAsia" w:ascii="仿宋_GB2312" w:hAnsi="宋体" w:eastAsia="仿宋_GB2312" w:cs="宋体"/>
                <w:color w:val="000000"/>
                <w:sz w:val="22"/>
              </w:rPr>
              <w:t>2</w:t>
            </w:r>
          </w:p>
        </w:tc>
        <w:tc>
          <w:tcPr>
            <w:tcW w:w="2552" w:type="dxa"/>
            <w:vAlign w:val="center"/>
          </w:tcPr>
          <w:p>
            <w:pPr>
              <w:jc w:val="left"/>
              <w:rPr>
                <w:rFonts w:ascii="仿宋_GB2312" w:hAnsi="宋体" w:eastAsia="仿宋_GB2312" w:cs="宋体"/>
                <w:color w:val="000000"/>
                <w:sz w:val="22"/>
              </w:rPr>
            </w:pPr>
            <w:r>
              <w:rPr>
                <w:rFonts w:hint="eastAsia" w:ascii="仿宋_GB2312" w:hAnsi="宋体" w:eastAsia="仿宋_GB2312" w:cs="宋体"/>
                <w:color w:val="000000"/>
                <w:sz w:val="22"/>
              </w:rPr>
              <w:t>采取通知有关单位停止供电、停止供应民用爆炸物品等措施，强制生产经营单位履行决定</w:t>
            </w:r>
          </w:p>
        </w:tc>
        <w:tc>
          <w:tcPr>
            <w:tcW w:w="1417" w:type="dxa"/>
            <w:vAlign w:val="center"/>
          </w:tcPr>
          <w:p>
            <w:pPr>
              <w:jc w:val="center"/>
              <w:rPr>
                <w:rFonts w:ascii="仿宋_GB2312" w:hAnsi="宋体" w:eastAsia="仿宋_GB2312" w:cs="宋体"/>
                <w:color w:val="000000"/>
                <w:sz w:val="22"/>
              </w:rPr>
            </w:pPr>
            <w:r>
              <w:rPr>
                <w:rFonts w:hint="eastAsia" w:ascii="仿宋_GB2312" w:hAnsi="宋体" w:eastAsia="仿宋_GB2312" w:cs="宋体"/>
                <w:color w:val="000000"/>
                <w:sz w:val="22"/>
              </w:rPr>
              <w:t>剑阁县应急管理局</w:t>
            </w:r>
          </w:p>
        </w:tc>
        <w:tc>
          <w:tcPr>
            <w:tcW w:w="3119" w:type="dxa"/>
            <w:vAlign w:val="center"/>
          </w:tcPr>
          <w:p>
            <w:pPr>
              <w:jc w:val="left"/>
              <w:rPr>
                <w:rFonts w:ascii="仿宋_GB2312" w:hAnsi="宋体" w:eastAsia="仿宋_GB2312" w:cs="宋体"/>
                <w:color w:val="000000"/>
                <w:sz w:val="22"/>
              </w:rPr>
            </w:pPr>
            <w:r>
              <w:rPr>
                <w:rFonts w:hint="eastAsia" w:ascii="仿宋_GB2312" w:hAnsi="宋体" w:eastAsia="仿宋_GB2312" w:cs="宋体"/>
                <w:color w:val="000000"/>
                <w:sz w:val="22"/>
              </w:rPr>
              <w:t>不存在重大事故隐患，违法行为轻微并及时纠正，没有造成危害后果的</w:t>
            </w:r>
          </w:p>
        </w:tc>
        <w:tc>
          <w:tcPr>
            <w:tcW w:w="4252" w:type="dxa"/>
            <w:vAlign w:val="center"/>
          </w:tcPr>
          <w:p>
            <w:pPr>
              <w:ind w:firstLine="440" w:firstLineChars="200"/>
              <w:jc w:val="left"/>
              <w:rPr>
                <w:rFonts w:ascii="仿宋_GB2312" w:hAnsi="宋体" w:eastAsia="仿宋_GB2312" w:cs="宋体"/>
                <w:color w:val="000000"/>
                <w:sz w:val="22"/>
              </w:rPr>
            </w:pPr>
            <w:r>
              <w:rPr>
                <w:rFonts w:hint="eastAsia" w:ascii="仿宋_GB2312" w:hAnsi="宋体" w:eastAsia="仿宋_GB2312" w:cs="宋体"/>
                <w:color w:val="000000"/>
                <w:sz w:val="22"/>
              </w:rPr>
              <w:t>《中华人民共和国安全生产法》第七十条“负有安全生产监督管理职责的部门依法对存在重大事故隐患的生产经营单位作出停产停业、停止施工、停止使用相关设施或者设备的决定，生产经营单位应当依法执行，及时消除事故隐患。生产经营单位拒不执行，有发生生产安全事故的现实危险的，在保证安全的前提下，经本部门主要负责人批准，负有安全生产监督管理职责的部门可以采取通知有关单位停止供电、停止供应民用爆炸物品等措施，强制生产经营单位履行决定。通知应当采用书面形式，有关单位应当予以配合。”</w:t>
            </w:r>
          </w:p>
        </w:tc>
        <w:tc>
          <w:tcPr>
            <w:tcW w:w="1418" w:type="dxa"/>
            <w:vAlign w:val="center"/>
          </w:tcPr>
          <w:p>
            <w:pPr>
              <w:jc w:val="center"/>
              <w:rPr>
                <w:rFonts w:ascii="仿宋_GB2312" w:hAnsi="宋体" w:eastAsia="仿宋_GB2312" w:cs="宋体"/>
                <w:color w:val="000000"/>
                <w:sz w:val="22"/>
              </w:rPr>
            </w:pPr>
            <w:r>
              <w:rPr>
                <w:rFonts w:hint="eastAsia" w:ascii="仿宋_GB2312" w:hAnsi="宋体" w:eastAsia="仿宋_GB2312" w:cs="宋体"/>
                <w:color w:val="00000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8" w:hRule="atLeast"/>
        </w:trPr>
        <w:tc>
          <w:tcPr>
            <w:tcW w:w="1129" w:type="dxa"/>
            <w:vAlign w:val="center"/>
          </w:tcPr>
          <w:p>
            <w:pPr>
              <w:jc w:val="center"/>
              <w:rPr>
                <w:rFonts w:ascii="仿宋_GB2312" w:hAnsi="宋体" w:eastAsia="仿宋_GB2312" w:cs="宋体"/>
                <w:color w:val="000000"/>
                <w:sz w:val="22"/>
              </w:rPr>
            </w:pPr>
            <w:r>
              <w:rPr>
                <w:rFonts w:hint="eastAsia" w:ascii="仿宋_GB2312" w:hAnsi="宋体" w:eastAsia="仿宋_GB2312" w:cs="宋体"/>
                <w:color w:val="000000"/>
                <w:sz w:val="22"/>
              </w:rPr>
              <w:t>3</w:t>
            </w:r>
          </w:p>
        </w:tc>
        <w:tc>
          <w:tcPr>
            <w:tcW w:w="2552" w:type="dxa"/>
            <w:vAlign w:val="center"/>
          </w:tcPr>
          <w:p>
            <w:pPr>
              <w:jc w:val="left"/>
              <w:rPr>
                <w:rFonts w:ascii="仿宋_GB2312" w:hAnsi="宋体" w:eastAsia="仿宋_GB2312" w:cs="宋体"/>
                <w:color w:val="000000"/>
                <w:sz w:val="22"/>
              </w:rPr>
            </w:pPr>
            <w:r>
              <w:rPr>
                <w:rFonts w:hint="eastAsia" w:ascii="仿宋_GB2312" w:hAnsi="宋体" w:eastAsia="仿宋_GB2312" w:cs="宋体"/>
                <w:color w:val="000000"/>
                <w:sz w:val="22"/>
              </w:rPr>
              <w:t>对有根据认为不符合保障安全生产的国家标准或者行业标准的设施、设备、器材以及违法生产、储存、使用、经营、运输的危险化学品的；或存在违法生产、储存、使用、经营危险化学品的作业场所的查封、扣押</w:t>
            </w:r>
          </w:p>
        </w:tc>
        <w:tc>
          <w:tcPr>
            <w:tcW w:w="1417" w:type="dxa"/>
            <w:vAlign w:val="center"/>
          </w:tcPr>
          <w:p>
            <w:pPr>
              <w:jc w:val="center"/>
              <w:rPr>
                <w:rFonts w:ascii="仿宋_GB2312" w:hAnsi="宋体" w:eastAsia="仿宋_GB2312" w:cs="宋体"/>
                <w:color w:val="000000"/>
                <w:sz w:val="22"/>
              </w:rPr>
            </w:pPr>
            <w:r>
              <w:rPr>
                <w:rFonts w:hint="eastAsia" w:ascii="仿宋_GB2312" w:hAnsi="宋体" w:eastAsia="仿宋_GB2312" w:cs="宋体"/>
                <w:color w:val="000000"/>
                <w:sz w:val="22"/>
              </w:rPr>
              <w:t>剑阁县应急管理局</w:t>
            </w:r>
          </w:p>
        </w:tc>
        <w:tc>
          <w:tcPr>
            <w:tcW w:w="3119" w:type="dxa"/>
            <w:vAlign w:val="center"/>
          </w:tcPr>
          <w:p>
            <w:pPr>
              <w:jc w:val="left"/>
              <w:rPr>
                <w:rFonts w:ascii="仿宋_GB2312" w:hAnsi="宋体" w:eastAsia="仿宋_GB2312" w:cs="宋体"/>
                <w:color w:val="000000"/>
                <w:sz w:val="22"/>
              </w:rPr>
            </w:pPr>
            <w:r>
              <w:rPr>
                <w:rFonts w:hint="eastAsia" w:ascii="仿宋_GB2312" w:hAnsi="宋体" w:eastAsia="仿宋_GB2312" w:cs="宋体"/>
                <w:color w:val="000000"/>
                <w:sz w:val="22"/>
              </w:rPr>
              <w:t>主动消除不符合保障安全生产的国家标准或者行业标准的设施、设备、器材；或者违法行为轻微，主动销毁处置违法生产、储存、使用、经营、运输的危险物品的</w:t>
            </w:r>
          </w:p>
        </w:tc>
        <w:tc>
          <w:tcPr>
            <w:tcW w:w="4252" w:type="dxa"/>
            <w:vAlign w:val="center"/>
          </w:tcPr>
          <w:p>
            <w:pPr>
              <w:ind w:firstLine="440" w:firstLineChars="200"/>
              <w:jc w:val="left"/>
              <w:rPr>
                <w:rFonts w:ascii="仿宋_GB2312" w:hAnsi="宋体" w:eastAsia="仿宋_GB2312" w:cs="宋体"/>
                <w:color w:val="000000"/>
                <w:sz w:val="22"/>
              </w:rPr>
            </w:pPr>
            <w:r>
              <w:rPr>
                <w:rFonts w:hint="eastAsia" w:ascii="仿宋_GB2312" w:hAnsi="宋体" w:eastAsia="仿宋_GB2312" w:cs="宋体"/>
                <w:color w:val="000000"/>
                <w:sz w:val="22"/>
              </w:rPr>
              <w:t>《中华人民共和国安全生产法》第六十五条第一款第四项：“应急管理部门和其他负有安全生产监督管理职责的部门依法开展安全生产行政执法工作，对生产经营单位执行有关安全生产的法律、法规和国家标准或者行业标准的情况进行监督检查，行使以下职权：(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tc>
        <w:tc>
          <w:tcPr>
            <w:tcW w:w="1418" w:type="dxa"/>
            <w:noWrap/>
            <w:vAlign w:val="center"/>
          </w:tcPr>
          <w:p>
            <w:pPr>
              <w:jc w:val="left"/>
              <w:rPr>
                <w:rFonts w:ascii="宋体" w:hAnsi="宋体" w:cs="宋体"/>
                <w:color w:val="000000"/>
                <w:sz w:val="22"/>
              </w:rPr>
            </w:pPr>
            <w:r>
              <w:rPr>
                <w:rFonts w:hint="eastAsia" w:ascii="宋体" w:hAnsi="宋体" w:cs="宋体"/>
                <w:color w:val="00000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8" w:hRule="atLeast"/>
        </w:trPr>
        <w:tc>
          <w:tcPr>
            <w:tcW w:w="1129" w:type="dxa"/>
            <w:vAlign w:val="center"/>
          </w:tcPr>
          <w:p>
            <w:pPr>
              <w:jc w:val="center"/>
              <w:rPr>
                <w:rFonts w:ascii="仿宋_GB2312" w:hAnsi="宋体" w:eastAsia="仿宋_GB2312" w:cs="宋体"/>
                <w:color w:val="000000"/>
                <w:sz w:val="22"/>
              </w:rPr>
            </w:pPr>
            <w:r>
              <w:rPr>
                <w:rFonts w:hint="eastAsia" w:ascii="仿宋_GB2312" w:hAnsi="宋体" w:eastAsia="仿宋_GB2312" w:cs="宋体"/>
                <w:color w:val="000000"/>
                <w:sz w:val="22"/>
              </w:rPr>
              <w:t>4</w:t>
            </w:r>
          </w:p>
        </w:tc>
        <w:tc>
          <w:tcPr>
            <w:tcW w:w="2552" w:type="dxa"/>
            <w:vAlign w:val="center"/>
          </w:tcPr>
          <w:p>
            <w:pPr>
              <w:jc w:val="left"/>
              <w:rPr>
                <w:rFonts w:ascii="仿宋_GB2312" w:hAnsi="宋体" w:eastAsia="仿宋_GB2312" w:cs="宋体"/>
                <w:color w:val="000000"/>
                <w:sz w:val="22"/>
              </w:rPr>
            </w:pPr>
            <w:r>
              <w:rPr>
                <w:rFonts w:hint="eastAsia" w:ascii="仿宋_GB2312" w:hAnsi="宋体" w:eastAsia="仿宋_GB2312" w:cs="宋体"/>
                <w:color w:val="000000"/>
                <w:sz w:val="22"/>
              </w:rPr>
              <w:t>生产、储存、使用危险化学品的单位转 产、停产、停业或者解散，未按规定将其危险化学品生产装置、储存设施以及 库存危险化学品的处置方案报有关部门 备案的 。</w:t>
            </w:r>
          </w:p>
        </w:tc>
        <w:tc>
          <w:tcPr>
            <w:tcW w:w="1417" w:type="dxa"/>
            <w:vAlign w:val="center"/>
          </w:tcPr>
          <w:p>
            <w:pPr>
              <w:jc w:val="center"/>
              <w:rPr>
                <w:rFonts w:ascii="仿宋_GB2312" w:hAnsi="宋体" w:eastAsia="仿宋_GB2312" w:cs="宋体"/>
                <w:color w:val="000000"/>
                <w:sz w:val="22"/>
              </w:rPr>
            </w:pPr>
            <w:r>
              <w:rPr>
                <w:rFonts w:hint="eastAsia" w:ascii="仿宋_GB2312" w:hAnsi="宋体" w:eastAsia="仿宋_GB2312" w:cs="宋体"/>
                <w:color w:val="000000"/>
                <w:sz w:val="22"/>
              </w:rPr>
              <w:t>　</w:t>
            </w:r>
          </w:p>
        </w:tc>
        <w:tc>
          <w:tcPr>
            <w:tcW w:w="3119" w:type="dxa"/>
            <w:vAlign w:val="center"/>
          </w:tcPr>
          <w:p>
            <w:pPr>
              <w:jc w:val="left"/>
              <w:rPr>
                <w:rFonts w:ascii="仿宋_GB2312" w:hAnsi="宋体" w:eastAsia="仿宋_GB2312" w:cs="宋体"/>
                <w:color w:val="000000"/>
                <w:sz w:val="22"/>
              </w:rPr>
            </w:pPr>
            <w:r>
              <w:rPr>
                <w:rFonts w:hint="eastAsia" w:ascii="仿宋_GB2312" w:hAnsi="宋体" w:eastAsia="仿宋_GB2312" w:cs="宋体"/>
                <w:color w:val="000000"/>
                <w:sz w:val="22"/>
              </w:rPr>
              <w:t>首次发生违法且没有造成危害后果或者危害后 果轻微并及时改正。</w:t>
            </w:r>
          </w:p>
        </w:tc>
        <w:tc>
          <w:tcPr>
            <w:tcW w:w="4252" w:type="dxa"/>
            <w:vAlign w:val="center"/>
          </w:tcPr>
          <w:p>
            <w:pPr>
              <w:ind w:firstLine="440" w:firstLineChars="200"/>
              <w:jc w:val="left"/>
              <w:rPr>
                <w:rFonts w:ascii="仿宋_GB2312" w:hAnsi="宋体" w:eastAsia="仿宋_GB2312" w:cs="宋体"/>
                <w:color w:val="000000"/>
                <w:sz w:val="22"/>
              </w:rPr>
            </w:pPr>
            <w:r>
              <w:rPr>
                <w:rFonts w:hint="eastAsia" w:ascii="仿宋_GB2312" w:hAnsi="宋体" w:eastAsia="仿宋_GB2312" w:cs="宋体"/>
                <w:color w:val="000000"/>
                <w:sz w:val="22"/>
              </w:rPr>
              <w:t>1.《危险化学品安全管理条例》第八十二条第二款：生产、储存、使用危险化学 品的单位转产、停产、停业或者解散，未依照本条例规定将其危险化学品生产装置、储存设施以及库存危险化学品的处置方案报有关部门备案的，分别由有关部门责令改正，可以处1万元以下的罚款；拒不改正的，处1万元以上5万元以下的罚款。</w:t>
            </w:r>
          </w:p>
          <w:p>
            <w:pPr>
              <w:ind w:firstLine="440" w:firstLineChars="200"/>
              <w:jc w:val="left"/>
              <w:rPr>
                <w:rFonts w:ascii="仿宋_GB2312" w:hAnsi="宋体" w:eastAsia="仿宋_GB2312" w:cs="宋体"/>
                <w:color w:val="000000"/>
                <w:sz w:val="22"/>
              </w:rPr>
            </w:pPr>
            <w:r>
              <w:rPr>
                <w:rFonts w:hint="eastAsia" w:ascii="仿宋_GB2312" w:hAnsi="宋体" w:eastAsia="仿宋_GB2312" w:cs="宋体"/>
                <w:color w:val="000000"/>
                <w:sz w:val="22"/>
              </w:rPr>
              <w:t>2.《中华人民共和国行政处罚法》第三十三条第一款。</w:t>
            </w:r>
          </w:p>
        </w:tc>
        <w:tc>
          <w:tcPr>
            <w:tcW w:w="1418" w:type="dxa"/>
            <w:noWrap/>
            <w:vAlign w:val="center"/>
          </w:tcPr>
          <w:p>
            <w:pPr>
              <w:jc w:val="left"/>
              <w:rPr>
                <w:rFonts w:ascii="宋体" w:hAnsi="宋体" w:cs="宋体"/>
                <w:color w:val="000000"/>
                <w:sz w:val="22"/>
              </w:rPr>
            </w:pPr>
            <w:r>
              <w:rPr>
                <w:rFonts w:hint="eastAsia" w:ascii="宋体" w:hAnsi="宋体" w:cs="宋体"/>
                <w:color w:val="000000"/>
                <w:sz w:val="22"/>
              </w:rPr>
              <w:t>　</w:t>
            </w:r>
          </w:p>
        </w:tc>
      </w:tr>
    </w:tbl>
    <w:p>
      <w:pPr>
        <w:jc w:val="left"/>
        <w:rPr>
          <w:rFonts w:hint="eastAsia"/>
        </w:rPr>
      </w:pPr>
      <w:r>
        <w:br w:type="page"/>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libri Light">
    <w:altName w:val="Lucida Sans"/>
    <w:panose1 w:val="020F0302020204030204"/>
    <w:charset w:val="00"/>
    <w:family w:val="swiss"/>
    <w:pitch w:val="default"/>
    <w:sig w:usb0="00000000" w:usb1="00000000"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等线">
    <w:altName w:val="宋体"/>
    <w:panose1 w:val="02010600030101010101"/>
    <w:charset w:val="86"/>
    <w:family w:val="auto"/>
    <w:pitch w:val="default"/>
    <w:sig w:usb0="00000000" w:usb1="00000000" w:usb2="00000016" w:usb3="00000000" w:csb0="0004000F" w:csb1="00000000"/>
  </w:font>
  <w:font w:name="微软雅黑">
    <w:altName w:val="黑体"/>
    <w:panose1 w:val="020B0503020204020204"/>
    <w:charset w:val="86"/>
    <w:family w:val="swiss"/>
    <w:pitch w:val="default"/>
    <w:sig w:usb0="00000000" w:usb1="00000000" w:usb2="00000016" w:usb3="00000000" w:csb0="0004001F" w:csb1="00000000"/>
  </w:font>
  <w:font w:name="楷体">
    <w:altName w:val="方正楷体_GBK"/>
    <w:panose1 w:val="02010609060101010101"/>
    <w:charset w:val="86"/>
    <w:family w:val="modern"/>
    <w:pitch w:val="default"/>
    <w:sig w:usb0="00000000" w:usb1="00000000" w:usb2="00000016" w:usb3="00000000" w:csb0="00040001" w:csb1="00000000"/>
  </w:font>
  <w:font w:name="华文细黑">
    <w:altName w:val="汉仪中等线简"/>
    <w:panose1 w:val="02010600040101010101"/>
    <w:charset w:val="86"/>
    <w:family w:val="auto"/>
    <w:pitch w:val="default"/>
    <w:sig w:usb0="00000000" w:usb1="0000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altName w:val="宋体"/>
    <w:panose1 w:val="02010609060101010101"/>
    <w:charset w:val="86"/>
    <w:family w:val="modern"/>
    <w:pitch w:val="default"/>
    <w:sig w:usb0="00000000" w:usb1="00000000" w:usb2="00000016" w:usb3="00000000" w:csb0="00040001" w:csb1="00000000"/>
  </w:font>
  <w:font w:name="Lucida Sans">
    <w:panose1 w:val="020B0602030504020204"/>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汉仪中等线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C6540B"/>
    <w:multiLevelType w:val="singleLevel"/>
    <w:tmpl w:val="57C6540B"/>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displayBackgroundShape w:val="true"/>
  <w:embedSystemFonts/>
  <w:bordersDoNotSurroundHeader w:val="true"/>
  <w:bordersDoNotSurroundFooter w:val="true"/>
  <w:documentProtection w:enforcement="0"/>
  <w:defaultTabStop w:val="420"/>
  <w:drawingGridHorizontalSpacing w:val="105"/>
  <w:drawingGridVerticalSpacing w:val="156"/>
  <w:displayHorizontalDrawingGridEvery w:val="2"/>
  <w:displayVertic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iNTc0MGI1YmY2ODU2MWUxNjk3OTRmOTZjYTc3NWMifQ=="/>
  </w:docVars>
  <w:rsids>
    <w:rsidRoot w:val="1FFE5B9D"/>
    <w:rsid w:val="0024449D"/>
    <w:rsid w:val="00310E1C"/>
    <w:rsid w:val="00367D1E"/>
    <w:rsid w:val="00372BDE"/>
    <w:rsid w:val="0039550F"/>
    <w:rsid w:val="005F79FA"/>
    <w:rsid w:val="009E5400"/>
    <w:rsid w:val="00AB423F"/>
    <w:rsid w:val="00B825BD"/>
    <w:rsid w:val="00D45136"/>
    <w:rsid w:val="00DD1CBE"/>
    <w:rsid w:val="00E777FF"/>
    <w:rsid w:val="02CB220E"/>
    <w:rsid w:val="03AF786B"/>
    <w:rsid w:val="070D6C10"/>
    <w:rsid w:val="09AB787F"/>
    <w:rsid w:val="0CA45F82"/>
    <w:rsid w:val="0D2F78B8"/>
    <w:rsid w:val="0E2346BF"/>
    <w:rsid w:val="10161735"/>
    <w:rsid w:val="103933AF"/>
    <w:rsid w:val="185C2C3A"/>
    <w:rsid w:val="191677DF"/>
    <w:rsid w:val="19426022"/>
    <w:rsid w:val="1A3D3CB7"/>
    <w:rsid w:val="1A8946FE"/>
    <w:rsid w:val="1C196085"/>
    <w:rsid w:val="1D913DD0"/>
    <w:rsid w:val="1E456E12"/>
    <w:rsid w:val="1FFE5B9D"/>
    <w:rsid w:val="21A23E32"/>
    <w:rsid w:val="21E7262D"/>
    <w:rsid w:val="246C043C"/>
    <w:rsid w:val="27295C5D"/>
    <w:rsid w:val="27366CF1"/>
    <w:rsid w:val="293B3B48"/>
    <w:rsid w:val="29640135"/>
    <w:rsid w:val="29D37E8A"/>
    <w:rsid w:val="2AD82EBD"/>
    <w:rsid w:val="2DA441B0"/>
    <w:rsid w:val="2DD65FD2"/>
    <w:rsid w:val="30FF5D6E"/>
    <w:rsid w:val="33D05BDC"/>
    <w:rsid w:val="38281EDC"/>
    <w:rsid w:val="3A5B370F"/>
    <w:rsid w:val="3B6061D3"/>
    <w:rsid w:val="3B9271C3"/>
    <w:rsid w:val="3BB93377"/>
    <w:rsid w:val="412754B5"/>
    <w:rsid w:val="43CF2F02"/>
    <w:rsid w:val="47E87B24"/>
    <w:rsid w:val="484B579F"/>
    <w:rsid w:val="48B77953"/>
    <w:rsid w:val="4B84763A"/>
    <w:rsid w:val="4D5D7FF2"/>
    <w:rsid w:val="4FDB867A"/>
    <w:rsid w:val="51591FF0"/>
    <w:rsid w:val="52B77DA6"/>
    <w:rsid w:val="52D91079"/>
    <w:rsid w:val="53A635AD"/>
    <w:rsid w:val="55134894"/>
    <w:rsid w:val="5D1C5723"/>
    <w:rsid w:val="5DB149FE"/>
    <w:rsid w:val="5EF23F70"/>
    <w:rsid w:val="602F3907"/>
    <w:rsid w:val="613943E6"/>
    <w:rsid w:val="616C26B8"/>
    <w:rsid w:val="63C2315C"/>
    <w:rsid w:val="63E917BB"/>
    <w:rsid w:val="65811510"/>
    <w:rsid w:val="66060E74"/>
    <w:rsid w:val="66494A69"/>
    <w:rsid w:val="697B5608"/>
    <w:rsid w:val="6CC32879"/>
    <w:rsid w:val="6D31023E"/>
    <w:rsid w:val="6D3F197D"/>
    <w:rsid w:val="6ED4253D"/>
    <w:rsid w:val="6F48662E"/>
    <w:rsid w:val="70053199"/>
    <w:rsid w:val="73A3721D"/>
    <w:rsid w:val="74F854FE"/>
    <w:rsid w:val="76E813D9"/>
    <w:rsid w:val="785B2336"/>
    <w:rsid w:val="7A131D0D"/>
    <w:rsid w:val="7D6C15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31"/>
    <w:qFormat/>
    <w:uiPriority w:val="0"/>
    <w:pPr>
      <w:spacing w:before="100" w:beforeAutospacing="1" w:after="100" w:afterAutospacing="1"/>
      <w:jc w:val="left"/>
      <w:outlineLvl w:val="0"/>
    </w:pPr>
    <w:rPr>
      <w:rFonts w:hint="eastAsia" w:ascii="宋体" w:hAnsi="宋体"/>
      <w:b/>
      <w:kern w:val="44"/>
      <w:sz w:val="48"/>
      <w:szCs w:val="48"/>
    </w:rPr>
  </w:style>
  <w:style w:type="paragraph" w:styleId="4">
    <w:name w:val="heading 2"/>
    <w:basedOn w:val="1"/>
    <w:next w:val="1"/>
    <w:link w:val="30"/>
    <w:unhideWhenUsed/>
    <w:qFormat/>
    <w:uiPriority w:val="0"/>
    <w:pPr>
      <w:keepNext/>
      <w:keepLines/>
      <w:spacing w:line="413" w:lineRule="auto"/>
      <w:outlineLvl w:val="1"/>
    </w:pPr>
    <w:rPr>
      <w:rFonts w:ascii="Arial" w:hAnsi="Arial" w:eastAsia="黑体"/>
      <w:b/>
      <w:sz w:val="32"/>
      <w:szCs w:val="22"/>
    </w:rPr>
  </w:style>
  <w:style w:type="paragraph" w:styleId="5">
    <w:name w:val="heading 4"/>
    <w:basedOn w:val="1"/>
    <w:next w:val="1"/>
    <w:unhideWhenUsed/>
    <w:qFormat/>
    <w:uiPriority w:val="0"/>
    <w:pPr>
      <w:spacing w:before="100" w:beforeAutospacing="1" w:after="100" w:afterAutospacing="1"/>
      <w:jc w:val="left"/>
      <w:outlineLvl w:val="3"/>
    </w:pPr>
    <w:rPr>
      <w:rFonts w:hint="eastAsia" w:ascii="宋体" w:hAnsi="宋体"/>
      <w:b/>
      <w:kern w:val="0"/>
      <w:sz w:val="24"/>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ind w:left="100" w:leftChars="100" w:right="100" w:rightChars="100"/>
    </w:pPr>
  </w:style>
  <w:style w:type="paragraph" w:styleId="6">
    <w:name w:val="Normal Indent"/>
    <w:basedOn w:val="1"/>
    <w:unhideWhenUsed/>
    <w:qFormat/>
    <w:uiPriority w:val="99"/>
    <w:pPr>
      <w:ind w:firstLine="200" w:firstLineChars="200"/>
    </w:pPr>
    <w:rPr>
      <w:rFonts w:ascii="Times New Roman" w:hAnsi="Times New Roman"/>
      <w:szCs w:val="22"/>
    </w:rPr>
  </w:style>
  <w:style w:type="paragraph" w:styleId="7">
    <w:name w:val="annotation text"/>
    <w:basedOn w:val="1"/>
    <w:link w:val="32"/>
    <w:qFormat/>
    <w:uiPriority w:val="0"/>
    <w:pPr>
      <w:jc w:val="left"/>
    </w:pPr>
    <w:rPr>
      <w:szCs w:val="22"/>
    </w:rPr>
  </w:style>
  <w:style w:type="paragraph" w:styleId="8">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9">
    <w:name w:val="Plain Text"/>
    <w:basedOn w:val="1"/>
    <w:next w:val="1"/>
    <w:link w:val="33"/>
    <w:unhideWhenUsed/>
    <w:qFormat/>
    <w:uiPriority w:val="99"/>
    <w:rPr>
      <w:rFonts w:hint="eastAsia" w:ascii="宋体" w:hAnsi="宋体"/>
      <w:kern w:val="0"/>
      <w:szCs w:val="21"/>
    </w:rPr>
  </w:style>
  <w:style w:type="paragraph" w:styleId="10">
    <w:name w:val="Balloon Text"/>
    <w:basedOn w:val="1"/>
    <w:link w:val="34"/>
    <w:qFormat/>
    <w:uiPriority w:val="0"/>
    <w:rPr>
      <w:sz w:val="18"/>
      <w:szCs w:val="18"/>
    </w:rPr>
  </w:style>
  <w:style w:type="paragraph" w:styleId="11">
    <w:name w:val="footer"/>
    <w:basedOn w:val="1"/>
    <w:link w:val="35"/>
    <w:qFormat/>
    <w:uiPriority w:val="99"/>
    <w:pPr>
      <w:tabs>
        <w:tab w:val="center" w:pos="4153"/>
        <w:tab w:val="right" w:pos="8306"/>
      </w:tabs>
      <w:snapToGrid w:val="0"/>
      <w:jc w:val="left"/>
    </w:pPr>
    <w:rPr>
      <w:sz w:val="18"/>
    </w:rPr>
  </w:style>
  <w:style w:type="paragraph" w:styleId="12">
    <w:name w:val="header"/>
    <w:basedOn w:val="1"/>
    <w:link w:val="36"/>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39"/>
    <w:rPr>
      <w:szCs w:val="22"/>
    </w:rPr>
  </w:style>
  <w:style w:type="paragraph" w:styleId="14">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5">
    <w:name w:val="Normal (Web)"/>
    <w:basedOn w:val="1"/>
    <w:qFormat/>
    <w:uiPriority w:val="0"/>
    <w:pPr>
      <w:jc w:val="left"/>
    </w:pPr>
    <w:rPr>
      <w:kern w:val="0"/>
      <w:sz w:val="24"/>
    </w:rPr>
  </w:style>
  <w:style w:type="paragraph" w:styleId="16">
    <w:name w:val="Title"/>
    <w:basedOn w:val="1"/>
    <w:next w:val="1"/>
    <w:link w:val="37"/>
    <w:qFormat/>
    <w:uiPriority w:val="0"/>
    <w:pPr>
      <w:spacing w:before="240" w:after="60"/>
      <w:jc w:val="center"/>
      <w:outlineLvl w:val="0"/>
    </w:pPr>
    <w:rPr>
      <w:rFonts w:asciiTheme="majorHAnsi" w:hAnsiTheme="majorHAnsi" w:cstheme="majorBidi"/>
      <w:b/>
      <w:bCs/>
      <w:sz w:val="32"/>
      <w:szCs w:val="32"/>
    </w:rPr>
  </w:style>
  <w:style w:type="table" w:styleId="18">
    <w:name w:val="Table Grid"/>
    <w:basedOn w:val="17"/>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FollowedHyperlink"/>
    <w:basedOn w:val="19"/>
    <w:qFormat/>
    <w:uiPriority w:val="0"/>
    <w:rPr>
      <w:color w:val="800080"/>
      <w:u w:val="none"/>
    </w:rPr>
  </w:style>
  <w:style w:type="character" w:styleId="22">
    <w:name w:val="Hyperlink"/>
    <w:basedOn w:val="19"/>
    <w:qFormat/>
    <w:uiPriority w:val="99"/>
    <w:rPr>
      <w:color w:val="0000FF"/>
      <w:u w:val="none"/>
    </w:rPr>
  </w:style>
  <w:style w:type="paragraph" w:customStyle="1" w:styleId="23">
    <w:name w:val="_Style 18"/>
    <w:basedOn w:val="1"/>
    <w:next w:val="1"/>
    <w:qFormat/>
    <w:uiPriority w:val="0"/>
    <w:pPr>
      <w:pBdr>
        <w:bottom w:val="single" w:color="auto" w:sz="6" w:space="1"/>
      </w:pBdr>
      <w:jc w:val="center"/>
    </w:pPr>
    <w:rPr>
      <w:rFonts w:ascii="Arial"/>
      <w:vanish/>
      <w:sz w:val="16"/>
    </w:rPr>
  </w:style>
  <w:style w:type="paragraph" w:customStyle="1" w:styleId="24">
    <w:name w:val="_Style 19"/>
    <w:basedOn w:val="1"/>
    <w:next w:val="1"/>
    <w:qFormat/>
    <w:uiPriority w:val="0"/>
    <w:pPr>
      <w:pBdr>
        <w:top w:val="single" w:color="auto" w:sz="6" w:space="1"/>
      </w:pBdr>
      <w:jc w:val="center"/>
    </w:pPr>
    <w:rPr>
      <w:rFonts w:ascii="Arial"/>
      <w:vanish/>
      <w:sz w:val="16"/>
    </w:rPr>
  </w:style>
  <w:style w:type="character" w:customStyle="1" w:styleId="25">
    <w:name w:val="17"/>
    <w:basedOn w:val="19"/>
    <w:qFormat/>
    <w:uiPriority w:val="0"/>
    <w:rPr>
      <w:rFonts w:hint="default" w:ascii="Times New Roman" w:hAnsi="Times New Roman" w:eastAsia="楷体_GB2312" w:cs="Times New Roman"/>
      <w:sz w:val="28"/>
      <w:szCs w:val="28"/>
    </w:rPr>
  </w:style>
  <w:style w:type="character" w:customStyle="1" w:styleId="26">
    <w:name w:val="font11"/>
    <w:basedOn w:val="19"/>
    <w:qFormat/>
    <w:uiPriority w:val="0"/>
    <w:rPr>
      <w:rFonts w:hint="eastAsia" w:ascii="仿宋_GB2312" w:eastAsia="仿宋_GB2312" w:cs="仿宋_GB2312"/>
      <w:color w:val="000000"/>
      <w:sz w:val="22"/>
      <w:szCs w:val="22"/>
      <w:u w:val="none"/>
    </w:rPr>
  </w:style>
  <w:style w:type="character" w:customStyle="1" w:styleId="27">
    <w:name w:val="font01"/>
    <w:basedOn w:val="19"/>
    <w:qFormat/>
    <w:uiPriority w:val="0"/>
    <w:rPr>
      <w:rFonts w:hint="eastAsia" w:ascii="宋体" w:hAnsi="宋体" w:eastAsia="宋体" w:cs="宋体"/>
      <w:color w:val="000000"/>
      <w:sz w:val="22"/>
      <w:szCs w:val="22"/>
      <w:u w:val="none"/>
    </w:rPr>
  </w:style>
  <w:style w:type="table" w:customStyle="1" w:styleId="28">
    <w:name w:val="Table Normal"/>
    <w:unhideWhenUsed/>
    <w:qFormat/>
    <w:uiPriority w:val="0"/>
    <w:tblPr>
      <w:tblCellMar>
        <w:top w:w="0" w:type="dxa"/>
        <w:left w:w="0" w:type="dxa"/>
        <w:bottom w:w="0" w:type="dxa"/>
        <w:right w:w="0" w:type="dxa"/>
      </w:tblCellMar>
    </w:tblPr>
  </w:style>
  <w:style w:type="character" w:customStyle="1" w:styleId="29">
    <w:name w:val="Unresolved Mention"/>
    <w:basedOn w:val="19"/>
    <w:semiHidden/>
    <w:unhideWhenUsed/>
    <w:qFormat/>
    <w:uiPriority w:val="99"/>
    <w:rPr>
      <w:color w:val="605E5C"/>
      <w:shd w:val="clear" w:color="auto" w:fill="E1DFDD"/>
    </w:rPr>
  </w:style>
  <w:style w:type="character" w:customStyle="1" w:styleId="30">
    <w:name w:val="标题 2 字符"/>
    <w:basedOn w:val="19"/>
    <w:link w:val="4"/>
    <w:qFormat/>
    <w:uiPriority w:val="0"/>
    <w:rPr>
      <w:rFonts w:ascii="Arial" w:hAnsi="Arial" w:eastAsia="黑体"/>
      <w:b/>
      <w:kern w:val="2"/>
      <w:sz w:val="32"/>
      <w:szCs w:val="22"/>
    </w:rPr>
  </w:style>
  <w:style w:type="character" w:customStyle="1" w:styleId="31">
    <w:name w:val="标题 1 字符"/>
    <w:basedOn w:val="19"/>
    <w:link w:val="3"/>
    <w:qFormat/>
    <w:uiPriority w:val="0"/>
    <w:rPr>
      <w:rFonts w:ascii="宋体" w:hAnsi="宋体"/>
      <w:b/>
      <w:kern w:val="44"/>
      <w:sz w:val="48"/>
      <w:szCs w:val="48"/>
    </w:rPr>
  </w:style>
  <w:style w:type="character" w:customStyle="1" w:styleId="32">
    <w:name w:val="批注文字 字符"/>
    <w:basedOn w:val="19"/>
    <w:link w:val="7"/>
    <w:qFormat/>
    <w:uiPriority w:val="0"/>
    <w:rPr>
      <w:rFonts w:ascii="Calibri" w:hAnsi="Calibri"/>
      <w:kern w:val="2"/>
      <w:sz w:val="21"/>
      <w:szCs w:val="22"/>
    </w:rPr>
  </w:style>
  <w:style w:type="character" w:customStyle="1" w:styleId="33">
    <w:name w:val="纯文本 字符"/>
    <w:basedOn w:val="19"/>
    <w:link w:val="9"/>
    <w:qFormat/>
    <w:uiPriority w:val="99"/>
    <w:rPr>
      <w:rFonts w:ascii="宋体" w:hAnsi="宋体"/>
      <w:sz w:val="21"/>
      <w:szCs w:val="21"/>
    </w:rPr>
  </w:style>
  <w:style w:type="character" w:customStyle="1" w:styleId="34">
    <w:name w:val="批注框文本 字符"/>
    <w:basedOn w:val="19"/>
    <w:link w:val="10"/>
    <w:qFormat/>
    <w:uiPriority w:val="0"/>
    <w:rPr>
      <w:rFonts w:ascii="Calibri" w:hAnsi="Calibri"/>
      <w:kern w:val="2"/>
      <w:sz w:val="18"/>
      <w:szCs w:val="18"/>
    </w:rPr>
  </w:style>
  <w:style w:type="character" w:customStyle="1" w:styleId="35">
    <w:name w:val="页脚 字符"/>
    <w:basedOn w:val="19"/>
    <w:link w:val="11"/>
    <w:qFormat/>
    <w:uiPriority w:val="99"/>
    <w:rPr>
      <w:rFonts w:ascii="Calibri" w:hAnsi="Calibri"/>
      <w:kern w:val="2"/>
      <w:sz w:val="18"/>
      <w:szCs w:val="24"/>
    </w:rPr>
  </w:style>
  <w:style w:type="character" w:customStyle="1" w:styleId="36">
    <w:name w:val="页眉 字符"/>
    <w:basedOn w:val="19"/>
    <w:link w:val="12"/>
    <w:qFormat/>
    <w:uiPriority w:val="99"/>
    <w:rPr>
      <w:rFonts w:ascii="Calibri" w:hAnsi="Calibri"/>
      <w:kern w:val="2"/>
      <w:sz w:val="18"/>
      <w:szCs w:val="24"/>
    </w:rPr>
  </w:style>
  <w:style w:type="character" w:customStyle="1" w:styleId="37">
    <w:name w:val="标题 字符"/>
    <w:basedOn w:val="19"/>
    <w:link w:val="16"/>
    <w:qFormat/>
    <w:uiPriority w:val="0"/>
    <w:rPr>
      <w:rFonts w:asciiTheme="majorHAnsi" w:hAnsiTheme="majorHAnsi" w:cstheme="majorBidi"/>
      <w:b/>
      <w:bCs/>
      <w:kern w:val="2"/>
      <w:sz w:val="32"/>
      <w:szCs w:val="32"/>
    </w:rPr>
  </w:style>
  <w:style w:type="character" w:customStyle="1" w:styleId="38">
    <w:name w:val="font51"/>
    <w:basedOn w:val="19"/>
    <w:qFormat/>
    <w:uiPriority w:val="0"/>
    <w:rPr>
      <w:rFonts w:hint="eastAsia" w:ascii="仿宋_GB2312" w:eastAsia="仿宋_GB2312" w:cs="仿宋_GB2312"/>
      <w:b/>
      <w:color w:val="000000"/>
      <w:sz w:val="20"/>
      <w:szCs w:val="20"/>
      <w:u w:val="none"/>
    </w:rPr>
  </w:style>
  <w:style w:type="character" w:customStyle="1" w:styleId="39">
    <w:name w:val="font61"/>
    <w:basedOn w:val="19"/>
    <w:qFormat/>
    <w:uiPriority w:val="0"/>
    <w:rPr>
      <w:rFonts w:hint="eastAsia" w:ascii="仿宋_GB2312" w:eastAsia="仿宋_GB2312" w:cs="仿宋_GB2312"/>
      <w:b/>
      <w:color w:val="000000"/>
      <w:sz w:val="21"/>
      <w:szCs w:val="21"/>
      <w:u w:val="none"/>
    </w:rPr>
  </w:style>
  <w:style w:type="character" w:customStyle="1" w:styleId="40">
    <w:name w:val="font81"/>
    <w:basedOn w:val="19"/>
    <w:qFormat/>
    <w:uiPriority w:val="0"/>
    <w:rPr>
      <w:rFonts w:hint="eastAsia" w:ascii="仿宋_GB2312" w:eastAsia="仿宋_GB2312" w:cs="仿宋_GB2312"/>
      <w:color w:val="000000"/>
      <w:sz w:val="21"/>
      <w:szCs w:val="21"/>
      <w:u w:val="none"/>
    </w:rPr>
  </w:style>
  <w:style w:type="character" w:customStyle="1" w:styleId="41">
    <w:name w:val="font71"/>
    <w:basedOn w:val="19"/>
    <w:qFormat/>
    <w:uiPriority w:val="0"/>
    <w:rPr>
      <w:rFonts w:hint="eastAsia" w:ascii="仿宋_GB2312" w:eastAsia="仿宋_GB2312" w:cs="仿宋_GB2312"/>
      <w:color w:val="000000"/>
      <w:sz w:val="18"/>
      <w:szCs w:val="18"/>
      <w:u w:val="none"/>
    </w:rPr>
  </w:style>
  <w:style w:type="character" w:customStyle="1" w:styleId="42">
    <w:name w:val="font21"/>
    <w:basedOn w:val="19"/>
    <w:qFormat/>
    <w:uiPriority w:val="0"/>
    <w:rPr>
      <w:rFonts w:hint="default" w:ascii="Times New Roman" w:hAnsi="Times New Roman" w:cs="Times New Roman"/>
      <w:color w:val="000000"/>
      <w:sz w:val="18"/>
      <w:szCs w:val="18"/>
      <w:u w:val="none"/>
    </w:rPr>
  </w:style>
  <w:style w:type="character" w:customStyle="1" w:styleId="43">
    <w:name w:val="font101"/>
    <w:basedOn w:val="19"/>
    <w:qFormat/>
    <w:uiPriority w:val="0"/>
    <w:rPr>
      <w:rFonts w:hint="eastAsia" w:ascii="仿宋_GB2312" w:eastAsia="仿宋_GB2312" w:cs="仿宋_GB2312"/>
      <w:color w:val="000000"/>
      <w:sz w:val="18"/>
      <w:szCs w:val="18"/>
      <w:u w:val="none"/>
    </w:rPr>
  </w:style>
  <w:style w:type="paragraph" w:customStyle="1" w:styleId="44">
    <w:name w:val="WPSOffice手动目录 1"/>
    <w:qFormat/>
    <w:uiPriority w:val="0"/>
    <w:rPr>
      <w:rFonts w:ascii="Times New Roman" w:hAnsi="Times New Roman" w:eastAsia="宋体" w:cs="Times New Roman"/>
      <w:lang w:val="en-US" w:eastAsia="zh-CN" w:bidi="ar-SA"/>
    </w:rPr>
  </w:style>
  <w:style w:type="character" w:customStyle="1" w:styleId="45">
    <w:name w:val="font112"/>
    <w:basedOn w:val="19"/>
    <w:qFormat/>
    <w:uiPriority w:val="0"/>
    <w:rPr>
      <w:rFonts w:hint="eastAsia" w:ascii="仿宋_GB2312" w:eastAsia="仿宋_GB2312" w:cs="仿宋_GB2312"/>
      <w:color w:val="000000"/>
      <w:sz w:val="20"/>
      <w:szCs w:val="20"/>
      <w:u w:val="none"/>
    </w:rPr>
  </w:style>
  <w:style w:type="character" w:customStyle="1" w:styleId="46">
    <w:name w:val="font121"/>
    <w:basedOn w:val="19"/>
    <w:qFormat/>
    <w:uiPriority w:val="0"/>
    <w:rPr>
      <w:rFonts w:hint="eastAsia" w:ascii="仿宋_GB2312" w:eastAsia="仿宋_GB2312" w:cs="仿宋_GB2312"/>
      <w:color w:val="000000"/>
      <w:sz w:val="20"/>
      <w:szCs w:val="20"/>
      <w:u w:val="none"/>
    </w:rPr>
  </w:style>
  <w:style w:type="paragraph" w:customStyle="1" w:styleId="47">
    <w:name w:val="修订1"/>
    <w:hidden/>
    <w:semiHidden/>
    <w:qFormat/>
    <w:uiPriority w:val="99"/>
    <w:rPr>
      <w:rFonts w:ascii="Calibri" w:hAnsi="Calibri" w:eastAsia="宋体" w:cs="Times New Roman"/>
      <w:kern w:val="2"/>
      <w:sz w:val="21"/>
      <w:szCs w:val="22"/>
      <w:lang w:val="en-US" w:eastAsia="zh-CN" w:bidi="ar-SA"/>
    </w:rPr>
  </w:style>
  <w:style w:type="paragraph" w:customStyle="1" w:styleId="48">
    <w:name w:val="TOC 标题1"/>
    <w:basedOn w:val="3"/>
    <w:next w:val="1"/>
    <w:semiHidden/>
    <w:unhideWhenUsed/>
    <w:qFormat/>
    <w:uiPriority w:val="39"/>
    <w:pPr>
      <w:keepNext/>
      <w:keepLines/>
      <w:widowControl/>
      <w:spacing w:before="480" w:beforeAutospacing="0" w:after="0" w:afterAutospacing="0" w:line="276" w:lineRule="auto"/>
      <w:outlineLvl w:val="9"/>
    </w:pPr>
    <w:rPr>
      <w:rFonts w:hint="default" w:asciiTheme="majorHAnsi" w:hAnsiTheme="majorHAnsi" w:eastAsiaTheme="majorEastAsia" w:cstheme="majorBidi"/>
      <w:bCs/>
      <w:color w:val="2E75B6" w:themeColor="accent1" w:themeShade="BF"/>
      <w:kern w:val="0"/>
      <w:sz w:val="28"/>
      <w:szCs w:val="28"/>
    </w:rPr>
  </w:style>
  <w:style w:type="character" w:styleId="49">
    <w:name w:val="Placeholder Text"/>
    <w:basedOn w:val="19"/>
    <w:semiHidden/>
    <w:qFormat/>
    <w:uiPriority w:val="99"/>
    <w:rPr>
      <w:color w:val="80808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82</Pages>
  <Words>42427</Words>
  <Characters>51105</Characters>
  <Lines>406</Lines>
  <Paragraphs>114</Paragraphs>
  <TotalTime>5</TotalTime>
  <ScaleCrop>false</ScaleCrop>
  <LinksUpToDate>false</LinksUpToDate>
  <CharactersWithSpaces>51630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2020-05-21T10:35:00Z</dcterms:created>
  <dc:creator>Administrator</dc:creator>
  <cp:lastModifiedBy>user</cp:lastModifiedBy>
  <cp:lastPrinted>2022-06-23T10:23:00Z</cp:lastPrinted>
  <dcterms:modified xsi:type="dcterms:W3CDTF">2025-01-14T10:09:52Z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D23E7E65CAFC4197BA6202227D97218E</vt:lpwstr>
  </property>
</Properties>
</file>