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autoSpaceDE/>
        <w:autoSpaceDN/>
        <w:adjustRightInd/>
        <w:snapToGrid/>
        <w:spacing w:line="460" w:lineRule="exact"/>
        <w:jc w:val="both"/>
        <w:textAlignment w:val="auto"/>
        <w:rPr>
          <w:rFonts w:hint="eastAsia" w:ascii="方正小标宋简体" w:hAnsi="方正小标宋简体" w:eastAsia="方正小标宋简体" w:cs="方正小标宋简体"/>
          <w:color w:val="000000"/>
          <w:spacing w:val="-2"/>
          <w:sz w:val="44"/>
          <w:szCs w:val="44"/>
        </w:rPr>
      </w:pPr>
      <w:r>
        <w:rPr>
          <w:rFonts w:hint="eastAsia" w:ascii="仿宋" w:hAnsi="仿宋" w:eastAsia="仿宋" w:cs="仿宋"/>
          <w:color w:val="auto"/>
          <w:spacing w:val="-2"/>
          <w:kern w:val="2"/>
          <w:sz w:val="32"/>
          <w:szCs w:val="32"/>
          <w:lang w:val="en-US" w:eastAsia="zh-CN"/>
        </w:rPr>
        <w:t>附件1</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80" w:lineRule="exact"/>
        <w:ind w:firstLine="2200" w:firstLineChars="500"/>
        <w:jc w:val="both"/>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Cs/>
          <w:sz w:val="44"/>
          <w:szCs w:val="44"/>
        </w:rPr>
        <w:t>剑阁县市场监督管理局</w:t>
      </w:r>
    </w:p>
    <w:p>
      <w:pPr>
        <w:pStyle w:val="2"/>
        <w:keepNext w:val="0"/>
        <w:keepLines w:val="0"/>
        <w:pageBreakBefore w:val="0"/>
        <w:widowControl w:val="0"/>
        <w:numPr>
          <w:ilvl w:val="0"/>
          <w:numId w:val="2"/>
        </w:numPr>
        <w:kinsoku/>
        <w:wordWrap/>
        <w:overflowPunct/>
        <w:topLinePunct w:val="0"/>
        <w:autoSpaceDE/>
        <w:autoSpaceDN/>
        <w:bidi w:val="0"/>
        <w:adjustRightInd/>
        <w:snapToGrid/>
        <w:spacing w:before="0" w:after="0" w:line="4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rPr>
        <w:t>行政处罚告知书</w:t>
      </w:r>
    </w:p>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32"/>
          <w:szCs w:val="32"/>
          <w:u w:val="none"/>
          <w:lang w:eastAsia="zh-CN"/>
        </w:rPr>
      </w:pPr>
    </w:p>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eastAsia="zh-CN"/>
        </w:rPr>
        <w:t>剑</w:t>
      </w:r>
      <w:r>
        <w:rPr>
          <w:rFonts w:hint="eastAsia" w:ascii="仿宋_GB2312" w:hAnsi="仿宋_GB2312" w:eastAsia="仿宋_GB2312" w:cs="仿宋_GB2312"/>
          <w:sz w:val="32"/>
          <w:szCs w:val="32"/>
        </w:rPr>
        <w:t>市监</w:t>
      </w:r>
      <w:r>
        <w:rPr>
          <w:rFonts w:hint="eastAsia" w:ascii="仿宋_GB2312" w:hAnsi="仿宋_GB2312" w:eastAsia="仿宋_GB2312" w:cs="仿宋_GB2312"/>
          <w:sz w:val="32"/>
          <w:szCs w:val="32"/>
          <w:lang w:eastAsia="zh-CN"/>
        </w:rPr>
        <w:t>罚</w:t>
      </w:r>
      <w:r>
        <w:rPr>
          <w:rFonts w:hint="eastAsia" w:ascii="仿宋_GB2312" w:hAnsi="仿宋_GB2312" w:eastAsia="仿宋_GB2312" w:cs="仿宋_GB2312"/>
          <w:sz w:val="32"/>
          <w:szCs w:val="32"/>
          <w:u w:val="none"/>
          <w:lang w:eastAsia="zh-CN"/>
        </w:rPr>
        <w:t>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lang w:val="en-US" w:eastAsia="zh-CN"/>
        </w:rPr>
        <w:t>2024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3-377</w:t>
      </w:r>
      <w:r>
        <w:rPr>
          <w:rFonts w:hint="eastAsia" w:ascii="仿宋_GB2312" w:hAnsi="仿宋_GB2312" w:eastAsia="仿宋_GB2312" w:cs="仿宋_GB2312"/>
          <w:sz w:val="32"/>
          <w:szCs w:val="32"/>
        </w:rPr>
        <w:t>号</w:t>
      </w:r>
    </w:p>
    <w:p>
      <w:pPr>
        <w:keepNext w:val="0"/>
        <w:keepLines w:val="0"/>
        <w:pageBreakBefore w:val="0"/>
        <w:kinsoku/>
        <w:wordWrap/>
        <w:overflowPunct/>
        <w:topLinePunct w:val="0"/>
        <w:autoSpaceDE/>
        <w:autoSpaceDN/>
        <w:bidi w:val="0"/>
        <w:adjustRightInd/>
        <w:snapToGrid/>
        <w:spacing w:before="156" w:beforeLines="50" w:line="4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剑阁县金运汽车修理厂普安分厂、剑阁高士达竹木制品有限公司</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由本局立案调查的</w:t>
      </w:r>
      <w:r>
        <w:rPr>
          <w:rFonts w:hint="eastAsia" w:ascii="仿宋_GB2312" w:hAnsi="仿宋_GB2312" w:eastAsia="仿宋_GB2312" w:cs="仿宋_GB2312"/>
          <w:sz w:val="32"/>
          <w:szCs w:val="32"/>
          <w:lang w:eastAsia="zh-CN"/>
        </w:rPr>
        <w:t>剑阁县金运汽车修理厂普安分厂和剑阁高士达竹木制品有限公司涉嫌开业后自行停业连续六个月以上案</w:t>
      </w:r>
      <w:r>
        <w:rPr>
          <w:rFonts w:hint="eastAsia" w:ascii="仿宋_GB2312" w:hAnsi="仿宋_GB2312" w:eastAsia="仿宋_GB2312" w:cs="仿宋_GB2312"/>
          <w:sz w:val="32"/>
          <w:szCs w:val="32"/>
        </w:rPr>
        <w:t>一案，已调查终结。依据《中华人民共和国行政处罚法》第</w:t>
      </w:r>
      <w:r>
        <w:rPr>
          <w:rFonts w:hint="eastAsia" w:ascii="仿宋_GB2312" w:hAnsi="仿宋_GB2312" w:eastAsia="仿宋_GB2312" w:cs="仿宋_GB2312"/>
          <w:sz w:val="32"/>
          <w:szCs w:val="32"/>
          <w:lang w:eastAsia="zh-CN"/>
        </w:rPr>
        <w:t>四十四</w:t>
      </w:r>
      <w:r>
        <w:rPr>
          <w:rFonts w:hint="eastAsia" w:ascii="仿宋_GB2312" w:hAnsi="仿宋_GB2312" w:eastAsia="仿宋_GB2312" w:cs="仿宋_GB2312"/>
          <w:sz w:val="32"/>
          <w:szCs w:val="32"/>
        </w:rPr>
        <w:t>条的规定，现将本局拟作出行政处罚的</w:t>
      </w:r>
      <w:r>
        <w:rPr>
          <w:rFonts w:hint="eastAsia" w:ascii="仿宋_GB2312" w:hAnsi="仿宋_GB2312" w:eastAsia="仿宋_GB2312" w:cs="仿宋_GB2312"/>
          <w:sz w:val="32"/>
          <w:szCs w:val="32"/>
          <w:lang w:eastAsia="zh-CN"/>
        </w:rPr>
        <w:t>内容及事实、理由、依据告知如下</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经查：</w:t>
      </w:r>
      <w:r>
        <w:rPr>
          <w:rFonts w:hint="eastAsia" w:ascii="仿宋_GB2312" w:hAnsi="仿宋_GB2312" w:eastAsia="仿宋_GB2312" w:cs="仿宋_GB2312"/>
          <w:sz w:val="32"/>
          <w:szCs w:val="32"/>
          <w:lang w:val="en-US" w:eastAsia="zh-CN"/>
        </w:rPr>
        <w:t>2024年11月19日，本局执法人员在剑阁县普安镇剑青路171号对剑阁县金运汽车修理厂普安分厂进行了现场核查：通过电话13881243211联系奂向东已没有经营了。同时查明该厂于2021年4月12日在税务金三系统已注销。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2024年11月19日，本局执法人员在剑阁县普安镇鹤鸣路59号对剑阁高士达竹木制品有限公司进行了现场核查：通过登记的住所或经营场所无法取得联系。同时查明该公司已于多年前亏损停产未经营。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sz w:val="32"/>
          <w:szCs w:val="32"/>
          <w:lang w:val="en-US" w:eastAsia="zh-CN"/>
        </w:rPr>
        <w:t>剑阁县金运汽车修理厂普安分厂和剑阁高士达竹木制品有限公司开业后自行停业连续六个月以上，其行为属于《中华人民共和国个人独资企业法》第三十六条“个人独资企业无正当理由超过六个月未开业的，或者开业后自行停业连续六个月以上的，吊销营业执照。”和《中华人民共和国公司法》第二百六十六条第一款“公司成立后无正当理由超过六个月未开业的，或者开业后自行停业连续六个月以上的，公司登记机关可以吊销营业执照，但公司依法办理歇业的除外。”所指违法行为，根据《中华人民共和国个人独资企业法》第三十六条“个人独资企业无正当理由超过六个月未开业的，或者开业后自行停业连续六个月以上的，吊销营业执照。”和《中华人民共和国公司法》第二百六十六条第一款“公司成立后无正当理由超过六个月未开业的，或者开业后自行停业连续六个月以上的，公司登记机关可以吊销营业执照，但公司依法办理歇业的除外。”的规定，本局决定拟吊销</w:t>
      </w:r>
      <w:r>
        <w:rPr>
          <w:rFonts w:hint="eastAsia" w:ascii="仿宋_GB2312" w:hAnsi="仿宋_GB2312" w:eastAsia="仿宋_GB2312" w:cs="仿宋_GB2312"/>
          <w:sz w:val="32"/>
          <w:szCs w:val="32"/>
          <w:lang w:eastAsia="zh-CN"/>
        </w:rPr>
        <w:t>剑阁县金运汽车修理厂普安分厂和剑阁高士达竹木制品有限公司</w:t>
      </w:r>
      <w:r>
        <w:rPr>
          <w:rFonts w:hint="eastAsia" w:ascii="仿宋_GB2312" w:hAnsi="仿宋_GB2312" w:eastAsia="仿宋_GB2312" w:cs="仿宋_GB2312"/>
          <w:sz w:val="32"/>
          <w:szCs w:val="32"/>
          <w:lang w:val="en-US" w:eastAsia="zh-CN"/>
        </w:rPr>
        <w:t>营业执照。</w:t>
      </w:r>
    </w:p>
    <w:p>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rPr>
        <w:t>依据《中华人民共和国行政处罚法》 第四十四条、第四十五条、第六十三条、第六十四条第一项，以及《市场监督管理行政处罚听证办法》第五条的规定的规定，你单位有权进行陈述、申辩，并可以要求听证。自收到本告知书之日起五个工作日内未行使陈述、申辩权，未要求听证的，视为放弃此权利。</w:t>
      </w:r>
    </w:p>
    <w:p>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spacing w:val="-10"/>
          <w:sz w:val="32"/>
          <w:szCs w:val="32"/>
        </w:rPr>
      </w:pPr>
      <w:bookmarkStart w:id="0" w:name="_GoBack"/>
      <w:bookmarkEnd w:id="0"/>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u w:val="none"/>
          <w:lang w:eastAsia="zh-CN"/>
        </w:rPr>
        <w:t>陈</w:t>
      </w:r>
      <w:r>
        <w:rPr>
          <w:rFonts w:hint="eastAsia" w:ascii="仿宋_GB2312" w:hAnsi="仿宋_GB2312" w:eastAsia="仿宋_GB2312" w:cs="仿宋_GB2312"/>
          <w:sz w:val="32"/>
          <w:szCs w:val="32"/>
          <w:u w:val="none"/>
          <w:lang w:val="en-US" w:eastAsia="zh-CN"/>
        </w:rPr>
        <w:t xml:space="preserve"> 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6602310</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联系地址：剑阁县市场监督管理局（剑阁县下寺镇隆庆街118号）</w:t>
      </w:r>
    </w:p>
    <w:p>
      <w:pPr>
        <w:keepNext w:val="0"/>
        <w:keepLines w:val="0"/>
        <w:pageBreakBefore w:val="0"/>
        <w:kinsoku/>
        <w:wordWrap/>
        <w:overflowPunct/>
        <w:topLinePunct w:val="0"/>
        <w:autoSpaceDE/>
        <w:autoSpaceDN/>
        <w:bidi w:val="0"/>
        <w:adjustRightInd/>
        <w:snapToGrid/>
        <w:spacing w:line="460" w:lineRule="exact"/>
        <w:ind w:right="640" w:firstLine="601"/>
        <w:jc w:val="righ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460" w:lineRule="exact"/>
        <w:ind w:right="640" w:firstLine="601"/>
        <w:jc w:val="righ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460" w:lineRule="exact"/>
        <w:ind w:right="640" w:firstLine="601"/>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u w:val="none"/>
          <w:lang w:eastAsia="zh-CN"/>
        </w:rPr>
        <w:t>剑阁县</w:t>
      </w:r>
      <w:r>
        <w:rPr>
          <w:rFonts w:hint="eastAsia" w:ascii="仿宋_GB2312" w:hAnsi="仿宋_GB2312" w:eastAsia="仿宋_GB2312" w:cs="仿宋_GB2312"/>
          <w:color w:val="000000"/>
          <w:sz w:val="32"/>
          <w:szCs w:val="32"/>
        </w:rPr>
        <w:t>市场监督管理局</w:t>
      </w:r>
    </w:p>
    <w:p>
      <w:pPr>
        <w:keepNext w:val="0"/>
        <w:keepLines w:val="0"/>
        <w:pageBreakBefore w:val="0"/>
        <w:kinsoku/>
        <w:wordWrap/>
        <w:overflowPunct/>
        <w:topLinePunct w:val="0"/>
        <w:autoSpaceDE/>
        <w:autoSpaceDN/>
        <w:bidi w:val="0"/>
        <w:adjustRightInd/>
        <w:snapToGrid/>
        <w:spacing w:line="460" w:lineRule="exact"/>
        <w:ind w:firstLine="601"/>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kern w:val="0"/>
          <w:sz w:val="32"/>
          <w:szCs w:val="32"/>
          <w:lang w:val="en-US" w:eastAsia="zh-CN"/>
        </w:rPr>
        <w:t>2024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13</w:t>
      </w:r>
      <w:r>
        <w:rPr>
          <w:rFonts w:hint="eastAsia" w:ascii="仿宋_GB2312" w:hAnsi="仿宋_GB2312" w:eastAsia="仿宋_GB2312" w:cs="仿宋_GB2312"/>
          <w:kern w:val="0"/>
          <w:sz w:val="32"/>
          <w:szCs w:val="32"/>
        </w:rPr>
        <w:t>日</w:t>
      </w:r>
      <w:r>
        <w:rPr>
          <w:rFonts w:hint="eastAsia" w:ascii="仿宋_GB2312" w:hAnsi="仿宋_GB2312" w:eastAsia="仿宋_GB2312" w:cs="仿宋_GB2312"/>
          <w:color w:val="000000"/>
          <w:sz w:val="32"/>
          <w:szCs w:val="32"/>
        </w:rPr>
        <w:t xml:space="preserve"> </w:t>
      </w:r>
    </w:p>
    <w:p>
      <w:pPr>
        <w:keepNext w:val="0"/>
        <w:keepLines w:val="0"/>
        <w:pageBreakBefore w:val="0"/>
        <w:widowControl/>
        <w:wordWrap/>
        <w:overflowPunct/>
        <w:topLinePunct w:val="0"/>
        <w:bidi w:val="0"/>
        <w:spacing w:line="440" w:lineRule="exact"/>
        <w:ind w:left="0" w:leftChars="0" w:right="0" w:firstLine="632" w:firstLineChars="200"/>
        <w:rPr>
          <w:rFonts w:hint="eastAsia" w:ascii="仿宋" w:hAnsi="仿宋" w:eastAsia="仿宋" w:cs="仿宋"/>
          <w:color w:val="auto"/>
          <w:spacing w:val="-2"/>
          <w:kern w:val="2"/>
          <w:sz w:val="32"/>
          <w:szCs w:val="32"/>
          <w:lang w:val="en-US" w:eastAsia="zh-CN"/>
        </w:rPr>
      </w:pPr>
    </w:p>
    <w:p>
      <w:pPr>
        <w:keepNext w:val="0"/>
        <w:keepLines w:val="0"/>
        <w:pageBreakBefore w:val="0"/>
        <w:widowControl/>
        <w:wordWrap/>
        <w:overflowPunct/>
        <w:topLinePunct w:val="0"/>
        <w:bidi w:val="0"/>
        <w:spacing w:line="440" w:lineRule="exact"/>
        <w:ind w:right="0"/>
        <w:rPr>
          <w:rFonts w:hint="eastAsia" w:ascii="仿宋" w:hAnsi="仿宋" w:eastAsia="仿宋" w:cs="仿宋"/>
          <w:color w:val="auto"/>
          <w:spacing w:val="-2"/>
          <w:kern w:val="2"/>
          <w:sz w:val="32"/>
          <w:szCs w:val="32"/>
          <w:lang w:val="en-US" w:eastAsia="zh-CN"/>
        </w:rPr>
      </w:pPr>
    </w:p>
    <w:p>
      <w:pPr>
        <w:keepNext w:val="0"/>
        <w:keepLines w:val="0"/>
        <w:pageBreakBefore w:val="0"/>
        <w:widowControl/>
        <w:wordWrap/>
        <w:overflowPunct/>
        <w:topLinePunct w:val="0"/>
        <w:bidi w:val="0"/>
        <w:spacing w:line="440" w:lineRule="exact"/>
        <w:ind w:right="0"/>
        <w:rPr>
          <w:rFonts w:hint="eastAsia" w:ascii="仿宋" w:hAnsi="仿宋" w:eastAsia="仿宋" w:cs="仿宋"/>
          <w:color w:val="auto"/>
          <w:spacing w:val="-2"/>
          <w:kern w:val="2"/>
          <w:sz w:val="32"/>
          <w:szCs w:val="32"/>
          <w:lang w:val="en-US" w:eastAsia="zh-CN"/>
        </w:rPr>
      </w:pPr>
    </w:p>
    <w:p>
      <w:pPr>
        <w:keepNext w:val="0"/>
        <w:keepLines w:val="0"/>
        <w:pageBreakBefore w:val="0"/>
        <w:widowControl/>
        <w:wordWrap/>
        <w:overflowPunct/>
        <w:topLinePunct w:val="0"/>
        <w:bidi w:val="0"/>
        <w:spacing w:line="440" w:lineRule="exact"/>
        <w:ind w:right="0"/>
        <w:rPr>
          <w:rFonts w:hint="eastAsia" w:ascii="仿宋" w:hAnsi="仿宋" w:eastAsia="仿宋" w:cs="仿宋"/>
          <w:color w:val="auto"/>
          <w:spacing w:val="-2"/>
          <w:kern w:val="2"/>
          <w:sz w:val="32"/>
          <w:szCs w:val="32"/>
          <w:lang w:val="en-US" w:eastAsia="zh-CN"/>
        </w:rPr>
      </w:pPr>
    </w:p>
    <w:p>
      <w:pPr>
        <w:keepNext w:val="0"/>
        <w:keepLines w:val="0"/>
        <w:pageBreakBefore w:val="0"/>
        <w:widowControl/>
        <w:wordWrap/>
        <w:overflowPunct/>
        <w:topLinePunct w:val="0"/>
        <w:bidi w:val="0"/>
        <w:spacing w:line="440" w:lineRule="exact"/>
        <w:ind w:right="0"/>
        <w:rPr>
          <w:rFonts w:hint="eastAsia" w:ascii="仿宋" w:hAnsi="仿宋" w:eastAsia="仿宋" w:cs="仿宋"/>
          <w:color w:val="auto"/>
          <w:spacing w:val="-2"/>
          <w:kern w:val="2"/>
          <w:sz w:val="32"/>
          <w:szCs w:val="32"/>
          <w:lang w:val="en-US" w:eastAsia="zh-CN"/>
        </w:rPr>
      </w:pPr>
    </w:p>
    <w:p>
      <w:pPr>
        <w:keepNext w:val="0"/>
        <w:keepLines w:val="0"/>
        <w:pageBreakBefore w:val="0"/>
        <w:widowControl/>
        <w:wordWrap/>
        <w:overflowPunct/>
        <w:topLinePunct w:val="0"/>
        <w:bidi w:val="0"/>
        <w:spacing w:line="440" w:lineRule="exact"/>
        <w:ind w:right="0"/>
        <w:rPr>
          <w:rFonts w:hint="eastAsia" w:ascii="仿宋" w:hAnsi="仿宋" w:eastAsia="仿宋" w:cs="仿宋"/>
          <w:color w:val="auto"/>
          <w:spacing w:val="-2"/>
          <w:kern w:val="2"/>
          <w:sz w:val="32"/>
          <w:szCs w:val="32"/>
          <w:lang w:val="en-US" w:eastAsia="zh-CN"/>
        </w:rPr>
      </w:pPr>
    </w:p>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b w:val="0"/>
          <w:bCs/>
          <w:sz w:val="32"/>
          <w:szCs w:val="32"/>
          <w:lang w:val="en-US" w:eastAsia="zh-CN"/>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Mangal">
    <w:panose1 w:val="00000400000000000000"/>
    <w:charset w:val="00"/>
    <w:family w:val="roman"/>
    <w:pitch w:val="default"/>
    <w:sig w:usb0="00008000" w:usb1="00000000" w:usb2="00000000" w:usb3="00000000" w:csb0="00000000" w:csb1="00000000"/>
  </w:font>
  <w:font w:name="方正小标宋简体">
    <w:altName w:val="方正小标宋_GBK"/>
    <w:panose1 w:val="03000509000000000000"/>
    <w:charset w:val="86"/>
    <w:family w:val="auto"/>
    <w:pitch w:val="default"/>
    <w:sig w:usb0="00000000" w:usb1="00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Lucida Sans">
    <w:panose1 w:val="020B0602030504020204"/>
    <w:charset w:val="00"/>
    <w:family w:val="auto"/>
    <w:pitch w:val="default"/>
    <w:sig w:usb0="00000000" w:usb1="00000000" w:usb2="00000000" w:usb3="00000000" w:csb0="00000000" w:csb1="00000000"/>
  </w:font>
  <w:font w:name="Calibri Light">
    <w:altName w:val="Lucida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exact"/>
      <w:ind w:firstLine="25"/>
      <w:rPr>
        <w:rFonts w:ascii="宋体" w:hAnsi="宋体" w:eastAsia="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45094"/>
    <w:rsid w:val="0FF82FCF"/>
    <w:rsid w:val="13911009"/>
    <w:rsid w:val="22BE4F7D"/>
    <w:rsid w:val="4ABB79EE"/>
    <w:rsid w:val="58207FE2"/>
    <w:rsid w:val="5F8756E3"/>
    <w:rsid w:val="62A75D05"/>
    <w:rsid w:val="6DBD4681"/>
    <w:rsid w:val="70CF1EC5"/>
    <w:rsid w:val="DDF78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cs="Courier New"/>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table of figures1"/>
    <w:basedOn w:val="1"/>
    <w:next w:val="1"/>
    <w:qFormat/>
    <w:uiPriority w:val="99"/>
    <w:pPr>
      <w:ind w:left="200" w:leftChars="200" w:hanging="200" w:hanging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1100</Words>
  <Characters>1184</Characters>
  <Lines>0</Lines>
  <Paragraphs>0</Paragraphs>
  <TotalTime>28</TotalTime>
  <ScaleCrop>false</ScaleCrop>
  <LinksUpToDate>false</LinksUpToDate>
  <CharactersWithSpaces>1213</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2024-12-11T16:49:00Z</dcterms:created>
  <dc:creator>Administrator</dc:creator>
  <cp:lastModifiedBy>user</cp:lastModifiedBy>
  <cp:lastPrinted>2024-12-13T11:34:00Z</cp:lastPrinted>
  <dcterms:modified xsi:type="dcterms:W3CDTF">2024-12-16T16:49:29Z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759FA071B8E743B8B1B1C06273477320_12</vt:lpwstr>
  </property>
</Properties>
</file>