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剑阁县201</w:t>
      </w:r>
      <w:r>
        <w:rPr>
          <w:rFonts w:hint="eastAsia"/>
          <w:b/>
          <w:sz w:val="44"/>
          <w:szCs w:val="44"/>
          <w:lang w:val="en-US" w:eastAsia="zh-CN"/>
        </w:rPr>
        <w:t>8</w:t>
      </w:r>
      <w:r>
        <w:rPr>
          <w:rFonts w:hint="eastAsia"/>
          <w:b/>
          <w:sz w:val="44"/>
          <w:szCs w:val="44"/>
        </w:rPr>
        <w:t>年国民经济和社会发展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统  计  公  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color w:val="0000FF"/>
        </w:rPr>
      </w:pPr>
      <w:r>
        <w:rPr>
          <w:rFonts w:hint="eastAsia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bCs/>
          <w:color w:val="0000FF"/>
          <w:sz w:val="32"/>
          <w:szCs w:val="32"/>
        </w:rPr>
        <w:t>今年以来，全县上下以习近平新时代中国特色社会主义思想为指导，深入学习贯彻习近平总书记来川视察重要讲话精神，坚持“转型发展、创新发展、跨越发展”工作总基调，坚持以深化供给侧结构性改革为主线，主动对标对表高质量发展要求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，迎难而上，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统筹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扎实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抓好各项工作，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全县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经济延续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了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总体平稳、稳中向好的发展态势</w:t>
      </w:r>
      <w:r>
        <w:rPr>
          <w:rFonts w:hint="eastAsia" w:ascii="仿宋" w:hAnsi="仿宋" w:eastAsia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人民生活持续改善，</w:t>
      </w:r>
      <w:r>
        <w:rPr>
          <w:rFonts w:hint="eastAsia" w:ascii="仿宋" w:hAnsi="仿宋" w:eastAsia="仿宋"/>
          <w:color w:val="0000FF"/>
          <w:sz w:val="32"/>
          <w:szCs w:val="32"/>
        </w:rPr>
        <w:t>社会事业发展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全面进步</w:t>
      </w:r>
      <w:r>
        <w:rPr>
          <w:rFonts w:hint="eastAsia" w:ascii="仿宋" w:hAnsi="仿宋" w:eastAsia="仿宋"/>
          <w:color w:val="0000FF"/>
          <w:sz w:val="32"/>
          <w:szCs w:val="32"/>
        </w:rPr>
        <w:t>。</w:t>
      </w:r>
      <w:r>
        <w:rPr>
          <w:rFonts w:ascii="仿宋" w:hAnsi="仿宋" w:eastAsia="仿宋"/>
          <w:color w:val="0000FF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2883" w:firstLineChars="900"/>
        <w:jc w:val="left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一、综    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bCs/>
          <w:color w:val="0000FF"/>
          <w:sz w:val="32"/>
          <w:szCs w:val="32"/>
        </w:rPr>
      </w:pP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经市统计局审定，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全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年实现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地区生产总值（GDP）1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按可比价格计算，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比上年增长8.5%，增速超全国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、全省、全市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平均水平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1.9、0.5、0.1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个百分点。其中,第一产业增加值2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%；第二产业增加值4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.9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10.0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%；第三产业增加值4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9.9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%。一、二、三产业对经济增长的贡献率分别为1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%、4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.3%和42.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%，分别拉动经济增长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0.9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、3.9、3.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个百分点。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全年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人均地区生产总值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24284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元，增长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7.1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color w:val="0000FF"/>
          <w:sz w:val="32"/>
          <w:szCs w:val="32"/>
        </w:rPr>
        <w:t>三次产业结构由上年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24.5：38.1：37.4调整为2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：3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：3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4，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服务业增加值占GDP的比重比上年提高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1.0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个百分点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，三次产业结构格局由“二三一”型转变为“三二一”型。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bCs/>
          <w:color w:val="0000FF"/>
          <w:sz w:val="32"/>
          <w:szCs w:val="32"/>
        </w:rPr>
        <w:t>全年非公有制经济增加值6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亿元，比上年增长8.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%。其中，第一产业增加值9.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%；第二产业增加值3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亿元，增长9.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%；第三产业增加值2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2.65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%。非公有制经济增加值占GDP比重为58.0%，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上年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持平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，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非公有制经济对经济增长贡献率为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59.0%，拉动经济增长5.0个百分点。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其中民营经济（个体私营经济）增加值6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亿元，增长8.</w:t>
      </w:r>
      <w:r>
        <w:rPr>
          <w:rFonts w:hint="eastAsia" w:ascii="仿宋" w:hAnsi="仿宋" w:eastAsia="仿宋"/>
          <w:bCs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%，占GDP的比重为57.8%，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bCs/>
          <w:color w:val="0000FF"/>
          <w:sz w:val="32"/>
          <w:szCs w:val="32"/>
        </w:rPr>
        <w:t>上年</w:t>
      </w:r>
      <w:r>
        <w:rPr>
          <w:rFonts w:hint="eastAsia" w:ascii="仿宋" w:hAnsi="仿宋" w:eastAsia="仿宋"/>
          <w:bCs/>
          <w:color w:val="0000FF"/>
          <w:sz w:val="32"/>
          <w:szCs w:val="32"/>
          <w:lang w:eastAsia="zh-CN"/>
        </w:rPr>
        <w:t>持平。</w:t>
      </w:r>
      <w:r>
        <w:rPr>
          <w:rFonts w:hint="eastAsia" w:ascii="仿宋" w:hAnsi="仿宋" w:eastAsia="仿宋"/>
          <w:color w:val="0000FF"/>
          <w:sz w:val="32"/>
          <w:szCs w:val="32"/>
        </w:rPr>
        <w:t>全县个体工商户累计达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1.77</w:t>
      </w:r>
      <w:r>
        <w:rPr>
          <w:rFonts w:hint="eastAsia" w:ascii="仿宋" w:hAnsi="仿宋" w:eastAsia="仿宋"/>
          <w:color w:val="0000FF"/>
          <w:sz w:val="32"/>
          <w:szCs w:val="32"/>
        </w:rPr>
        <w:t>万户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FF"/>
          <w:sz w:val="32"/>
          <w:szCs w:val="32"/>
        </w:rPr>
        <w:t>从业人员2.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/>
          <w:color w:val="0000FF"/>
          <w:sz w:val="32"/>
          <w:szCs w:val="32"/>
        </w:rPr>
        <w:t>万人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,分别增长11.2%、16.9%</w:t>
      </w:r>
      <w:r>
        <w:rPr>
          <w:rFonts w:hint="eastAsia" w:ascii="仿宋" w:hAnsi="仿宋" w:eastAsia="仿宋"/>
          <w:color w:val="0000FF"/>
          <w:sz w:val="32"/>
          <w:szCs w:val="32"/>
        </w:rPr>
        <w:t>；私营企业0.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万户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FF"/>
          <w:sz w:val="32"/>
          <w:szCs w:val="32"/>
        </w:rPr>
        <w:t>从业人员1.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/>
          <w:color w:val="0000FF"/>
          <w:sz w:val="32"/>
          <w:szCs w:val="32"/>
        </w:rPr>
        <w:t>万人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，分别增长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11.6%、16.0%</w:t>
      </w:r>
      <w:r>
        <w:rPr>
          <w:rFonts w:hint="eastAsia" w:ascii="仿宋" w:hAnsi="仿宋" w:eastAsia="仿宋"/>
          <w:color w:val="0000FF"/>
          <w:sz w:val="32"/>
          <w:szCs w:val="32"/>
        </w:rPr>
        <w:t>；非公有制经济上缴税金1.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21.1</w:t>
      </w:r>
      <w:r>
        <w:rPr>
          <w:rFonts w:hint="eastAsia" w:ascii="仿宋" w:hAnsi="仿宋" w:eastAsia="仿宋"/>
          <w:color w:val="0000FF"/>
          <w:sz w:val="32"/>
          <w:szCs w:val="32"/>
        </w:rPr>
        <w:t>%。民间投资额达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51.65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105.5%，</w:t>
      </w:r>
      <w:r>
        <w:rPr>
          <w:rFonts w:hint="eastAsia" w:ascii="仿宋" w:hAnsi="仿宋" w:eastAsia="仿宋"/>
          <w:color w:val="0000FF"/>
          <w:sz w:val="32"/>
          <w:szCs w:val="32"/>
        </w:rPr>
        <w:t>占全社会固定资产投资总额的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64.0</w:t>
      </w:r>
      <w:r>
        <w:rPr>
          <w:rFonts w:hint="eastAsia" w:ascii="仿宋" w:hAnsi="仿宋" w:eastAsia="仿宋"/>
          <w:color w:val="0000FF"/>
          <w:sz w:val="32"/>
          <w:szCs w:val="32"/>
        </w:rPr>
        <w:t>%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，较上年提高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18.9个百分点</w:t>
      </w:r>
      <w:r>
        <w:rPr>
          <w:rFonts w:hint="eastAsia" w:ascii="仿宋" w:hAnsi="仿宋" w:eastAsia="仿宋"/>
          <w:color w:val="0000FF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年末城镇常住人口19.81万人，城市化率40.03%，比上年提高3.0个百分点。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二、农    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全年农林牧渔业总产值5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3.12</w:t>
      </w:r>
      <w:r>
        <w:rPr>
          <w:rFonts w:hint="eastAsia" w:ascii="仿宋" w:hAnsi="仿宋" w:eastAsia="仿宋"/>
          <w:color w:val="0000FF"/>
          <w:sz w:val="32"/>
          <w:szCs w:val="32"/>
        </w:rPr>
        <w:t>亿元，比上年增长4.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%。粮食播种面积1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color w:val="0000FF"/>
          <w:sz w:val="32"/>
          <w:szCs w:val="32"/>
        </w:rPr>
        <w:t>万亩，增长0.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%。粮食总产量 4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color w:val="0000FF"/>
          <w:sz w:val="32"/>
          <w:szCs w:val="32"/>
        </w:rPr>
        <w:t>万吨，增长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%。其中，小春粮食产量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12.08</w:t>
      </w:r>
      <w:r>
        <w:rPr>
          <w:rFonts w:hint="eastAsia" w:ascii="仿宋" w:hAnsi="仿宋" w:eastAsia="仿宋"/>
          <w:color w:val="0000FF"/>
          <w:sz w:val="32"/>
          <w:szCs w:val="32"/>
        </w:rPr>
        <w:t>万吨，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%；大春粮食产量33.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万吨，增长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%。经济作物中，油料产量1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color w:val="0000FF"/>
          <w:sz w:val="32"/>
          <w:szCs w:val="32"/>
        </w:rPr>
        <w:t>万吨，增长1.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%，其中，油菜产量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9万吨，增长1.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%；蔬菜产量34.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color w:val="0000FF"/>
          <w:sz w:val="32"/>
          <w:szCs w:val="32"/>
        </w:rPr>
        <w:t>万吨，增长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%；烟叶产量0.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/>
          <w:color w:val="0000FF"/>
          <w:sz w:val="32"/>
          <w:szCs w:val="32"/>
        </w:rPr>
        <w:t>万吨，下降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%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；药材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0.41万吨，增长1794.5%。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全年肉类总产量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/>
          <w:color w:val="0000FF"/>
          <w:sz w:val="32"/>
          <w:szCs w:val="32"/>
        </w:rPr>
        <w:t>万吨，比上年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</w:rPr>
        <w:t>2.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%，其中猪肉产量6.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87</w:t>
      </w:r>
      <w:r>
        <w:rPr>
          <w:rFonts w:hint="eastAsia" w:ascii="仿宋" w:hAnsi="仿宋" w:eastAsia="仿宋"/>
          <w:color w:val="0000FF"/>
          <w:sz w:val="32"/>
          <w:szCs w:val="32"/>
        </w:rPr>
        <w:t>万吨，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</w:rPr>
        <w:t>2.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%。出栏生猪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94.08</w:t>
      </w:r>
      <w:r>
        <w:rPr>
          <w:rFonts w:hint="eastAsia" w:ascii="仿宋" w:hAnsi="仿宋" w:eastAsia="仿宋"/>
          <w:color w:val="0000FF"/>
          <w:sz w:val="32"/>
          <w:szCs w:val="32"/>
        </w:rPr>
        <w:t>万头，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%；出栏牛1.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/>
          <w:color w:val="0000FF"/>
          <w:sz w:val="32"/>
          <w:szCs w:val="32"/>
        </w:rPr>
        <w:t>万头，增长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%；出栏羊1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8万只，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%；出栏小家禽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692</w:t>
      </w:r>
      <w:r>
        <w:rPr>
          <w:rFonts w:hint="eastAsia" w:ascii="仿宋" w:hAnsi="仿宋" w:eastAsia="仿宋"/>
          <w:color w:val="0000FF"/>
          <w:sz w:val="32"/>
          <w:szCs w:val="32"/>
        </w:rPr>
        <w:t>.36万只，增长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全年完成营造林面积5014公顷，其中造林面积133公顷。新增森林面积1万亩，新增森林蓄积18万立方米，森林覆盖率51.76%。自然保护区2个，保护面积5.0572万公顷(翠云廊1.5772万公顷, 西河湿地3.48万公顷)。20.17万亩核桃产业基地成效巩固提升，品种改良2.33万亩，挂果面积达到1.8万亩，产量0.9万吨。新建林下种植（养殖）基地3.5万亩。建成区绿地率达到36%，绿化覆盖率38.1%。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FF"/>
          <w:sz w:val="32"/>
          <w:szCs w:val="32"/>
          <w:lang w:eastAsia="zh-CN"/>
        </w:rPr>
        <w:t>全年淡水养殖面积</w:t>
      </w:r>
      <w:r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  <w:t>4437公顷，</w:t>
      </w:r>
      <w:r>
        <w:rPr>
          <w:rFonts w:hint="eastAsia" w:ascii="仿宋_GB2312" w:eastAsia="仿宋_GB2312"/>
          <w:color w:val="0000FF"/>
          <w:sz w:val="32"/>
          <w:szCs w:val="32"/>
        </w:rPr>
        <w:t>水产品产量</w:t>
      </w:r>
      <w:r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  <w:t>8141</w:t>
      </w:r>
      <w:r>
        <w:rPr>
          <w:rFonts w:hint="eastAsia" w:ascii="仿宋_GB2312" w:eastAsia="仿宋_GB2312"/>
          <w:color w:val="0000FF"/>
          <w:sz w:val="32"/>
          <w:szCs w:val="32"/>
        </w:rPr>
        <w:t>吨，比上年增长</w:t>
      </w:r>
      <w:r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  <w:t>10.7</w:t>
      </w:r>
      <w:r>
        <w:rPr>
          <w:rFonts w:hint="eastAsia" w:ascii="仿宋_GB2312" w:eastAsia="仿宋_GB2312"/>
          <w:color w:val="0000FF"/>
          <w:sz w:val="32"/>
          <w:szCs w:val="32"/>
        </w:rPr>
        <w:t>%</w:t>
      </w:r>
      <w:r>
        <w:rPr>
          <w:rFonts w:hint="eastAsia" w:ascii="仿宋_GB2312" w:eastAsia="仿宋_GB2312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全年新增农田有效灌溉面积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0.35万亩</w:t>
      </w:r>
      <w:r>
        <w:rPr>
          <w:rFonts w:hint="eastAsia" w:ascii="仿宋" w:hAnsi="仿宋" w:eastAsia="仿宋"/>
          <w:color w:val="0000FF"/>
          <w:sz w:val="32"/>
          <w:szCs w:val="32"/>
        </w:rPr>
        <w:t>，新增节水灌溉面积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0.6万亩</w:t>
      </w:r>
      <w:r>
        <w:rPr>
          <w:rFonts w:hint="eastAsia" w:ascii="仿宋" w:hAnsi="仿宋" w:eastAsia="仿宋"/>
          <w:color w:val="0000FF"/>
          <w:sz w:val="32"/>
          <w:szCs w:val="32"/>
        </w:rPr>
        <w:t>，新增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综合治理</w:t>
      </w:r>
      <w:r>
        <w:rPr>
          <w:rFonts w:hint="eastAsia" w:ascii="仿宋" w:hAnsi="仿宋" w:eastAsia="仿宋"/>
          <w:color w:val="0000FF"/>
          <w:sz w:val="32"/>
          <w:szCs w:val="32"/>
        </w:rPr>
        <w:t>水土流失面积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10.5万亩</w:t>
      </w:r>
      <w:r>
        <w:rPr>
          <w:rFonts w:hint="eastAsia" w:ascii="仿宋" w:hAnsi="仿宋" w:eastAsia="仿宋"/>
          <w:color w:val="0000FF"/>
          <w:sz w:val="32"/>
          <w:szCs w:val="32"/>
        </w:rPr>
        <w:t>，</w:t>
      </w:r>
      <w:r>
        <w:rPr>
          <w:rFonts w:hint="eastAsia" w:ascii="仿宋_GB2312" w:eastAsia="仿宋_GB2312"/>
          <w:color w:val="0000FF"/>
          <w:sz w:val="32"/>
          <w:szCs w:val="32"/>
        </w:rPr>
        <w:t>整治山坪塘116口，新建供水工程1068处，解决了1</w:t>
      </w:r>
      <w:r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FF"/>
          <w:sz w:val="32"/>
          <w:szCs w:val="32"/>
        </w:rPr>
        <w:t>85</w:t>
      </w:r>
      <w:r>
        <w:rPr>
          <w:rFonts w:hint="eastAsia" w:ascii="仿宋_GB2312" w:eastAsia="仿宋_GB2312"/>
          <w:color w:val="0000FF"/>
          <w:sz w:val="32"/>
          <w:szCs w:val="32"/>
          <w:lang w:eastAsia="zh-CN"/>
        </w:rPr>
        <w:t>万</w:t>
      </w:r>
      <w:r>
        <w:rPr>
          <w:rFonts w:hint="eastAsia" w:ascii="仿宋_GB2312" w:eastAsia="仿宋_GB2312"/>
          <w:color w:val="0000FF"/>
          <w:sz w:val="32"/>
          <w:szCs w:val="32"/>
        </w:rPr>
        <w:t>人脱贫人口饮水安全问题。</w:t>
      </w:r>
      <w:r>
        <w:rPr>
          <w:rFonts w:hint="eastAsia" w:ascii="仿宋_GB2312" w:eastAsia="仿宋_GB2312"/>
          <w:color w:val="0000FF"/>
          <w:sz w:val="32"/>
          <w:szCs w:val="32"/>
          <w:lang w:eastAsia="zh-CN"/>
        </w:rPr>
        <w:t>整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理土地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7.04万亩，新增耕地0.52万亩，</w:t>
      </w:r>
      <w:r>
        <w:rPr>
          <w:rFonts w:hint="eastAsia" w:ascii="仿宋" w:hAnsi="仿宋" w:eastAsia="仿宋"/>
          <w:color w:val="0000FF"/>
          <w:sz w:val="32"/>
          <w:szCs w:val="32"/>
        </w:rPr>
        <w:t>新建高标准农田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/>
          <w:color w:val="0000FF"/>
          <w:sz w:val="32"/>
          <w:szCs w:val="32"/>
        </w:rPr>
        <w:t>万亩。年末农机总动力8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万千瓦，增长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%。化肥施用量（折纯）3.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/>
          <w:color w:val="0000FF"/>
          <w:sz w:val="32"/>
          <w:szCs w:val="32"/>
        </w:rPr>
        <w:t>万吨，下降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三、工业与建筑业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全年</w:t>
      </w:r>
      <w:r>
        <w:rPr>
          <w:rFonts w:hint="eastAsia" w:ascii="仿宋" w:hAnsi="仿宋" w:eastAsia="仿宋"/>
          <w:color w:val="0000FF"/>
          <w:sz w:val="32"/>
          <w:szCs w:val="32"/>
        </w:rPr>
        <w:t>全部工业实现增加值3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/>
          <w:color w:val="0000FF"/>
          <w:sz w:val="32"/>
          <w:szCs w:val="32"/>
        </w:rPr>
        <w:t>亿元，比上年增长1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FF"/>
          <w:sz w:val="32"/>
          <w:szCs w:val="32"/>
        </w:rPr>
        <w:t>%，其中，规模以上工业增加值增长11.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%。全部工业增加值占GDP的比重达29.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%，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降低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0.1个百分点</w:t>
      </w:r>
      <w:r>
        <w:rPr>
          <w:rFonts w:hint="eastAsia" w:ascii="仿宋" w:hAnsi="仿宋" w:eastAsia="仿宋"/>
          <w:color w:val="0000FF"/>
          <w:sz w:val="32"/>
          <w:szCs w:val="32"/>
        </w:rPr>
        <w:t>，对经济增长的贡献率为3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%，拉动经济增长3.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年末规模以上工业企业62户，工业企业总产值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91.57亿元，比上年</w:t>
      </w:r>
      <w:r>
        <w:rPr>
          <w:rFonts w:hint="eastAsia" w:ascii="仿宋" w:hAnsi="仿宋" w:eastAsia="仿宋"/>
          <w:color w:val="0000FF"/>
          <w:sz w:val="32"/>
          <w:szCs w:val="32"/>
        </w:rPr>
        <w:t>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%，其中：重工业增长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20.5</w:t>
      </w:r>
      <w:r>
        <w:rPr>
          <w:rFonts w:hint="eastAsia" w:ascii="仿宋" w:hAnsi="仿宋" w:eastAsia="仿宋"/>
          <w:color w:val="0000FF"/>
          <w:sz w:val="32"/>
          <w:szCs w:val="32"/>
        </w:rPr>
        <w:t>%、轻工业增长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12.9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分门类看</w:t>
      </w:r>
      <w:r>
        <w:rPr>
          <w:rFonts w:hint="eastAsia" w:ascii="仿宋" w:hAnsi="仿宋" w:eastAsia="仿宋"/>
          <w:color w:val="0000FF"/>
          <w:sz w:val="32"/>
          <w:szCs w:val="32"/>
        </w:rPr>
        <w:t>，制造业增长1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%，电力、燃气及水的生产和供应业增长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42.1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分行业看，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FF"/>
          <w:sz w:val="32"/>
          <w:szCs w:val="32"/>
        </w:rPr>
        <w:t>个行业大类有18个实现增长，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增长面达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81.8%；</w:t>
      </w:r>
      <w:r>
        <w:rPr>
          <w:rFonts w:hint="eastAsia" w:ascii="仿宋" w:hAnsi="仿宋" w:eastAsia="仿宋"/>
          <w:color w:val="0000FF"/>
          <w:sz w:val="32"/>
          <w:szCs w:val="32"/>
        </w:rPr>
        <w:t>农副产品加工、木材加工、化工、电气机械器材制品业等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color w:val="0000FF"/>
          <w:sz w:val="32"/>
          <w:szCs w:val="32"/>
        </w:rPr>
        <w:t>大特色支柱产业实现产值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50.0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占规上工业全部产值的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54.6%，</w:t>
      </w:r>
      <w:r>
        <w:rPr>
          <w:rFonts w:hint="eastAsia" w:ascii="仿宋" w:hAnsi="仿宋" w:eastAsia="仿宋"/>
          <w:color w:val="0000FF"/>
          <w:sz w:val="32"/>
          <w:szCs w:val="32"/>
        </w:rPr>
        <w:t>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%。聚力发展战略性新兴产业，战新产业实现产值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  <w:lang w:eastAsia="zh-CN"/>
        </w:rPr>
        <w:t>分产品看，</w:t>
      </w:r>
      <w:r>
        <w:rPr>
          <w:rFonts w:hint="eastAsia" w:ascii="仿宋" w:hAnsi="仿宋" w:eastAsia="仿宋"/>
          <w:color w:val="0000FF"/>
          <w:sz w:val="32"/>
          <w:szCs w:val="32"/>
        </w:rPr>
        <w:t>统计监测的 3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FF"/>
          <w:sz w:val="32"/>
          <w:szCs w:val="32"/>
        </w:rPr>
        <w:t>种工业产品中有2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个产品产量增长，增长面为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%。其中，锂离子电池 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万只，增长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%；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人造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板 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/>
          <w:color w:val="0000FF"/>
          <w:sz w:val="32"/>
          <w:szCs w:val="32"/>
        </w:rPr>
        <w:t>万立方米，增长2.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%；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实木地板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color w:val="0000FF"/>
          <w:sz w:val="32"/>
          <w:szCs w:val="32"/>
        </w:rPr>
        <w:t>万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平方</w:t>
      </w:r>
      <w:r>
        <w:rPr>
          <w:rFonts w:hint="eastAsia" w:ascii="仿宋" w:hAnsi="仿宋" w:eastAsia="仿宋"/>
          <w:color w:val="0000FF"/>
          <w:sz w:val="32"/>
          <w:szCs w:val="32"/>
        </w:rPr>
        <w:t>米，增长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%；电光源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3474</w:t>
      </w:r>
      <w:r>
        <w:rPr>
          <w:rFonts w:hint="eastAsia" w:ascii="仿宋" w:hAnsi="仿宋" w:eastAsia="仿宋"/>
          <w:color w:val="0000FF"/>
          <w:sz w:val="32"/>
          <w:szCs w:val="32"/>
        </w:rPr>
        <w:t>万只，增长1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%；家具2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0000FF"/>
          <w:sz w:val="32"/>
          <w:szCs w:val="32"/>
        </w:rPr>
        <w:t>万件，增长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%；服装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209</w:t>
      </w:r>
      <w:r>
        <w:rPr>
          <w:rFonts w:hint="eastAsia" w:ascii="仿宋" w:hAnsi="仿宋" w:eastAsia="仿宋"/>
          <w:color w:val="0000FF"/>
          <w:sz w:val="32"/>
          <w:szCs w:val="32"/>
        </w:rPr>
        <w:t>万件，增长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%；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塑料制品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2.91万吨，增长17.9%；</w:t>
      </w:r>
      <w:r>
        <w:rPr>
          <w:rFonts w:hint="eastAsia" w:ascii="仿宋" w:hAnsi="仿宋" w:eastAsia="仿宋"/>
          <w:color w:val="0000FF"/>
          <w:sz w:val="32"/>
          <w:szCs w:val="32"/>
        </w:rPr>
        <w:t>水泥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53.48</w:t>
      </w:r>
      <w:r>
        <w:rPr>
          <w:rFonts w:hint="eastAsia" w:ascii="仿宋" w:hAnsi="仿宋" w:eastAsia="仿宋"/>
          <w:color w:val="0000FF"/>
          <w:sz w:val="32"/>
          <w:szCs w:val="32"/>
        </w:rPr>
        <w:t>万吨，下降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12.7</w:t>
      </w:r>
      <w:r>
        <w:rPr>
          <w:rFonts w:hint="eastAsia" w:ascii="仿宋" w:hAnsi="仿宋" w:eastAsia="仿宋"/>
          <w:color w:val="0000FF"/>
          <w:sz w:val="32"/>
          <w:szCs w:val="32"/>
        </w:rPr>
        <w:t>%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/>
          <w:color w:val="0000FF"/>
          <w:sz w:val="32"/>
          <w:szCs w:val="32"/>
        </w:rPr>
        <w:t>全年规模以上工业企业实现主营业务收入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86.35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%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FF"/>
          <w:sz w:val="32"/>
          <w:szCs w:val="32"/>
        </w:rPr>
        <w:t>产销率为9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%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，比上年降低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1.3个百分点</w:t>
      </w:r>
      <w:r>
        <w:rPr>
          <w:rFonts w:hint="eastAsia" w:ascii="仿宋" w:hAnsi="仿宋" w:eastAsia="仿宋"/>
          <w:color w:val="0000FF"/>
          <w:sz w:val="32"/>
          <w:szCs w:val="32"/>
        </w:rPr>
        <w:t>；实现利税总额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3.77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0000FF"/>
          <w:sz w:val="32"/>
          <w:szCs w:val="32"/>
        </w:rPr>
        <w:t>4.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>%，其中利润总额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%；总资产贡献率1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%，提高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0.2</w:t>
      </w:r>
      <w:r>
        <w:rPr>
          <w:rFonts w:hint="eastAsia" w:ascii="仿宋" w:hAnsi="仿宋" w:eastAsia="仿宋"/>
          <w:color w:val="0000FF"/>
          <w:sz w:val="32"/>
          <w:szCs w:val="32"/>
        </w:rPr>
        <w:t>个百分点；资产负债率60.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7%</w:t>
      </w:r>
      <w:r>
        <w:rPr>
          <w:rFonts w:hint="eastAsia" w:ascii="仿宋" w:hAnsi="仿宋" w:eastAsia="仿宋"/>
          <w:color w:val="0000FF"/>
          <w:sz w:val="32"/>
          <w:szCs w:val="32"/>
        </w:rPr>
        <w:t>，降低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/>
          <w:color w:val="0000FF"/>
          <w:sz w:val="32"/>
          <w:szCs w:val="32"/>
        </w:rPr>
        <w:t>个百分点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FF"/>
          <w:sz w:val="32"/>
          <w:szCs w:val="32"/>
        </w:rPr>
        <w:t>流动资产周转率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4.6</w:t>
      </w:r>
      <w:r>
        <w:rPr>
          <w:rFonts w:hint="eastAsia" w:ascii="仿宋" w:hAnsi="仿宋" w:eastAsia="仿宋"/>
          <w:color w:val="0000FF"/>
          <w:sz w:val="32"/>
          <w:szCs w:val="32"/>
        </w:rPr>
        <w:t>次，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加快</w:t>
      </w:r>
      <w:r>
        <w:rPr>
          <w:rFonts w:hint="eastAsia" w:ascii="仿宋" w:hAnsi="仿宋" w:eastAsia="仿宋"/>
          <w:color w:val="0000FF"/>
          <w:sz w:val="32"/>
          <w:szCs w:val="32"/>
        </w:rPr>
        <w:t>0.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次</w:t>
      </w:r>
      <w:r>
        <w:rPr>
          <w:rFonts w:hint="eastAsia" w:ascii="仿宋" w:hAnsi="仿宋" w:eastAsia="仿宋"/>
          <w:color w:val="0000FF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全年全社会建筑业完成增加值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亿元，增长6.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当年新进资质建筑企业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3家，年末在库资质企业累计达到12家，</w:t>
      </w:r>
      <w:r>
        <w:rPr>
          <w:rFonts w:hint="eastAsia" w:ascii="仿宋" w:hAnsi="仿宋" w:eastAsia="仿宋"/>
          <w:color w:val="0000FF"/>
          <w:sz w:val="32"/>
          <w:szCs w:val="32"/>
        </w:rPr>
        <w:t>完成建筑业总产值1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.6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亿元，增长2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%。全年房屋建筑施工面积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77.57</w:t>
      </w:r>
      <w:r>
        <w:rPr>
          <w:rFonts w:hint="eastAsia" w:ascii="仿宋" w:hAnsi="仿宋" w:eastAsia="仿宋"/>
          <w:color w:val="0000FF"/>
          <w:sz w:val="32"/>
          <w:szCs w:val="32"/>
        </w:rPr>
        <w:t>万平方米，比上年增长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19.8</w:t>
      </w:r>
      <w:r>
        <w:rPr>
          <w:rFonts w:hint="eastAsia" w:ascii="仿宋" w:hAnsi="仿宋" w:eastAsia="仿宋"/>
          <w:color w:val="0000FF"/>
          <w:sz w:val="32"/>
          <w:szCs w:val="32"/>
        </w:rPr>
        <w:t>%，其中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新开</w:t>
      </w:r>
      <w:r>
        <w:rPr>
          <w:rFonts w:hint="eastAsia" w:ascii="仿宋" w:hAnsi="仿宋" w:eastAsia="仿宋"/>
          <w:color w:val="0000FF"/>
          <w:sz w:val="32"/>
          <w:szCs w:val="32"/>
        </w:rPr>
        <w:t>工面积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27.33</w:t>
      </w:r>
      <w:r>
        <w:rPr>
          <w:rFonts w:hint="eastAsia" w:ascii="仿宋" w:hAnsi="仿宋" w:eastAsia="仿宋"/>
          <w:color w:val="0000FF"/>
          <w:sz w:val="32"/>
          <w:szCs w:val="32"/>
        </w:rPr>
        <w:t>万平方米，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四、固定资产投资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全年</w:t>
      </w:r>
      <w:r>
        <w:rPr>
          <w:rFonts w:hint="eastAsia" w:ascii="仿宋" w:hAnsi="仿宋" w:eastAsia="仿宋"/>
          <w:color w:val="0000FF"/>
          <w:sz w:val="32"/>
          <w:szCs w:val="32"/>
        </w:rPr>
        <w:t>全社会固定资产投资完成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80.74</w:t>
      </w:r>
      <w:r>
        <w:rPr>
          <w:rFonts w:hint="eastAsia" w:ascii="仿宋" w:hAnsi="仿宋" w:eastAsia="仿宋"/>
          <w:color w:val="0000FF"/>
          <w:sz w:val="32"/>
          <w:szCs w:val="32"/>
        </w:rPr>
        <w:t>亿元，比上年增长19.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全年房地产开发投资5.1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比上年增长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/>
          <w:color w:val="0000FF"/>
          <w:sz w:val="32"/>
          <w:szCs w:val="32"/>
        </w:rPr>
        <w:t>%。商品房施工面积5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2.36</w:t>
      </w:r>
      <w:r>
        <w:rPr>
          <w:rFonts w:hint="eastAsia" w:ascii="仿宋" w:hAnsi="仿宋" w:eastAsia="仿宋"/>
          <w:color w:val="0000FF"/>
          <w:sz w:val="32"/>
          <w:szCs w:val="32"/>
        </w:rPr>
        <w:t>万平方米，下降1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>%，其中本年新开工面积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22.95</w:t>
      </w:r>
      <w:r>
        <w:rPr>
          <w:rFonts w:hint="eastAsia" w:ascii="仿宋" w:hAnsi="仿宋" w:eastAsia="仿宋"/>
          <w:color w:val="0000FF"/>
          <w:sz w:val="32"/>
          <w:szCs w:val="32"/>
        </w:rPr>
        <w:t>万平方米，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%。商品房竣工面积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13.26</w:t>
      </w:r>
      <w:r>
        <w:rPr>
          <w:rFonts w:hint="eastAsia" w:ascii="仿宋" w:hAnsi="仿宋" w:eastAsia="仿宋"/>
          <w:color w:val="0000FF"/>
          <w:sz w:val="32"/>
          <w:szCs w:val="32"/>
        </w:rPr>
        <w:t>万平方米，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%。商品房销售面积2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5.43</w:t>
      </w:r>
      <w:r>
        <w:rPr>
          <w:rFonts w:hint="eastAsia" w:ascii="仿宋" w:hAnsi="仿宋" w:eastAsia="仿宋"/>
          <w:color w:val="0000FF"/>
          <w:sz w:val="32"/>
          <w:szCs w:val="32"/>
        </w:rPr>
        <w:t>万平方米，增长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17.8</w:t>
      </w:r>
      <w:r>
        <w:rPr>
          <w:rFonts w:hint="eastAsia" w:ascii="仿宋" w:hAnsi="仿宋" w:eastAsia="仿宋"/>
          <w:color w:val="0000FF"/>
          <w:sz w:val="32"/>
          <w:szCs w:val="32"/>
        </w:rPr>
        <w:t>%。商品房销售额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9.62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%，其中住宅销售额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7.74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%。商品住宅销售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2159</w:t>
      </w:r>
      <w:r>
        <w:rPr>
          <w:rFonts w:hint="eastAsia" w:ascii="仿宋" w:hAnsi="仿宋" w:eastAsia="仿宋"/>
          <w:color w:val="0000FF"/>
          <w:sz w:val="32"/>
          <w:szCs w:val="32"/>
        </w:rPr>
        <w:t>套，增长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17.4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五、交通运输与邮电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全年公路运输总周转量36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473</w:t>
      </w:r>
      <w:r>
        <w:rPr>
          <w:rFonts w:hint="eastAsia" w:ascii="仿宋" w:hAnsi="仿宋" w:eastAsia="仿宋"/>
          <w:color w:val="0000FF"/>
          <w:sz w:val="32"/>
          <w:szCs w:val="32"/>
        </w:rPr>
        <w:t>万吨公里，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比上年</w:t>
      </w:r>
      <w:r>
        <w:rPr>
          <w:rFonts w:hint="eastAsia" w:ascii="仿宋" w:hAnsi="仿宋" w:eastAsia="仿宋"/>
          <w:color w:val="0000FF"/>
          <w:sz w:val="32"/>
          <w:szCs w:val="32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/>
          <w:color w:val="0000FF"/>
          <w:sz w:val="32"/>
          <w:szCs w:val="32"/>
        </w:rPr>
        <w:t>%，其中：货运周转量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34053</w:t>
      </w:r>
      <w:r>
        <w:rPr>
          <w:rFonts w:hint="eastAsia" w:ascii="仿宋" w:hAnsi="仿宋" w:eastAsia="仿宋"/>
          <w:color w:val="0000FF"/>
          <w:sz w:val="32"/>
          <w:szCs w:val="32"/>
        </w:rPr>
        <w:t>万吨公里，增长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2.6</w:t>
      </w:r>
      <w:r>
        <w:rPr>
          <w:rFonts w:hint="eastAsia" w:ascii="仿宋" w:hAnsi="仿宋" w:eastAsia="仿宋"/>
          <w:color w:val="0000FF"/>
          <w:sz w:val="32"/>
          <w:szCs w:val="32"/>
        </w:rPr>
        <w:t>%；客运周转量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24201</w:t>
      </w:r>
      <w:r>
        <w:rPr>
          <w:rFonts w:hint="eastAsia" w:ascii="仿宋" w:hAnsi="仿宋" w:eastAsia="仿宋"/>
          <w:color w:val="0000FF"/>
          <w:sz w:val="32"/>
          <w:szCs w:val="32"/>
        </w:rPr>
        <w:t>万人公里，下降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%。年末全县境内公路总里程3711公里，其中等级公路307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公里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0.2%；</w:t>
      </w:r>
      <w:r>
        <w:rPr>
          <w:rFonts w:hint="eastAsia" w:ascii="仿宋" w:hAnsi="仿宋" w:eastAsia="仿宋"/>
          <w:color w:val="0000FF"/>
          <w:sz w:val="32"/>
          <w:szCs w:val="32"/>
        </w:rPr>
        <w:t>国道公路144公里，农村公路2661公里。</w:t>
      </w:r>
      <w:r>
        <w:rPr>
          <w:rFonts w:hint="eastAsia" w:ascii="仿宋_GB2312" w:eastAsia="仿宋_GB2312"/>
          <w:color w:val="0000FF"/>
          <w:sz w:val="32"/>
          <w:szCs w:val="32"/>
        </w:rPr>
        <w:t>国道108线清江河大桥新建工程</w:t>
      </w:r>
      <w:r>
        <w:rPr>
          <w:rFonts w:hint="eastAsia" w:ascii="仿宋_GB2312" w:eastAsia="仿宋_GB2312"/>
          <w:color w:val="0000FF"/>
          <w:sz w:val="32"/>
          <w:szCs w:val="32"/>
          <w:lang w:eastAsia="zh-CN"/>
        </w:rPr>
        <w:t>建成使用。</w:t>
      </w:r>
      <w:r>
        <w:rPr>
          <w:rFonts w:hint="eastAsia" w:ascii="仿宋" w:hAnsi="仿宋" w:eastAsia="仿宋"/>
          <w:color w:val="0000FF"/>
          <w:sz w:val="32"/>
          <w:szCs w:val="32"/>
        </w:rPr>
        <w:t>提升改造县乡公路3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全年邮电主营业务收入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2.94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比上年</w:t>
      </w:r>
      <w:r>
        <w:rPr>
          <w:rFonts w:hint="eastAsia" w:ascii="仿宋" w:hAnsi="仿宋" w:eastAsia="仿宋"/>
          <w:color w:val="0000FF"/>
          <w:sz w:val="32"/>
          <w:szCs w:val="32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%，其中电信主营业务收入2.49亿元，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0.8%</w:t>
      </w:r>
      <w:r>
        <w:rPr>
          <w:rFonts w:hint="eastAsia" w:ascii="仿宋" w:hAnsi="仿宋" w:eastAsia="仿宋"/>
          <w:color w:val="0000FF"/>
          <w:sz w:val="32"/>
          <w:szCs w:val="32"/>
        </w:rPr>
        <w:t>。年末固定电话用户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6.78</w:t>
      </w:r>
      <w:r>
        <w:rPr>
          <w:rFonts w:hint="eastAsia" w:ascii="仿宋" w:hAnsi="仿宋" w:eastAsia="仿宋"/>
          <w:color w:val="0000FF"/>
          <w:sz w:val="32"/>
          <w:szCs w:val="32"/>
        </w:rPr>
        <w:t>万户，增长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15.3</w:t>
      </w:r>
      <w:r>
        <w:rPr>
          <w:rFonts w:hint="eastAsia" w:ascii="仿宋" w:hAnsi="仿宋" w:eastAsia="仿宋"/>
          <w:color w:val="0000FF"/>
          <w:sz w:val="32"/>
          <w:szCs w:val="32"/>
        </w:rPr>
        <w:t>%；移动电话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42.78</w:t>
      </w:r>
      <w:r>
        <w:rPr>
          <w:rFonts w:hint="eastAsia" w:ascii="仿宋" w:hAnsi="仿宋" w:eastAsia="仿宋"/>
          <w:color w:val="0000FF"/>
          <w:sz w:val="32"/>
          <w:szCs w:val="32"/>
        </w:rPr>
        <w:t>万部，增长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13.0</w:t>
      </w:r>
      <w:r>
        <w:rPr>
          <w:rFonts w:hint="eastAsia" w:ascii="仿宋" w:hAnsi="仿宋" w:eastAsia="仿宋"/>
          <w:color w:val="0000FF"/>
          <w:sz w:val="32"/>
          <w:szCs w:val="32"/>
        </w:rPr>
        <w:t>%。固定电话普及率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FF"/>
          <w:sz w:val="32"/>
          <w:szCs w:val="32"/>
          <w:lang w:val="en-US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>部</w:t>
      </w:r>
      <w:r>
        <w:rPr>
          <w:rFonts w:hint="eastAsia" w:ascii="仿宋" w:hAnsi="仿宋" w:eastAsia="仿宋"/>
          <w:color w:val="0000FF"/>
          <w:sz w:val="32"/>
          <w:szCs w:val="32"/>
          <w:lang w:val="en-US"/>
        </w:rPr>
        <w:t>/</w:t>
      </w:r>
      <w:r>
        <w:rPr>
          <w:rFonts w:hint="eastAsia" w:ascii="仿宋" w:hAnsi="仿宋" w:eastAsia="仿宋"/>
          <w:color w:val="0000FF"/>
          <w:sz w:val="32"/>
          <w:szCs w:val="32"/>
        </w:rPr>
        <w:t>百人，移动电话普及率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/>
          <w:color w:val="0000FF"/>
          <w:sz w:val="32"/>
          <w:szCs w:val="32"/>
          <w:lang w:val="en-US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部</w:t>
      </w:r>
      <w:r>
        <w:rPr>
          <w:rFonts w:hint="eastAsia" w:ascii="仿宋" w:hAnsi="仿宋" w:eastAsia="仿宋"/>
          <w:color w:val="0000FF"/>
          <w:sz w:val="32"/>
          <w:szCs w:val="32"/>
          <w:lang w:val="en-US"/>
        </w:rPr>
        <w:t>/</w:t>
      </w:r>
      <w:r>
        <w:rPr>
          <w:rFonts w:hint="eastAsia" w:ascii="仿宋" w:hAnsi="仿宋" w:eastAsia="仿宋"/>
          <w:color w:val="0000FF"/>
          <w:sz w:val="32"/>
          <w:szCs w:val="32"/>
        </w:rPr>
        <w:t>百人。新增国际互联网用户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3.06</w:t>
      </w:r>
      <w:r>
        <w:rPr>
          <w:rFonts w:hint="eastAsia" w:ascii="仿宋" w:hAnsi="仿宋" w:eastAsia="仿宋"/>
          <w:color w:val="0000FF"/>
          <w:sz w:val="32"/>
          <w:szCs w:val="32"/>
        </w:rPr>
        <w:t>万户，累计达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10.99</w:t>
      </w:r>
      <w:r>
        <w:rPr>
          <w:rFonts w:hint="eastAsia" w:ascii="仿宋" w:hAnsi="仿宋" w:eastAsia="仿宋"/>
          <w:color w:val="0000FF"/>
          <w:sz w:val="32"/>
          <w:szCs w:val="32"/>
        </w:rPr>
        <w:t>万户，增长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15.3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六、贸易与旅游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全年社会消费品零售总额5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94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比上年增长</w:t>
      </w:r>
      <w:r>
        <w:rPr>
          <w:rFonts w:hint="eastAsia" w:ascii="仿宋" w:hAnsi="仿宋" w:eastAsia="仿宋"/>
          <w:color w:val="0000FF"/>
          <w:sz w:val="32"/>
          <w:szCs w:val="32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%。其中，限额以上单位零售额8.0亿元，增长14.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%，占社会消费品零售总额的1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%。分经营地看，城镇市场消费品零售额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亿元，增长12.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%；乡村市场消费品零售额13.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%。分行业看，批发业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5.33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%；零售业3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%；住宿业1.1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%；餐饮业1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全年进出口总额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/>
          <w:color w:val="0000FF"/>
          <w:sz w:val="32"/>
          <w:szCs w:val="32"/>
        </w:rPr>
        <w:t>万美元。其中，出口总额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万美元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FF"/>
          <w:sz w:val="32"/>
          <w:szCs w:val="32"/>
        </w:rPr>
        <w:t>进口总额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color w:val="0000FF"/>
          <w:sz w:val="32"/>
          <w:szCs w:val="32"/>
        </w:rPr>
        <w:t>万美元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全年</w:t>
      </w:r>
      <w:r>
        <w:rPr>
          <w:rFonts w:hint="eastAsia" w:ascii="仿宋" w:hAnsi="仿宋" w:eastAsia="仿宋"/>
          <w:color w:val="0000FF"/>
          <w:sz w:val="32"/>
          <w:szCs w:val="32"/>
        </w:rPr>
        <w:t>实现旅游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总</w:t>
      </w:r>
      <w:r>
        <w:rPr>
          <w:rFonts w:hint="eastAsia" w:ascii="仿宋" w:hAnsi="仿宋" w:eastAsia="仿宋"/>
          <w:color w:val="0000FF"/>
          <w:sz w:val="32"/>
          <w:szCs w:val="32"/>
        </w:rPr>
        <w:t>收入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110.5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比上年</w:t>
      </w:r>
      <w:r>
        <w:rPr>
          <w:rFonts w:hint="eastAsia" w:ascii="仿宋" w:hAnsi="仿宋" w:eastAsia="仿宋"/>
          <w:color w:val="0000FF"/>
          <w:sz w:val="32"/>
          <w:szCs w:val="32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22.6</w:t>
      </w:r>
      <w:r>
        <w:rPr>
          <w:rFonts w:hint="eastAsia" w:ascii="仿宋" w:hAnsi="仿宋" w:eastAsia="仿宋"/>
          <w:color w:val="0000FF"/>
          <w:sz w:val="32"/>
          <w:szCs w:val="32"/>
        </w:rPr>
        <w:t>%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，其中</w:t>
      </w:r>
      <w:r>
        <w:rPr>
          <w:rFonts w:hint="eastAsia" w:ascii="仿宋" w:hAnsi="仿宋" w:eastAsia="仿宋"/>
          <w:color w:val="0000FF"/>
          <w:sz w:val="32"/>
          <w:szCs w:val="32"/>
        </w:rPr>
        <w:t>实现票务综合收入2.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4.3</w:t>
      </w:r>
      <w:r>
        <w:rPr>
          <w:rFonts w:hint="eastAsia" w:ascii="仿宋" w:hAnsi="仿宋" w:eastAsia="仿宋"/>
          <w:color w:val="0000FF"/>
          <w:sz w:val="32"/>
          <w:szCs w:val="32"/>
        </w:rPr>
        <w:t>%。全年接待游客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891.2</w:t>
      </w:r>
      <w:r>
        <w:rPr>
          <w:rFonts w:hint="eastAsia" w:ascii="仿宋" w:hAnsi="仿宋" w:eastAsia="仿宋"/>
          <w:color w:val="0000FF"/>
          <w:sz w:val="32"/>
          <w:szCs w:val="32"/>
        </w:rPr>
        <w:t>万人次，同比增长1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%，其中，景区接待游客38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万人次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FF"/>
          <w:sz w:val="32"/>
          <w:szCs w:val="32"/>
        </w:rPr>
        <w:t>剑阁县城成功创建为四川省生态园林旅游城市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FF"/>
          <w:sz w:val="32"/>
          <w:szCs w:val="32"/>
        </w:rPr>
        <w:t>成功举办首届中国农业丰收节汉阳分现场活动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FF"/>
          <w:sz w:val="32"/>
          <w:szCs w:val="32"/>
        </w:rPr>
        <w:t>第八届大蜀道文化旅游节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color w:val="0000FF"/>
          <w:sz w:val="32"/>
          <w:szCs w:val="32"/>
        </w:rPr>
        <w:t>。剑门关旅游相关新闻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上榜</w:t>
      </w:r>
      <w:r>
        <w:rPr>
          <w:rFonts w:hint="eastAsia" w:ascii="仿宋" w:hAnsi="仿宋" w:eastAsia="仿宋"/>
          <w:color w:val="0000FF"/>
          <w:sz w:val="32"/>
          <w:szCs w:val="32"/>
        </w:rPr>
        <w:t>央视新闻频道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七、财政、金融与保险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全年公共预算总收入8.0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比上年</w:t>
      </w:r>
      <w:r>
        <w:rPr>
          <w:rFonts w:hint="eastAsia" w:ascii="仿宋" w:hAnsi="仿宋" w:eastAsia="仿宋"/>
          <w:color w:val="0000FF"/>
          <w:sz w:val="32"/>
          <w:szCs w:val="32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8.8</w:t>
      </w:r>
      <w:r>
        <w:rPr>
          <w:rFonts w:hint="eastAsia" w:ascii="仿宋" w:hAnsi="仿宋" w:eastAsia="仿宋"/>
          <w:color w:val="0000FF"/>
          <w:sz w:val="32"/>
          <w:szCs w:val="32"/>
        </w:rPr>
        <w:t>%。其中，地方一般公共预算收入4.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/>
          <w:color w:val="0000FF"/>
          <w:sz w:val="32"/>
          <w:szCs w:val="32"/>
        </w:rPr>
        <w:t>亿元，同口径增长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.8%；中央级收入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2.23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同比</w:t>
      </w:r>
      <w:r>
        <w:rPr>
          <w:rFonts w:hint="eastAsia" w:ascii="仿宋" w:hAnsi="仿宋" w:eastAsia="仿宋"/>
          <w:color w:val="0000FF"/>
          <w:sz w:val="32"/>
          <w:szCs w:val="32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%；省级收入0.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%。在地方一般公共预算收入中，税收收入2.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/>
          <w:color w:val="0000FF"/>
          <w:sz w:val="32"/>
          <w:szCs w:val="32"/>
        </w:rPr>
        <w:t>亿元，占5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%；非税收入2.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7亿元，占4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%。地方一般公共预算支出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年末金融机构各项存款余额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196.3</w:t>
      </w:r>
      <w:r>
        <w:rPr>
          <w:rFonts w:hint="eastAsia" w:ascii="仿宋" w:hAnsi="仿宋" w:eastAsia="仿宋"/>
          <w:color w:val="0000FF"/>
          <w:sz w:val="32"/>
          <w:szCs w:val="32"/>
        </w:rPr>
        <w:t>亿元，比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color w:val="0000FF"/>
          <w:sz w:val="32"/>
          <w:szCs w:val="32"/>
        </w:rPr>
        <w:t>年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末</w:t>
      </w:r>
      <w:r>
        <w:rPr>
          <w:rFonts w:hint="eastAsia" w:ascii="仿宋" w:hAnsi="仿宋" w:eastAsia="仿宋"/>
          <w:color w:val="0000FF"/>
          <w:sz w:val="32"/>
          <w:szCs w:val="32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%。其中，住户存款余额1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8.6</w:t>
      </w:r>
      <w:r>
        <w:rPr>
          <w:rFonts w:hint="eastAsia" w:ascii="仿宋" w:hAnsi="仿宋" w:eastAsia="仿宋"/>
          <w:color w:val="0000FF"/>
          <w:sz w:val="32"/>
          <w:szCs w:val="32"/>
        </w:rPr>
        <w:t>%。金融机构各项贷款余额8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68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10.9</w:t>
      </w:r>
      <w:r>
        <w:rPr>
          <w:rFonts w:hint="eastAsia" w:ascii="仿宋" w:hAnsi="仿宋" w:eastAsia="仿宋"/>
          <w:color w:val="0000FF"/>
          <w:sz w:val="32"/>
          <w:szCs w:val="32"/>
        </w:rPr>
        <w:t>%。其中，短期贷款余额1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%；中长期贷款余额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全年保费收入5.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/>
          <w:color w:val="0000FF"/>
          <w:sz w:val="32"/>
          <w:szCs w:val="32"/>
        </w:rPr>
        <w:t>亿元，同比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FF"/>
          <w:sz w:val="32"/>
          <w:szCs w:val="32"/>
        </w:rPr>
        <w:t>%。其中，财险保费收入1.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%；寿险保费收入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4.35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color w:val="0000FF"/>
          <w:sz w:val="32"/>
          <w:szCs w:val="32"/>
        </w:rPr>
        <w:t>.8%。全年财产险赔付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金额</w:t>
      </w:r>
      <w:r>
        <w:rPr>
          <w:rFonts w:hint="eastAsia" w:ascii="仿宋" w:hAnsi="仿宋" w:eastAsia="仿宋"/>
          <w:color w:val="0000FF"/>
          <w:sz w:val="32"/>
          <w:szCs w:val="32"/>
        </w:rPr>
        <w:t>0.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/>
          <w:color w:val="0000FF"/>
          <w:sz w:val="32"/>
          <w:szCs w:val="32"/>
        </w:rPr>
        <w:t>亿元，增长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%；人身险赔款和给付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金额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color w:val="0000FF"/>
          <w:sz w:val="32"/>
          <w:szCs w:val="32"/>
        </w:rPr>
        <w:t>亿元，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110.1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八、教育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与</w:t>
      </w:r>
      <w:r>
        <w:rPr>
          <w:rFonts w:hint="eastAsia" w:ascii="华文中宋" w:hAnsi="华文中宋" w:eastAsia="华文中宋"/>
          <w:b/>
          <w:sz w:val="32"/>
          <w:szCs w:val="32"/>
        </w:rPr>
        <w:t>科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学</w:t>
      </w:r>
      <w:r>
        <w:rPr>
          <w:rFonts w:hint="eastAsia" w:ascii="华文中宋" w:hAnsi="华文中宋" w:eastAsia="华文中宋"/>
          <w:b/>
          <w:sz w:val="32"/>
          <w:szCs w:val="32"/>
        </w:rPr>
        <w:t>技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全县共有各级各类学校12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所（不含小学教学点），在校生68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239</w:t>
      </w:r>
      <w:r>
        <w:rPr>
          <w:rFonts w:hint="eastAsia" w:ascii="仿宋" w:hAnsi="仿宋" w:eastAsia="仿宋"/>
          <w:color w:val="0000FF"/>
          <w:sz w:val="32"/>
          <w:szCs w:val="32"/>
        </w:rPr>
        <w:t>人，专任教师4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509</w:t>
      </w:r>
      <w:r>
        <w:rPr>
          <w:rFonts w:hint="eastAsia" w:ascii="仿宋" w:hAnsi="仿宋" w:eastAsia="仿宋"/>
          <w:color w:val="0000FF"/>
          <w:sz w:val="32"/>
          <w:szCs w:val="32"/>
        </w:rPr>
        <w:t>人。其中，普通高中5所，在校生8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068</w:t>
      </w:r>
      <w:r>
        <w:rPr>
          <w:rFonts w:hint="eastAsia" w:ascii="仿宋" w:hAnsi="仿宋" w:eastAsia="仿宋"/>
          <w:color w:val="0000FF"/>
          <w:sz w:val="32"/>
          <w:szCs w:val="32"/>
        </w:rPr>
        <w:t>人，专任教师8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/>
          <w:color w:val="0000FF"/>
          <w:sz w:val="32"/>
          <w:szCs w:val="32"/>
        </w:rPr>
        <w:t>人；普通初中17所，在校生1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1601</w:t>
      </w:r>
      <w:r>
        <w:rPr>
          <w:rFonts w:hint="eastAsia" w:ascii="仿宋" w:hAnsi="仿宋" w:eastAsia="仿宋"/>
          <w:color w:val="0000FF"/>
          <w:sz w:val="32"/>
          <w:szCs w:val="32"/>
        </w:rPr>
        <w:t>人，专任教师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1002</w:t>
      </w:r>
      <w:r>
        <w:rPr>
          <w:rFonts w:hint="eastAsia" w:ascii="仿宋" w:hAnsi="仿宋" w:eastAsia="仿宋"/>
          <w:color w:val="0000FF"/>
          <w:sz w:val="32"/>
          <w:szCs w:val="32"/>
        </w:rPr>
        <w:t>人；中等职业教育学校3所，在校生4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068</w:t>
      </w:r>
      <w:r>
        <w:rPr>
          <w:rFonts w:hint="eastAsia" w:ascii="仿宋" w:hAnsi="仿宋" w:eastAsia="仿宋"/>
          <w:color w:val="0000FF"/>
          <w:sz w:val="32"/>
          <w:szCs w:val="32"/>
        </w:rPr>
        <w:t>人，专任教师27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人；小学6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所，在校学生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29981</w:t>
      </w:r>
      <w:r>
        <w:rPr>
          <w:rFonts w:hint="eastAsia" w:ascii="仿宋" w:hAnsi="仿宋" w:eastAsia="仿宋"/>
          <w:color w:val="0000FF"/>
          <w:sz w:val="32"/>
          <w:szCs w:val="32"/>
        </w:rPr>
        <w:t>人，专任教师208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人；幼儿园3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FF"/>
          <w:sz w:val="32"/>
          <w:szCs w:val="32"/>
        </w:rPr>
        <w:t>所，在园幼儿1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3365</w:t>
      </w:r>
      <w:r>
        <w:rPr>
          <w:rFonts w:hint="eastAsia" w:ascii="仿宋" w:hAnsi="仿宋" w:eastAsia="仿宋"/>
          <w:color w:val="0000FF"/>
          <w:sz w:val="32"/>
          <w:szCs w:val="32"/>
        </w:rPr>
        <w:t>人，幼儿教师2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/>
          <w:color w:val="0000FF"/>
          <w:sz w:val="32"/>
          <w:szCs w:val="32"/>
        </w:rPr>
        <w:t>人；特殊教育学校1所，在校生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/>
          <w:color w:val="0000FF"/>
          <w:sz w:val="32"/>
          <w:szCs w:val="32"/>
        </w:rPr>
        <w:t>人，专任教师2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FF"/>
          <w:sz w:val="32"/>
          <w:szCs w:val="32"/>
        </w:rPr>
        <w:t>人；职业培训机构1所，在校生1052人，专任教师44人。普通高考本科上线1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165</w:t>
      </w:r>
      <w:r>
        <w:rPr>
          <w:rFonts w:hint="eastAsia" w:ascii="仿宋" w:hAnsi="仿宋" w:eastAsia="仿宋"/>
          <w:color w:val="0000FF"/>
          <w:sz w:val="32"/>
          <w:szCs w:val="32"/>
        </w:rPr>
        <w:t>人，其中：重本上线3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/>
          <w:color w:val="0000FF"/>
          <w:sz w:val="32"/>
          <w:szCs w:val="32"/>
        </w:rPr>
        <w:t>人，被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清华大学</w:t>
      </w:r>
      <w:r>
        <w:rPr>
          <w:rFonts w:hint="eastAsia" w:ascii="仿宋" w:hAnsi="仿宋" w:eastAsia="仿宋"/>
          <w:color w:val="0000FF"/>
          <w:sz w:val="32"/>
          <w:szCs w:val="32"/>
        </w:rPr>
        <w:t>录取1人。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成功创建成为“全国义务教育发展基本均衡县”。</w:t>
      </w:r>
      <w:r>
        <w:rPr>
          <w:rFonts w:hint="eastAsia" w:ascii="仿宋" w:hAnsi="仿宋" w:eastAsia="仿宋"/>
          <w:color w:val="0000FF"/>
          <w:sz w:val="32"/>
          <w:szCs w:val="32"/>
        </w:rPr>
        <w:t>小学学龄儿童净入学率达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96.91</w:t>
      </w:r>
      <w:r>
        <w:rPr>
          <w:rFonts w:hint="eastAsia" w:ascii="仿宋" w:hAnsi="仿宋" w:eastAsia="仿宋"/>
          <w:color w:val="0000FF"/>
          <w:sz w:val="32"/>
          <w:szCs w:val="32"/>
        </w:rPr>
        <w:t>%、小学毕业生升学率达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97.68</w:t>
      </w:r>
      <w:r>
        <w:rPr>
          <w:rFonts w:hint="eastAsia" w:ascii="仿宋" w:hAnsi="仿宋" w:eastAsia="仿宋"/>
          <w:color w:val="0000FF"/>
          <w:sz w:val="32"/>
          <w:szCs w:val="32"/>
        </w:rPr>
        <w:t>%、初中毕业生升学率达11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</w:rPr>
        <w:t>%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三残儿童入学率达96%。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 xml:space="preserve">全年专利申请量246件，其中：发明专利申请量71件。创建国家级星创天地1个、高新技术企业1家，培育科技型中小企业58家，实现高新技术产业产值18.64亿元、科技成果产值20.42亿元。科技进步对全县经济增长贡献率预计可达46%左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九、文化、卫生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与</w:t>
      </w:r>
      <w:r>
        <w:rPr>
          <w:rFonts w:hint="eastAsia" w:ascii="华文中宋" w:hAnsi="华文中宋" w:eastAsia="华文中宋"/>
          <w:b/>
          <w:sz w:val="32"/>
          <w:szCs w:val="32"/>
        </w:rPr>
        <w:t>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Batang"/>
          <w:color w:val="0000FF"/>
          <w:sz w:val="32"/>
          <w:szCs w:val="32"/>
        </w:rPr>
      </w:pP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年末全县有艺术表演团体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个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 w:eastAsia="zh-CN"/>
        </w:rPr>
        <w:t>，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文化馆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个，美术馆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个，公共图书馆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个，博物馆（纪念馆）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个，乡镇综合文化站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en-US" w:eastAsia="zh-CN"/>
        </w:rPr>
        <w:t>57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个。剑阁图书馆创建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 w:eastAsia="zh-CN"/>
        </w:rPr>
        <w:t>成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国家一级图书馆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 w:eastAsia="zh-CN"/>
        </w:rPr>
        <w:t>，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新建乡镇图书分馆25个，公共图书馆总藏书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en-US" w:eastAsia="zh-CN"/>
        </w:rPr>
        <w:t>120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千册。剑阁县被命名为四川省民间文化艺术之乡。打造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大型歌舞剧《灯舞剑门》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创作舞蹈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器乐合奏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en-US" w:eastAsia="zh-CN"/>
        </w:rPr>
        <w:t>6个。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《白龙花灯》列入省级文化产业扶贫项目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en-US" w:eastAsia="zh-CN"/>
        </w:rPr>
        <w:t>，2幅创作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国画在省市获奖。全年组织</w:t>
      </w:r>
      <w:r>
        <w:rPr>
          <w:rFonts w:hint="default" w:ascii="仿宋_GB2312" w:hAnsi="仿宋" w:eastAsia="仿宋_GB2312" w:cs="Batang"/>
          <w:color w:val="0000FF"/>
          <w:sz w:val="32"/>
          <w:szCs w:val="32"/>
        </w:rPr>
        <w:t>群众性文化活动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30场次，开展大型广场文艺演出6场次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各类艺术展览5场次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送文化下</w:t>
      </w:r>
      <w:r>
        <w:rPr>
          <w:rFonts w:hint="eastAsia" w:ascii="仿宋_GB2312" w:hAnsi="仿宋" w:eastAsia="仿宋_GB2312"/>
          <w:color w:val="0000FF"/>
          <w:sz w:val="32"/>
          <w:szCs w:val="32"/>
        </w:rPr>
        <w:t>乡</w:t>
      </w:r>
      <w:r>
        <w:rPr>
          <w:rFonts w:hint="eastAsia" w:ascii="仿宋_GB2312" w:hAnsi="仿宋" w:eastAsia="仿宋_GB2312" w:cs="华文楷体"/>
          <w:color w:val="0000FF"/>
          <w:sz w:val="32"/>
          <w:szCs w:val="32"/>
        </w:rPr>
        <w:t>163</w:t>
      </w:r>
      <w:r>
        <w:rPr>
          <w:rFonts w:hint="eastAsia" w:ascii="仿宋_GB2312" w:hAnsi="仿宋" w:eastAsia="仿宋_GB2312"/>
          <w:color w:val="0000FF"/>
          <w:sz w:val="32"/>
          <w:szCs w:val="32"/>
        </w:rPr>
        <w:t>场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次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</w:pP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年内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全面完成全县57个乡镇、579个村（社区）应急广播建设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广播覆盖率99.8%。有线电视用户7.9万户，直播卫星用户3.4万户，电视覆盖率99.9%。广播电视综合覆盖率99.8%。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广播电视节目获省级优秀奖1件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提名奖1件，20余件作品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在全市</w:t>
      </w:r>
      <w:r>
        <w:rPr>
          <w:rFonts w:hint="eastAsia" w:ascii="仿宋_GB2312" w:hAnsi="仿宋" w:eastAsia="仿宋_GB2312" w:cs="Batang"/>
          <w:color w:val="0000FF"/>
          <w:sz w:val="32"/>
          <w:szCs w:val="32"/>
        </w:rPr>
        <w:t>获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eastAsia="zh-CN"/>
        </w:rPr>
        <w:t>奖，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在上级媒体播发新闻稿件583条。剑门关在央视《中国诗词大会》、12集电视系列剧《心理的故事》播出总时长500多分钟。乡镇农村公益固定放映点57个，放映公益性电影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en-US" w:eastAsia="zh-CN"/>
        </w:rPr>
        <w:t>6528</w:t>
      </w:r>
      <w:r>
        <w:rPr>
          <w:rFonts w:hint="eastAsia" w:ascii="仿宋_GB2312" w:hAnsi="仿宋" w:eastAsia="仿宋_GB2312" w:cs="Batang"/>
          <w:color w:val="0000FF"/>
          <w:sz w:val="32"/>
          <w:szCs w:val="32"/>
          <w:lang w:val="zh-CN"/>
        </w:rPr>
        <w:t>场。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FF"/>
          <w:sz w:val="32"/>
          <w:szCs w:val="32"/>
        </w:rPr>
      </w:pPr>
      <w:r>
        <w:rPr>
          <w:rFonts w:ascii="仿宋" w:hAnsi="仿宋" w:eastAsia="仿宋"/>
          <w:color w:val="0000FF"/>
          <w:sz w:val="32"/>
          <w:szCs w:val="32"/>
        </w:rPr>
        <w:t>全县共有医疗卫生机构（含村卫生室、民营医疗机构</w:t>
      </w:r>
      <w:r>
        <w:rPr>
          <w:rFonts w:hint="eastAsia" w:ascii="仿宋" w:hAnsi="仿宋" w:eastAsia="仿宋"/>
          <w:color w:val="0000FF"/>
          <w:sz w:val="32"/>
          <w:szCs w:val="32"/>
        </w:rPr>
        <w:t>）66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color w:val="0000FF"/>
          <w:sz w:val="32"/>
          <w:szCs w:val="32"/>
        </w:rPr>
        <w:t>个，实有病床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3070</w:t>
      </w:r>
      <w:r>
        <w:rPr>
          <w:rFonts w:ascii="仿宋" w:hAnsi="仿宋" w:eastAsia="仿宋"/>
          <w:color w:val="0000FF"/>
          <w:sz w:val="32"/>
          <w:szCs w:val="32"/>
        </w:rPr>
        <w:t>张，卫生人员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3579</w:t>
      </w:r>
      <w:r>
        <w:rPr>
          <w:rFonts w:ascii="仿宋" w:hAnsi="仿宋" w:eastAsia="仿宋"/>
          <w:color w:val="0000FF"/>
          <w:sz w:val="32"/>
          <w:szCs w:val="32"/>
        </w:rPr>
        <w:t>人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；常住人口</w:t>
      </w:r>
      <w:r>
        <w:rPr>
          <w:rFonts w:ascii="仿宋" w:hAnsi="仿宋" w:eastAsia="仿宋"/>
          <w:color w:val="0000FF"/>
          <w:sz w:val="32"/>
          <w:szCs w:val="32"/>
        </w:rPr>
        <w:t>每千人拥有病床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6.20</w:t>
      </w:r>
      <w:r>
        <w:rPr>
          <w:rFonts w:ascii="仿宋" w:hAnsi="仿宋" w:eastAsia="仿宋"/>
          <w:color w:val="0000FF"/>
          <w:sz w:val="32"/>
          <w:szCs w:val="32"/>
        </w:rPr>
        <w:t>张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、</w:t>
      </w:r>
      <w:r>
        <w:rPr>
          <w:rFonts w:ascii="仿宋" w:hAnsi="仿宋" w:eastAsia="仿宋"/>
          <w:color w:val="0000FF"/>
          <w:sz w:val="32"/>
          <w:szCs w:val="32"/>
        </w:rPr>
        <w:t>卫生人员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7.23</w:t>
      </w:r>
      <w:r>
        <w:rPr>
          <w:rFonts w:hint="eastAsia" w:ascii="仿宋" w:hAnsi="仿宋" w:eastAsia="仿宋"/>
          <w:color w:val="0000FF"/>
          <w:sz w:val="32"/>
          <w:szCs w:val="32"/>
        </w:rPr>
        <w:t>人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。</w:t>
      </w:r>
      <w:r>
        <w:rPr>
          <w:rFonts w:ascii="仿宋" w:hAnsi="仿宋" w:eastAsia="仿宋"/>
          <w:color w:val="0000FF"/>
          <w:sz w:val="32"/>
          <w:szCs w:val="32"/>
        </w:rPr>
        <w:t>全县医院、卫生院</w:t>
      </w:r>
      <w:r>
        <w:rPr>
          <w:rFonts w:hint="eastAsia" w:ascii="仿宋" w:hAnsi="仿宋" w:eastAsia="仿宋"/>
          <w:color w:val="0000FF"/>
          <w:sz w:val="32"/>
          <w:szCs w:val="32"/>
        </w:rPr>
        <w:t>62</w:t>
      </w:r>
      <w:r>
        <w:rPr>
          <w:rFonts w:ascii="仿宋" w:hAnsi="仿宋" w:eastAsia="仿宋"/>
          <w:color w:val="0000FF"/>
          <w:sz w:val="32"/>
          <w:szCs w:val="32"/>
        </w:rPr>
        <w:t>个，实有病床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3010</w:t>
      </w:r>
      <w:r>
        <w:rPr>
          <w:rFonts w:ascii="仿宋" w:hAnsi="仿宋" w:eastAsia="仿宋"/>
          <w:color w:val="0000FF"/>
          <w:sz w:val="32"/>
          <w:szCs w:val="32"/>
        </w:rPr>
        <w:t>张，卫生人员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2493</w:t>
      </w:r>
      <w:r>
        <w:rPr>
          <w:rFonts w:ascii="仿宋" w:hAnsi="仿宋" w:eastAsia="仿宋"/>
          <w:color w:val="0000FF"/>
          <w:sz w:val="32"/>
          <w:szCs w:val="32"/>
        </w:rPr>
        <w:t>人，其中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卫生技术人员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2057人，</w:t>
      </w:r>
      <w:r>
        <w:rPr>
          <w:rFonts w:ascii="仿宋" w:hAnsi="仿宋" w:eastAsia="仿宋"/>
          <w:color w:val="0000FF"/>
          <w:sz w:val="32"/>
          <w:szCs w:val="32"/>
        </w:rPr>
        <w:t>执业（助理）医师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617</w:t>
      </w:r>
      <w:r>
        <w:rPr>
          <w:rFonts w:ascii="仿宋" w:hAnsi="仿宋" w:eastAsia="仿宋"/>
          <w:color w:val="0000FF"/>
          <w:sz w:val="32"/>
          <w:szCs w:val="32"/>
        </w:rPr>
        <w:t>人；村卫生室</w:t>
      </w:r>
      <w:r>
        <w:rPr>
          <w:rFonts w:hint="eastAsia" w:ascii="仿宋" w:hAnsi="仿宋" w:eastAsia="仿宋"/>
          <w:color w:val="0000FF"/>
          <w:sz w:val="32"/>
          <w:szCs w:val="32"/>
        </w:rPr>
        <w:t>550</w:t>
      </w:r>
      <w:r>
        <w:rPr>
          <w:rFonts w:ascii="仿宋" w:hAnsi="仿宋" w:eastAsia="仿宋"/>
          <w:color w:val="0000FF"/>
          <w:sz w:val="32"/>
          <w:szCs w:val="32"/>
        </w:rPr>
        <w:t>个，乡村医生</w:t>
      </w:r>
      <w:r>
        <w:rPr>
          <w:rFonts w:hint="eastAsia" w:ascii="仿宋" w:hAnsi="仿宋" w:eastAsia="仿宋"/>
          <w:color w:val="0000FF"/>
          <w:sz w:val="32"/>
          <w:szCs w:val="32"/>
        </w:rPr>
        <w:t>7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/>
          <w:color w:val="0000FF"/>
          <w:sz w:val="32"/>
          <w:szCs w:val="32"/>
        </w:rPr>
        <w:t>人</w:t>
      </w:r>
      <w:r>
        <w:rPr>
          <w:rFonts w:ascii="仿宋" w:hAnsi="仿宋" w:eastAsia="仿宋"/>
          <w:color w:val="0000FF"/>
          <w:sz w:val="32"/>
          <w:szCs w:val="32"/>
        </w:rPr>
        <w:t>。</w:t>
      </w:r>
      <w:r>
        <w:rPr>
          <w:rFonts w:hint="eastAsia" w:ascii="仿宋" w:hAnsi="仿宋" w:eastAsia="仿宋"/>
          <w:color w:val="0000FF"/>
          <w:sz w:val="32"/>
          <w:szCs w:val="32"/>
        </w:rPr>
        <w:t>医疗卫生体制改革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/>
          <w:color w:val="0000FF"/>
          <w:sz w:val="32"/>
          <w:szCs w:val="32"/>
        </w:rPr>
        <w:t>深化，分级诊疗制度稳步推行，</w:t>
      </w:r>
      <w:r>
        <w:rPr>
          <w:rFonts w:ascii="仿宋" w:hAnsi="仿宋" w:eastAsia="仿宋"/>
          <w:color w:val="0000FF"/>
          <w:sz w:val="32"/>
          <w:szCs w:val="32"/>
        </w:rPr>
        <w:t>县域内就诊率达到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90.2</w:t>
      </w:r>
      <w:r>
        <w:rPr>
          <w:rFonts w:ascii="仿宋" w:hAnsi="仿宋" w:eastAsia="仿宋"/>
          <w:color w:val="0000FF"/>
          <w:sz w:val="32"/>
          <w:szCs w:val="32"/>
        </w:rPr>
        <w:t>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全县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共有体育彩票</w:t>
      </w:r>
      <w:r>
        <w:rPr>
          <w:rFonts w:hint="eastAsia" w:ascii="仿宋" w:hAnsi="仿宋" w:eastAsia="仿宋"/>
          <w:color w:val="0000FF"/>
          <w:sz w:val="32"/>
          <w:szCs w:val="32"/>
        </w:rPr>
        <w:t>销售网点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color w:val="0000FF"/>
          <w:sz w:val="32"/>
          <w:szCs w:val="32"/>
        </w:rPr>
        <w:t>个，销售金额达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1600</w:t>
      </w:r>
      <w:r>
        <w:rPr>
          <w:rFonts w:hint="eastAsia" w:ascii="仿宋" w:hAnsi="仿宋" w:eastAsia="仿宋"/>
          <w:color w:val="0000FF"/>
          <w:sz w:val="32"/>
          <w:szCs w:val="32"/>
        </w:rPr>
        <w:t>万元。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县体育中心免费对外开放，全年</w:t>
      </w:r>
      <w:r>
        <w:rPr>
          <w:rFonts w:hint="eastAsia" w:ascii="仿宋" w:hAnsi="仿宋" w:eastAsia="仿宋"/>
          <w:color w:val="0000FF"/>
          <w:sz w:val="32"/>
          <w:szCs w:val="32"/>
        </w:rPr>
        <w:t>免费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接待健身人数</w:t>
      </w:r>
      <w:r>
        <w:rPr>
          <w:rFonts w:hint="eastAsia" w:ascii="仿宋" w:hAnsi="仿宋" w:eastAsia="仿宋"/>
          <w:color w:val="0000FF"/>
          <w:sz w:val="32"/>
          <w:szCs w:val="32"/>
        </w:rPr>
        <w:t>11万人次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。成功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</w:rPr>
        <w:t>承办四川省第十三届运动会健身气功、体操和武术散打项目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lang w:eastAsia="zh-CN"/>
        </w:rPr>
        <w:t>。运动健儿积极征战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省运会，取得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1银4铜的好成绩</w:t>
      </w:r>
      <w:r>
        <w:rPr>
          <w:rFonts w:hint="eastAsia" w:ascii="仿宋" w:hAnsi="仿宋" w:eastAsia="仿宋"/>
          <w:color w:val="0000FF"/>
          <w:sz w:val="32"/>
          <w:szCs w:val="32"/>
        </w:rPr>
        <w:t>。先后举办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</w:rPr>
        <w:t>剑阁县第八届篮球联赛、第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</w:rPr>
        <w:t>届足球联赛、</w:t>
      </w:r>
      <w:r>
        <w:rPr>
          <w:rFonts w:ascii="仿宋" w:hAnsi="仿宋" w:eastAsia="仿宋" w:cs="??_GB2312"/>
          <w:color w:val="0000FF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</w:rPr>
        <w:t>年中国舟钓（路亚）公开赛</w:t>
      </w:r>
      <w:r>
        <w:rPr>
          <w:rFonts w:ascii="仿宋" w:hAnsi="仿宋" w:eastAsia="仿宋" w:cs="??_GB2312"/>
          <w:color w:val="0000FF"/>
          <w:kern w:val="0"/>
          <w:sz w:val="32"/>
          <w:szCs w:val="32"/>
        </w:rPr>
        <w:t>-</w:t>
      </w:r>
      <w:r>
        <w:rPr>
          <w:rFonts w:hint="eastAsia" w:ascii="仿宋" w:hAnsi="仿宋" w:eastAsia="仿宋" w:cs="宋体"/>
          <w:color w:val="0000FF"/>
          <w:kern w:val="0"/>
          <w:sz w:val="32"/>
          <w:szCs w:val="32"/>
        </w:rPr>
        <w:t>四川剑阁站暨中国·亭子湖第二届钓鱼大赛</w:t>
      </w:r>
      <w:r>
        <w:rPr>
          <w:rFonts w:hint="eastAsia" w:ascii="仿宋" w:hAnsi="仿宋" w:eastAsia="仿宋"/>
          <w:color w:val="0000FF"/>
          <w:sz w:val="32"/>
          <w:szCs w:val="32"/>
        </w:rPr>
        <w:t>等比赛，积极组队参加各类群众性赛事活动。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十、人口、就业与保障、居民生活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年末全县户籍总人口65.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color w:val="0000FF"/>
          <w:sz w:val="32"/>
          <w:szCs w:val="32"/>
        </w:rPr>
        <w:t>万人，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比上年</w:t>
      </w:r>
      <w:r>
        <w:rPr>
          <w:rFonts w:hint="eastAsia" w:ascii="仿宋" w:hAnsi="仿宋" w:eastAsia="仿宋"/>
          <w:color w:val="0000FF"/>
          <w:sz w:val="32"/>
          <w:szCs w:val="32"/>
        </w:rPr>
        <w:t>下降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FF"/>
          <w:sz w:val="32"/>
          <w:szCs w:val="32"/>
        </w:rPr>
        <w:t>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%。其中：乡村人口56.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万人，城镇人口8.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/>
          <w:color w:val="0000FF"/>
          <w:sz w:val="32"/>
          <w:szCs w:val="32"/>
        </w:rPr>
        <w:t>万人；男性人口34.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0000FF"/>
          <w:sz w:val="32"/>
          <w:szCs w:val="32"/>
        </w:rPr>
        <w:t>万人，女性人口31.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FF"/>
          <w:sz w:val="32"/>
          <w:szCs w:val="32"/>
        </w:rPr>
        <w:t>万人，男女性别比为109.4（以女性人口为100）。年末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全县</w:t>
      </w:r>
      <w:r>
        <w:rPr>
          <w:rFonts w:hint="eastAsia" w:ascii="仿宋" w:hAnsi="仿宋" w:eastAsia="仿宋"/>
          <w:color w:val="0000FF"/>
          <w:sz w:val="32"/>
          <w:szCs w:val="32"/>
        </w:rPr>
        <w:t>常住人口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49.5</w:t>
      </w:r>
      <w:r>
        <w:rPr>
          <w:rFonts w:hint="eastAsia" w:ascii="仿宋" w:hAnsi="仿宋" w:eastAsia="仿宋"/>
          <w:color w:val="0000FF"/>
          <w:sz w:val="32"/>
          <w:szCs w:val="32"/>
        </w:rPr>
        <w:t>万人。全县符合政策生育率为99.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/>
          <w:color w:val="0000FF"/>
          <w:sz w:val="32"/>
          <w:szCs w:val="32"/>
        </w:rPr>
        <w:t>%，人口出生率10.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color w:val="0000FF"/>
          <w:sz w:val="32"/>
          <w:szCs w:val="32"/>
        </w:rPr>
        <w:t>‰，人口死亡率6.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/>
          <w:color w:val="0000FF"/>
          <w:sz w:val="32"/>
          <w:szCs w:val="32"/>
        </w:rPr>
        <w:t>‰，人口自然增长率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3.40</w:t>
      </w:r>
      <w:r>
        <w:rPr>
          <w:rFonts w:hint="eastAsia" w:ascii="仿宋" w:hAnsi="仿宋" w:eastAsia="仿宋"/>
          <w:color w:val="0000FF"/>
          <w:sz w:val="32"/>
          <w:szCs w:val="32"/>
        </w:rPr>
        <w:t>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全年</w:t>
      </w:r>
      <w:r>
        <w:rPr>
          <w:rFonts w:hint="eastAsia" w:ascii="仿宋" w:hAnsi="仿宋" w:eastAsia="仿宋"/>
          <w:color w:val="0000FF"/>
          <w:sz w:val="32"/>
          <w:szCs w:val="32"/>
        </w:rPr>
        <w:t>城镇新增就业6091人，城镇失业人员再就业1601人，就业困难人员再就业380人，城镇登记失业率控制在3.86 %。劳动者技能培训1136人，劳务品牌培训420人；引领大学生创业26人，发放创业补贴26万元、小额担保贷款1493万元。拓展输出渠道，转移输出劳动力26.54万人，创劳务收入43.7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 w:cstheme="minorBidi"/>
          <w:color w:val="0000FF"/>
          <w:kern w:val="2"/>
          <w:sz w:val="32"/>
          <w:szCs w:val="32"/>
          <w:lang w:val="en-US" w:eastAsia="zh-CN" w:bidi="ar-SA"/>
        </w:rPr>
        <w:t>年末城镇职工养老保险参保人数4.79万人；城乡居民养老保险覆盖人数30.89万人，缴费人数16.91万人；城镇职工和居民医疗保险参保57.69万人，其中城镇职工参保4.3万人；工伤参保1.65万人；生育参保1.88万人；失业参保1.5万人；农村基本医疗保障制度进一步健全，城乡居民基本医疗保险实际参保53.39万人。全年</w:t>
      </w:r>
      <w:r>
        <w:rPr>
          <w:rFonts w:hint="eastAsia" w:ascii="仿宋" w:hAnsi="仿宋" w:eastAsia="仿宋"/>
          <w:color w:val="0000FF"/>
          <w:sz w:val="32"/>
          <w:szCs w:val="32"/>
        </w:rPr>
        <w:t>享受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农村</w:t>
      </w:r>
      <w:r>
        <w:rPr>
          <w:rFonts w:hint="eastAsia" w:ascii="仿宋" w:hAnsi="仿宋" w:eastAsia="仿宋"/>
          <w:color w:val="0000FF"/>
          <w:sz w:val="32"/>
          <w:szCs w:val="32"/>
        </w:rPr>
        <w:t>最低生活保障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3.70</w:t>
      </w:r>
      <w:r>
        <w:rPr>
          <w:rFonts w:hint="eastAsia" w:ascii="仿宋" w:hAnsi="仿宋" w:eastAsia="仿宋"/>
          <w:color w:val="0000FF"/>
          <w:sz w:val="32"/>
          <w:szCs w:val="32"/>
        </w:rPr>
        <w:t>万人，发放保障金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7561</w:t>
      </w:r>
      <w:r>
        <w:rPr>
          <w:rFonts w:hint="eastAsia" w:ascii="仿宋" w:hAnsi="仿宋" w:eastAsia="仿宋"/>
          <w:color w:val="0000FF"/>
          <w:sz w:val="32"/>
          <w:szCs w:val="32"/>
        </w:rPr>
        <w:t>万元；享受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城镇</w:t>
      </w:r>
      <w:r>
        <w:rPr>
          <w:rFonts w:hint="eastAsia" w:ascii="仿宋" w:hAnsi="仿宋" w:eastAsia="仿宋"/>
          <w:color w:val="0000FF"/>
          <w:sz w:val="32"/>
          <w:szCs w:val="32"/>
        </w:rPr>
        <w:t>最低生活保障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0.85</w:t>
      </w:r>
      <w:r>
        <w:rPr>
          <w:rFonts w:hint="eastAsia" w:ascii="仿宋" w:hAnsi="仿宋" w:eastAsia="仿宋"/>
          <w:color w:val="0000FF"/>
          <w:sz w:val="32"/>
          <w:szCs w:val="32"/>
        </w:rPr>
        <w:t>万人，发放保障金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4092</w:t>
      </w:r>
      <w:r>
        <w:rPr>
          <w:rFonts w:hint="eastAsia" w:ascii="仿宋" w:hAnsi="仿宋" w:eastAsia="仿宋"/>
          <w:color w:val="0000FF"/>
          <w:sz w:val="32"/>
          <w:szCs w:val="32"/>
        </w:rPr>
        <w:t>万元。</w:t>
      </w:r>
      <w:r>
        <w:rPr>
          <w:rFonts w:hint="eastAsia" w:ascii="仿宋" w:hAnsi="仿宋" w:eastAsia="仿宋" w:cs="仿宋"/>
          <w:bCs/>
          <w:color w:val="0000FF"/>
          <w:sz w:val="32"/>
          <w:szCs w:val="32"/>
        </w:rPr>
        <w:t>全年救助困难群众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lang w:val="en-US" w:eastAsia="zh-CN"/>
        </w:rPr>
        <w:t>64.8</w:t>
      </w:r>
      <w:r>
        <w:rPr>
          <w:rFonts w:hint="eastAsia" w:ascii="仿宋" w:hAnsi="仿宋" w:eastAsia="仿宋" w:cs="仿宋"/>
          <w:bCs/>
          <w:color w:val="0000FF"/>
          <w:sz w:val="32"/>
          <w:szCs w:val="32"/>
        </w:rPr>
        <w:t>万人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lang w:eastAsia="zh-CN"/>
        </w:rPr>
        <w:t>次</w:t>
      </w:r>
      <w:r>
        <w:rPr>
          <w:rFonts w:hint="eastAsia" w:ascii="仿宋" w:hAnsi="仿宋" w:eastAsia="仿宋" w:cs="仿宋"/>
          <w:bCs/>
          <w:color w:val="0000FF"/>
          <w:sz w:val="32"/>
          <w:szCs w:val="32"/>
        </w:rPr>
        <w:t>（含资助参保参合），</w:t>
      </w:r>
      <w:r>
        <w:rPr>
          <w:rFonts w:hint="eastAsia" w:ascii="仿宋" w:hAnsi="仿宋" w:eastAsia="仿宋"/>
          <w:color w:val="0000FF"/>
          <w:sz w:val="32"/>
          <w:szCs w:val="32"/>
        </w:rPr>
        <w:t>发放救助资金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11853.2</w:t>
      </w:r>
      <w:r>
        <w:rPr>
          <w:rFonts w:hint="eastAsia" w:ascii="仿宋" w:hAnsi="仿宋" w:eastAsia="仿宋"/>
          <w:color w:val="0000FF"/>
          <w:sz w:val="32"/>
          <w:szCs w:val="32"/>
        </w:rPr>
        <w:t>万元。</w:t>
      </w:r>
      <w:r>
        <w:rPr>
          <w:rFonts w:hint="eastAsia" w:ascii="仿宋" w:hAnsi="仿宋" w:eastAsia="仿宋" w:cs="仿宋"/>
          <w:bCs/>
          <w:color w:val="0000FF"/>
          <w:sz w:val="32"/>
          <w:szCs w:val="32"/>
        </w:rPr>
        <w:t>城乡医疗救助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lang w:val="en-US" w:eastAsia="zh-CN"/>
        </w:rPr>
        <w:t>1.51万</w:t>
      </w:r>
      <w:r>
        <w:rPr>
          <w:rFonts w:hint="eastAsia" w:ascii="仿宋" w:hAnsi="仿宋" w:eastAsia="仿宋" w:cs="仿宋"/>
          <w:bCs/>
          <w:color w:val="0000FF"/>
          <w:sz w:val="32"/>
          <w:szCs w:val="32"/>
        </w:rPr>
        <w:t>人次，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lang w:eastAsia="zh-CN"/>
        </w:rPr>
        <w:t>救助</w:t>
      </w:r>
      <w:r>
        <w:rPr>
          <w:rFonts w:hint="eastAsia" w:ascii="仿宋" w:hAnsi="仿宋" w:eastAsia="仿宋" w:cs="仿宋"/>
          <w:bCs/>
          <w:color w:val="0000FF"/>
          <w:sz w:val="32"/>
          <w:szCs w:val="32"/>
        </w:rPr>
        <w:t>资金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lang w:val="en-US" w:eastAsia="zh-CN"/>
        </w:rPr>
        <w:t>2130.9</w:t>
      </w:r>
      <w:r>
        <w:rPr>
          <w:rFonts w:hint="eastAsia" w:ascii="仿宋" w:hAnsi="仿宋" w:eastAsia="仿宋" w:cs="仿宋"/>
          <w:bCs/>
          <w:color w:val="0000FF"/>
          <w:sz w:val="32"/>
          <w:szCs w:val="32"/>
        </w:rPr>
        <w:t>万元。</w:t>
      </w:r>
      <w:r>
        <w:rPr>
          <w:rFonts w:hint="eastAsia" w:ascii="仿宋" w:hAnsi="仿宋" w:eastAsia="仿宋"/>
          <w:color w:val="0000FF"/>
          <w:sz w:val="32"/>
          <w:szCs w:val="32"/>
        </w:rPr>
        <w:t>养老服务事业取得新进展，城乡社区居家养老服务覆盖率分别达到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/>
          <w:color w:val="0000FF"/>
          <w:sz w:val="32"/>
          <w:szCs w:val="32"/>
        </w:rPr>
        <w:t>％和7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％，农村五保户集中供养率达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/>
          <w:color w:val="0000FF"/>
          <w:sz w:val="32"/>
          <w:szCs w:val="32"/>
        </w:rPr>
        <w:t>%，发放五保供养金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1756.1</w:t>
      </w:r>
      <w:r>
        <w:rPr>
          <w:rFonts w:hint="eastAsia" w:ascii="仿宋" w:hAnsi="仿宋" w:eastAsia="仿宋"/>
          <w:color w:val="0000FF"/>
          <w:sz w:val="32"/>
          <w:szCs w:val="32"/>
        </w:rPr>
        <w:t>万元。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lang w:eastAsia="zh-CN"/>
        </w:rPr>
        <w:t>全年</w:t>
      </w:r>
      <w:r>
        <w:rPr>
          <w:rFonts w:hint="eastAsia" w:ascii="仿宋" w:hAnsi="仿宋" w:eastAsia="仿宋" w:cs="仿宋"/>
          <w:bCs/>
          <w:color w:val="0000FF"/>
          <w:sz w:val="32"/>
          <w:szCs w:val="32"/>
        </w:rPr>
        <w:t>销售福利彩票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lang w:val="en-US" w:eastAsia="zh-CN"/>
        </w:rPr>
        <w:t>3142.3</w:t>
      </w:r>
      <w:r>
        <w:rPr>
          <w:rFonts w:hint="eastAsia" w:ascii="仿宋" w:hAnsi="仿宋" w:eastAsia="仿宋" w:cs="仿宋"/>
          <w:bCs/>
          <w:color w:val="0000FF"/>
          <w:sz w:val="32"/>
          <w:szCs w:val="32"/>
        </w:rPr>
        <w:t>万元</w:t>
      </w:r>
      <w:r>
        <w:rPr>
          <w:rFonts w:hint="eastAsia" w:ascii="仿宋" w:hAnsi="仿宋" w:eastAsia="仿宋"/>
          <w:color w:val="0000FF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全年全体居民人均可支配收入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17875</w:t>
      </w:r>
      <w:r>
        <w:rPr>
          <w:rFonts w:hint="eastAsia" w:ascii="仿宋" w:hAnsi="仿宋" w:eastAsia="仿宋"/>
          <w:color w:val="0000FF"/>
          <w:sz w:val="32"/>
          <w:szCs w:val="32"/>
        </w:rPr>
        <w:t>元，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比上年</w:t>
      </w:r>
      <w:r>
        <w:rPr>
          <w:rFonts w:hint="eastAsia" w:ascii="仿宋" w:hAnsi="仿宋" w:eastAsia="仿宋"/>
          <w:color w:val="0000FF"/>
          <w:sz w:val="32"/>
          <w:szCs w:val="32"/>
        </w:rPr>
        <w:t>增长10.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FF"/>
          <w:sz w:val="32"/>
          <w:szCs w:val="32"/>
        </w:rPr>
        <w:t>%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。按常住地分，</w:t>
      </w:r>
      <w:r>
        <w:rPr>
          <w:rFonts w:hint="eastAsia" w:ascii="仿宋" w:hAnsi="仿宋" w:eastAsia="仿宋"/>
          <w:color w:val="0000FF"/>
          <w:sz w:val="32"/>
          <w:szCs w:val="32"/>
        </w:rPr>
        <w:t>城镇居民人均可支配收入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30672</w:t>
      </w:r>
      <w:r>
        <w:rPr>
          <w:rFonts w:hint="eastAsia" w:ascii="仿宋" w:hAnsi="仿宋" w:eastAsia="仿宋"/>
          <w:color w:val="0000FF"/>
          <w:sz w:val="32"/>
          <w:szCs w:val="32"/>
        </w:rPr>
        <w:t>元，增加24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/>
          <w:color w:val="0000FF"/>
          <w:sz w:val="32"/>
          <w:szCs w:val="32"/>
        </w:rPr>
        <w:t>元，增长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8.7</w:t>
      </w:r>
      <w:r>
        <w:rPr>
          <w:rFonts w:hint="eastAsia" w:ascii="仿宋" w:hAnsi="仿宋" w:eastAsia="仿宋"/>
          <w:color w:val="0000FF"/>
          <w:sz w:val="32"/>
          <w:szCs w:val="32"/>
        </w:rPr>
        <w:t>%，人均消费性支出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20223</w:t>
      </w:r>
      <w:r>
        <w:rPr>
          <w:rFonts w:hint="eastAsia" w:ascii="仿宋" w:hAnsi="仿宋" w:eastAsia="仿宋"/>
          <w:color w:val="0000FF"/>
          <w:sz w:val="32"/>
          <w:szCs w:val="32"/>
        </w:rPr>
        <w:t>元，增长9.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FF"/>
          <w:sz w:val="32"/>
          <w:szCs w:val="32"/>
        </w:rPr>
        <w:t>%；农村居民人均可支配收入1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1683</w:t>
      </w:r>
      <w:r>
        <w:rPr>
          <w:rFonts w:hint="eastAsia" w:ascii="仿宋" w:hAnsi="仿宋" w:eastAsia="仿宋"/>
          <w:color w:val="0000FF"/>
          <w:sz w:val="32"/>
          <w:szCs w:val="32"/>
        </w:rPr>
        <w:t>元，增加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1019</w:t>
      </w:r>
      <w:r>
        <w:rPr>
          <w:rFonts w:hint="eastAsia" w:ascii="仿宋" w:hAnsi="仿宋" w:eastAsia="仿宋"/>
          <w:color w:val="0000FF"/>
          <w:sz w:val="32"/>
          <w:szCs w:val="32"/>
        </w:rPr>
        <w:t>元，增长9.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FF"/>
          <w:sz w:val="32"/>
          <w:szCs w:val="32"/>
        </w:rPr>
        <w:t>%，人均生活消费支出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9803</w:t>
      </w:r>
      <w:r>
        <w:rPr>
          <w:rFonts w:hint="eastAsia" w:ascii="仿宋" w:hAnsi="仿宋" w:eastAsia="仿宋"/>
          <w:color w:val="0000FF"/>
          <w:sz w:val="32"/>
          <w:szCs w:val="32"/>
        </w:rPr>
        <w:t>元，增长10.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FF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十一、环境保护与安全生产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>县城区全年空气优良天数341天，优良率93.4%。城市建成区内区域环境噪声昼间平均值50.8分贝，夜间平均值44.1分贝；交通干线噪声昼间平均值66.1分贝，夜间平均值56.5分贝。污水处理厂集中处理率达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90.12</w:t>
      </w:r>
      <w:r>
        <w:rPr>
          <w:rFonts w:hint="eastAsia" w:ascii="仿宋" w:hAnsi="仿宋" w:eastAsia="仿宋"/>
          <w:color w:val="0000FF"/>
          <w:sz w:val="32"/>
          <w:szCs w:val="32"/>
        </w:rPr>
        <w:t>%；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县城区生活垃圾无害化处理率稳定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95%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以上，</w:t>
      </w:r>
      <w:r>
        <w:rPr>
          <w:rFonts w:hint="eastAsia" w:ascii="仿宋" w:hAnsi="仿宋" w:eastAsia="仿宋"/>
          <w:color w:val="0000FF"/>
          <w:sz w:val="32"/>
          <w:szCs w:val="32"/>
        </w:rPr>
        <w:t>城市集中式饮用水水源地水质达标率100%，县域主要河流功能水体水质基本稳定。城市生态环境有效改善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，被省政府命名</w:t>
      </w:r>
      <w:r>
        <w:rPr>
          <w:rFonts w:hint="eastAsia" w:ascii="仿宋" w:hAnsi="仿宋" w:eastAsia="仿宋"/>
          <w:color w:val="0000FF"/>
          <w:sz w:val="32"/>
          <w:szCs w:val="32"/>
        </w:rPr>
        <w:t>为全省第一批省级生态园林县城。剑门关镇荣获“全国最美森林小镇100例”称号。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全年发生各类安全生产事故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起，死亡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人，受伤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人</w:t>
      </w:r>
      <w:r>
        <w:rPr>
          <w:rFonts w:hint="eastAsia" w:ascii="仿宋" w:hAnsi="仿宋" w:eastAsia="仿宋"/>
          <w:color w:val="0000FF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color w:val="0000FF"/>
          <w:sz w:val="32"/>
          <w:szCs w:val="32"/>
          <w:lang w:eastAsia="zh-CN"/>
        </w:rPr>
        <w:t>全年未发生较大及以上安全生产事故。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注：1、《公报》中各项数据为初步统计数，正式数据以《剑阁统计年鉴.201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2、《公报》中地区生产总值、各产业增加值和农业总产值绝对数按当年价格计算，增长速度按可比价格计算。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sz w:val="24"/>
          <w:szCs w:val="24"/>
        </w:rPr>
        <w:t>3、《公报》中林业、渔业、农业机械化、交通运输、邮政、电信、旅游、对外贸易、财政、金融、保险、教育、科技、文化、广电、卫生、体育、人口、计生、社会保障、环境保护、安全生产等数据来源于相关部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21"/>
    <w:rsid w:val="001768A6"/>
    <w:rsid w:val="001A751F"/>
    <w:rsid w:val="00211F21"/>
    <w:rsid w:val="004A404A"/>
    <w:rsid w:val="004C03F5"/>
    <w:rsid w:val="005A1315"/>
    <w:rsid w:val="007D6B02"/>
    <w:rsid w:val="0080337A"/>
    <w:rsid w:val="00831B73"/>
    <w:rsid w:val="00906E28"/>
    <w:rsid w:val="009E6DC9"/>
    <w:rsid w:val="00A51747"/>
    <w:rsid w:val="00D338AE"/>
    <w:rsid w:val="00DC1985"/>
    <w:rsid w:val="00E24A7E"/>
    <w:rsid w:val="00EA59B2"/>
    <w:rsid w:val="00F23CFC"/>
    <w:rsid w:val="00FA35C5"/>
    <w:rsid w:val="0111696B"/>
    <w:rsid w:val="011F0012"/>
    <w:rsid w:val="01C547D4"/>
    <w:rsid w:val="02245AC8"/>
    <w:rsid w:val="026B36A0"/>
    <w:rsid w:val="026C4672"/>
    <w:rsid w:val="03AD74A7"/>
    <w:rsid w:val="03B37200"/>
    <w:rsid w:val="03BA6784"/>
    <w:rsid w:val="04777C93"/>
    <w:rsid w:val="04A04B68"/>
    <w:rsid w:val="04F6335D"/>
    <w:rsid w:val="0583679F"/>
    <w:rsid w:val="05FB1829"/>
    <w:rsid w:val="061E57C0"/>
    <w:rsid w:val="064A65E2"/>
    <w:rsid w:val="0683534B"/>
    <w:rsid w:val="06BA63AA"/>
    <w:rsid w:val="077A0BC2"/>
    <w:rsid w:val="07DD6287"/>
    <w:rsid w:val="083C7A6A"/>
    <w:rsid w:val="09F9254F"/>
    <w:rsid w:val="0A9358DF"/>
    <w:rsid w:val="0B104692"/>
    <w:rsid w:val="0B240292"/>
    <w:rsid w:val="0B4A3670"/>
    <w:rsid w:val="0B6907F9"/>
    <w:rsid w:val="0B7158A4"/>
    <w:rsid w:val="0BFD7BF8"/>
    <w:rsid w:val="0D183342"/>
    <w:rsid w:val="0D295053"/>
    <w:rsid w:val="0D366B39"/>
    <w:rsid w:val="0D841461"/>
    <w:rsid w:val="0DE14725"/>
    <w:rsid w:val="0E733299"/>
    <w:rsid w:val="0EA25CD4"/>
    <w:rsid w:val="0EB11571"/>
    <w:rsid w:val="0EE02917"/>
    <w:rsid w:val="0F163FE4"/>
    <w:rsid w:val="0F583E76"/>
    <w:rsid w:val="0F6F157D"/>
    <w:rsid w:val="0F824E24"/>
    <w:rsid w:val="0FE7268B"/>
    <w:rsid w:val="106526E6"/>
    <w:rsid w:val="113A48C4"/>
    <w:rsid w:val="11470803"/>
    <w:rsid w:val="11A427B1"/>
    <w:rsid w:val="124863B2"/>
    <w:rsid w:val="13257168"/>
    <w:rsid w:val="132D7EAA"/>
    <w:rsid w:val="132F3832"/>
    <w:rsid w:val="136808F4"/>
    <w:rsid w:val="137354F7"/>
    <w:rsid w:val="1386075E"/>
    <w:rsid w:val="138C6A9B"/>
    <w:rsid w:val="13E234EF"/>
    <w:rsid w:val="14813966"/>
    <w:rsid w:val="153A01D3"/>
    <w:rsid w:val="15441C32"/>
    <w:rsid w:val="156F5A02"/>
    <w:rsid w:val="15715DF1"/>
    <w:rsid w:val="1684225B"/>
    <w:rsid w:val="16F941B3"/>
    <w:rsid w:val="189D51CE"/>
    <w:rsid w:val="18C0428D"/>
    <w:rsid w:val="19210BD3"/>
    <w:rsid w:val="19BE48C2"/>
    <w:rsid w:val="1A0B749C"/>
    <w:rsid w:val="1A527FB4"/>
    <w:rsid w:val="1AD47E79"/>
    <w:rsid w:val="1B045599"/>
    <w:rsid w:val="1BEC792B"/>
    <w:rsid w:val="1C4C612A"/>
    <w:rsid w:val="1CAF3882"/>
    <w:rsid w:val="1E7E683D"/>
    <w:rsid w:val="1F7D7753"/>
    <w:rsid w:val="1F844211"/>
    <w:rsid w:val="1F8F353C"/>
    <w:rsid w:val="20583ED5"/>
    <w:rsid w:val="20DA6D23"/>
    <w:rsid w:val="211D71DF"/>
    <w:rsid w:val="2235163A"/>
    <w:rsid w:val="228259A8"/>
    <w:rsid w:val="22CC2726"/>
    <w:rsid w:val="233757E9"/>
    <w:rsid w:val="23826D5D"/>
    <w:rsid w:val="254A1CA1"/>
    <w:rsid w:val="25713235"/>
    <w:rsid w:val="262C5798"/>
    <w:rsid w:val="268214B4"/>
    <w:rsid w:val="26C9522F"/>
    <w:rsid w:val="27B040F1"/>
    <w:rsid w:val="27C61800"/>
    <w:rsid w:val="27D03598"/>
    <w:rsid w:val="286B4162"/>
    <w:rsid w:val="28BB5EB7"/>
    <w:rsid w:val="296348B1"/>
    <w:rsid w:val="29657BE2"/>
    <w:rsid w:val="2AA72E33"/>
    <w:rsid w:val="2AB8067D"/>
    <w:rsid w:val="2B5B585D"/>
    <w:rsid w:val="2BAE2DFD"/>
    <w:rsid w:val="2BE450E0"/>
    <w:rsid w:val="2C47286A"/>
    <w:rsid w:val="2D662E6A"/>
    <w:rsid w:val="2D926C5A"/>
    <w:rsid w:val="2D9F6190"/>
    <w:rsid w:val="2E375522"/>
    <w:rsid w:val="2EC86C3E"/>
    <w:rsid w:val="2F5E280F"/>
    <w:rsid w:val="2F85526C"/>
    <w:rsid w:val="2FB954A2"/>
    <w:rsid w:val="302068AC"/>
    <w:rsid w:val="302502A4"/>
    <w:rsid w:val="312D18CA"/>
    <w:rsid w:val="314036DC"/>
    <w:rsid w:val="336C7241"/>
    <w:rsid w:val="33EA0E5D"/>
    <w:rsid w:val="344E57D4"/>
    <w:rsid w:val="34725C4F"/>
    <w:rsid w:val="34964C8F"/>
    <w:rsid w:val="34B8678E"/>
    <w:rsid w:val="35175F41"/>
    <w:rsid w:val="358A443D"/>
    <w:rsid w:val="35E74CC3"/>
    <w:rsid w:val="37DB15A8"/>
    <w:rsid w:val="382F0C8B"/>
    <w:rsid w:val="39914878"/>
    <w:rsid w:val="399A3D50"/>
    <w:rsid w:val="3A39785E"/>
    <w:rsid w:val="3A4B6162"/>
    <w:rsid w:val="3ABE1223"/>
    <w:rsid w:val="3B721C43"/>
    <w:rsid w:val="3C5019E9"/>
    <w:rsid w:val="3CD72BE8"/>
    <w:rsid w:val="3CED113A"/>
    <w:rsid w:val="3D81434F"/>
    <w:rsid w:val="3E042BE7"/>
    <w:rsid w:val="3E0C734F"/>
    <w:rsid w:val="3E803C87"/>
    <w:rsid w:val="3EA02431"/>
    <w:rsid w:val="3ECE1FB2"/>
    <w:rsid w:val="3F1534AF"/>
    <w:rsid w:val="414B3AB3"/>
    <w:rsid w:val="41CA1598"/>
    <w:rsid w:val="41CD647E"/>
    <w:rsid w:val="433364A6"/>
    <w:rsid w:val="4336093A"/>
    <w:rsid w:val="44FF666D"/>
    <w:rsid w:val="45547942"/>
    <w:rsid w:val="45FA3BE3"/>
    <w:rsid w:val="46550BD6"/>
    <w:rsid w:val="4688540D"/>
    <w:rsid w:val="46C81058"/>
    <w:rsid w:val="46F72FE5"/>
    <w:rsid w:val="472E1A4F"/>
    <w:rsid w:val="47586E82"/>
    <w:rsid w:val="482E4C08"/>
    <w:rsid w:val="486B0F5E"/>
    <w:rsid w:val="489E592C"/>
    <w:rsid w:val="49350B32"/>
    <w:rsid w:val="4A9E64F2"/>
    <w:rsid w:val="4AF10E0B"/>
    <w:rsid w:val="4BC04DBB"/>
    <w:rsid w:val="4C172508"/>
    <w:rsid w:val="4CFB23C2"/>
    <w:rsid w:val="4E366B6B"/>
    <w:rsid w:val="4E4F73F4"/>
    <w:rsid w:val="4EB55C5D"/>
    <w:rsid w:val="4EDF1B53"/>
    <w:rsid w:val="4F53644D"/>
    <w:rsid w:val="4FFF643C"/>
    <w:rsid w:val="507C27D5"/>
    <w:rsid w:val="50AF0EF6"/>
    <w:rsid w:val="518F2ACE"/>
    <w:rsid w:val="521E1268"/>
    <w:rsid w:val="53E4099F"/>
    <w:rsid w:val="54653DED"/>
    <w:rsid w:val="54C45B04"/>
    <w:rsid w:val="55A40A3B"/>
    <w:rsid w:val="56DD2530"/>
    <w:rsid w:val="57833033"/>
    <w:rsid w:val="57E563A6"/>
    <w:rsid w:val="58355273"/>
    <w:rsid w:val="58635F09"/>
    <w:rsid w:val="58943F5F"/>
    <w:rsid w:val="58A61712"/>
    <w:rsid w:val="58D27466"/>
    <w:rsid w:val="594A36E9"/>
    <w:rsid w:val="59577B4C"/>
    <w:rsid w:val="5A2441DE"/>
    <w:rsid w:val="5A317AB8"/>
    <w:rsid w:val="5A8127AB"/>
    <w:rsid w:val="5C411CEE"/>
    <w:rsid w:val="5CE01919"/>
    <w:rsid w:val="5D0237A1"/>
    <w:rsid w:val="5D5B7FE9"/>
    <w:rsid w:val="5E184F3C"/>
    <w:rsid w:val="5E465398"/>
    <w:rsid w:val="5E9B2185"/>
    <w:rsid w:val="5EAB125F"/>
    <w:rsid w:val="5FCA5915"/>
    <w:rsid w:val="60074CE8"/>
    <w:rsid w:val="601045EE"/>
    <w:rsid w:val="60D47D42"/>
    <w:rsid w:val="612C6BE3"/>
    <w:rsid w:val="612E57D8"/>
    <w:rsid w:val="61E60EFF"/>
    <w:rsid w:val="63B45380"/>
    <w:rsid w:val="63DB2FB0"/>
    <w:rsid w:val="64501B87"/>
    <w:rsid w:val="64B966F8"/>
    <w:rsid w:val="64D358AB"/>
    <w:rsid w:val="6531612E"/>
    <w:rsid w:val="66B30923"/>
    <w:rsid w:val="674C52E7"/>
    <w:rsid w:val="677B103A"/>
    <w:rsid w:val="694444BE"/>
    <w:rsid w:val="695B6754"/>
    <w:rsid w:val="69D543CF"/>
    <w:rsid w:val="6A655DAC"/>
    <w:rsid w:val="6A9C2B59"/>
    <w:rsid w:val="6AE02ACF"/>
    <w:rsid w:val="6BA67F9A"/>
    <w:rsid w:val="6BB12AA0"/>
    <w:rsid w:val="6C0A057A"/>
    <w:rsid w:val="6C5A1281"/>
    <w:rsid w:val="6D8E2791"/>
    <w:rsid w:val="6EC04A56"/>
    <w:rsid w:val="6ECD033B"/>
    <w:rsid w:val="6F8E3C84"/>
    <w:rsid w:val="6FCD4AF3"/>
    <w:rsid w:val="708E621B"/>
    <w:rsid w:val="70C40FF5"/>
    <w:rsid w:val="7133370F"/>
    <w:rsid w:val="72FF44E0"/>
    <w:rsid w:val="73101BF9"/>
    <w:rsid w:val="73534AB6"/>
    <w:rsid w:val="73656B23"/>
    <w:rsid w:val="73E44F0F"/>
    <w:rsid w:val="7516011C"/>
    <w:rsid w:val="75476B2C"/>
    <w:rsid w:val="75A76697"/>
    <w:rsid w:val="75E46E15"/>
    <w:rsid w:val="769711A1"/>
    <w:rsid w:val="76AC031D"/>
    <w:rsid w:val="77592E44"/>
    <w:rsid w:val="78630ED0"/>
    <w:rsid w:val="78AB4CE9"/>
    <w:rsid w:val="78B25EF0"/>
    <w:rsid w:val="78CB0956"/>
    <w:rsid w:val="78D147F4"/>
    <w:rsid w:val="7938364E"/>
    <w:rsid w:val="794278C9"/>
    <w:rsid w:val="794C613E"/>
    <w:rsid w:val="79566E88"/>
    <w:rsid w:val="79CF35CB"/>
    <w:rsid w:val="7A1B4012"/>
    <w:rsid w:val="7ACF6FDE"/>
    <w:rsid w:val="7AD95405"/>
    <w:rsid w:val="7BB81899"/>
    <w:rsid w:val="7C221D5C"/>
    <w:rsid w:val="7C755F1C"/>
    <w:rsid w:val="7CDD4A5A"/>
    <w:rsid w:val="7CF642C6"/>
    <w:rsid w:val="7D552082"/>
    <w:rsid w:val="7DA641E7"/>
    <w:rsid w:val="7E8C4B42"/>
    <w:rsid w:val="7F225B74"/>
    <w:rsid w:val="7FC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spacing w:line="620" w:lineRule="exact"/>
    </w:pPr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000000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1060</Words>
  <Characters>6045</Characters>
  <Lines>50</Lines>
  <Paragraphs>14</Paragraphs>
  <TotalTime>21</TotalTime>
  <ScaleCrop>false</ScaleCrop>
  <LinksUpToDate>false</LinksUpToDate>
  <CharactersWithSpaces>7091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2018-03-09T02:10:00Z</dcterms:created>
  <dc:creator>admin</dc:creator>
  <cp:lastModifiedBy>Alice</cp:lastModifiedBy>
  <cp:lastPrinted>2018-04-29T08:31:00Z</cp:lastPrinted>
  <dcterms:modified xsi:type="dcterms:W3CDTF">2019-07-03T08:40:26Z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